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8D" w:rsidRPr="00996C73" w:rsidRDefault="00122B8D" w:rsidP="00122B8D">
      <w:pPr>
        <w:pStyle w:val="Title"/>
        <w:widowControl w:val="0"/>
        <w:tabs>
          <w:tab w:val="left" w:leader="dot" w:pos="8640"/>
        </w:tabs>
        <w:spacing w:before="0" w:after="0"/>
        <w:rPr>
          <w:rFonts w:cs="Arial"/>
          <w:kern w:val="0"/>
          <w:szCs w:val="32"/>
        </w:rPr>
      </w:pPr>
      <w:r w:rsidRPr="00996C73">
        <w:rPr>
          <w:rFonts w:cs="Arial"/>
          <w:noProof/>
          <w:kern w:val="0"/>
          <w:szCs w:val="32"/>
          <w:lang w:val="en-CA" w:eastAsia="en-CA"/>
        </w:rPr>
        <w:drawing>
          <wp:inline distT="0" distB="0" distL="0" distR="0">
            <wp:extent cx="5036820" cy="6042660"/>
            <wp:effectExtent l="0" t="0" r="0" b="0"/>
            <wp:docPr id="6" name="Picture 6" descr="TitleImage_Inkscap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Image_Inkscape_ex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820" cy="6042660"/>
                    </a:xfrm>
                    <a:prstGeom prst="rect">
                      <a:avLst/>
                    </a:prstGeom>
                    <a:noFill/>
                    <a:ln>
                      <a:noFill/>
                    </a:ln>
                  </pic:spPr>
                </pic:pic>
              </a:graphicData>
            </a:graphic>
          </wp:inline>
        </w:drawing>
      </w:r>
    </w:p>
    <w:p w:rsidR="00122B8D" w:rsidRPr="00996C73" w:rsidRDefault="00122B8D" w:rsidP="00BC245B"/>
    <w:p w:rsidR="00DB0B8E" w:rsidDel="00522294" w:rsidRDefault="00DB0B8E" w:rsidP="007F5158">
      <w:pPr>
        <w:widowControl w:val="0"/>
        <w:tabs>
          <w:tab w:val="left" w:pos="1080"/>
          <w:tab w:val="left" w:leader="dot" w:pos="8640"/>
        </w:tabs>
        <w:jc w:val="center"/>
        <w:rPr>
          <w:ins w:id="0" w:author="lastorm" w:date="2016-09-01T11:31:00Z"/>
          <w:del w:id="1" w:author="David Comrie" w:date="2016-09-20T08:54:00Z"/>
        </w:rPr>
      </w:pPr>
      <w:ins w:id="2" w:author="lastorm" w:date="2016-09-01T11:30:00Z">
        <w:del w:id="3" w:author="David Comrie" w:date="2016-09-20T08:54:00Z">
          <w:r w:rsidDel="00522294">
            <w:delText xml:space="preserve">BELL </w:delText>
          </w:r>
        </w:del>
      </w:ins>
      <w:ins w:id="4" w:author="lastorm" w:date="2016-09-01T11:31:00Z">
        <w:del w:id="5" w:author="David Comrie" w:date="2016-09-20T08:54:00Z">
          <w:r w:rsidDel="00522294">
            <w:delText>CANADA</w:delText>
          </w:r>
        </w:del>
      </w:ins>
      <w:ins w:id="6" w:author="lastorm" w:date="2016-09-01T11:30:00Z">
        <w:del w:id="7" w:author="David Comrie" w:date="2016-09-20T08:54:00Z">
          <w:r w:rsidDel="00522294">
            <w:delText xml:space="preserve"> </w:delText>
          </w:r>
        </w:del>
      </w:ins>
      <w:ins w:id="8" w:author="lastorm" w:date="2016-08-17T11:56:00Z">
        <w:del w:id="9" w:author="David Comrie" w:date="2016-09-20T08:54:00Z">
          <w:r w:rsidR="007F5158" w:rsidDel="00522294">
            <w:delText xml:space="preserve">CONTRIBUTION </w:delText>
          </w:r>
        </w:del>
      </w:ins>
    </w:p>
    <w:p w:rsidR="007F5158" w:rsidDel="00522294" w:rsidRDefault="001E4D80" w:rsidP="007F5158">
      <w:pPr>
        <w:widowControl w:val="0"/>
        <w:tabs>
          <w:tab w:val="left" w:pos="1080"/>
          <w:tab w:val="left" w:leader="dot" w:pos="8640"/>
        </w:tabs>
        <w:jc w:val="center"/>
        <w:rPr>
          <w:ins w:id="10" w:author="lastorm" w:date="2016-08-17T11:56:00Z"/>
          <w:del w:id="11" w:author="David Comrie" w:date="2016-09-20T08:54:00Z"/>
        </w:rPr>
      </w:pPr>
      <w:ins w:id="12" w:author="lastorm" w:date="2016-09-09T13:09:00Z">
        <w:del w:id="13" w:author="David Comrie" w:date="2016-09-20T08:54:00Z">
          <w:r w:rsidDel="00522294">
            <w:delText>9</w:delText>
          </w:r>
        </w:del>
      </w:ins>
      <w:ins w:id="14" w:author="lastorm" w:date="2016-08-17T11:56:00Z">
        <w:del w:id="15" w:author="David Comrie" w:date="2016-09-20T08:54:00Z">
          <w:r w:rsidR="007F5158" w:rsidDel="00522294">
            <w:delText xml:space="preserve"> September 2016</w:delText>
          </w:r>
        </w:del>
      </w:ins>
    </w:p>
    <w:p w:rsidR="007F5158" w:rsidDel="00522294" w:rsidRDefault="007F5158" w:rsidP="007F5158">
      <w:pPr>
        <w:widowControl w:val="0"/>
        <w:tabs>
          <w:tab w:val="left" w:pos="1080"/>
          <w:tab w:val="left" w:leader="dot" w:pos="8640"/>
        </w:tabs>
        <w:jc w:val="center"/>
        <w:rPr>
          <w:ins w:id="16" w:author="lastorm" w:date="2016-08-17T11:56:00Z"/>
          <w:del w:id="17" w:author="David Comrie" w:date="2016-09-20T08:54:00Z"/>
        </w:rPr>
      </w:pPr>
    </w:p>
    <w:p w:rsidR="007F5158" w:rsidRPr="00425218" w:rsidDel="00522294" w:rsidRDefault="007F5158" w:rsidP="007F5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8" w:author="lastorm" w:date="2016-08-17T11:56:00Z"/>
          <w:del w:id="19" w:author="David Comrie" w:date="2016-09-20T08:54:00Z"/>
          <w:szCs w:val="22"/>
        </w:rPr>
      </w:pPr>
      <w:ins w:id="20" w:author="lastorm" w:date="2016-08-17T11:56:00Z">
        <w:del w:id="21" w:author="David Comrie" w:date="2016-09-20T08:54:00Z">
          <w:r w:rsidRPr="00425218" w:rsidDel="00522294">
            <w:rPr>
              <w:szCs w:val="22"/>
            </w:rPr>
            <w:delText>This contribution is being submitted by the contributor as a basis for discussion and should not be construed as a binding proposal on the part of the contributor</w:delText>
          </w:r>
          <w:r w:rsidDel="00522294">
            <w:rPr>
              <w:szCs w:val="22"/>
            </w:rPr>
            <w:delText>s</w:delText>
          </w:r>
          <w:r w:rsidRPr="00425218" w:rsidDel="00522294">
            <w:rPr>
              <w:szCs w:val="22"/>
            </w:rPr>
            <w:delText>, who reserve the right to add to, amend, or withdraw the contents of this contribution at any time.</w:delText>
          </w:r>
        </w:del>
      </w:ins>
    </w:p>
    <w:p w:rsidR="007F5158" w:rsidRDefault="007F5158" w:rsidP="007F5158">
      <w:pPr>
        <w:widowControl w:val="0"/>
        <w:tabs>
          <w:tab w:val="left" w:pos="1080"/>
          <w:tab w:val="left" w:leader="dot" w:pos="8640"/>
        </w:tabs>
        <w:jc w:val="center"/>
        <w:rPr>
          <w:ins w:id="22" w:author="lastorm" w:date="2016-08-17T11:56:00Z"/>
        </w:rPr>
      </w:pPr>
    </w:p>
    <w:p w:rsidR="00122B8D" w:rsidRPr="00996C73" w:rsidRDefault="00122B8D" w:rsidP="00BC245B"/>
    <w:p w:rsidR="00122B8D" w:rsidRPr="00996C73" w:rsidRDefault="00122B8D" w:rsidP="00BC245B"/>
    <w:p w:rsidR="00122B8D" w:rsidRPr="00996C73" w:rsidRDefault="00600266" w:rsidP="00BC245B">
      <w:pPr>
        <w:jc w:val="center"/>
        <w:rPr>
          <w:szCs w:val="22"/>
        </w:rPr>
      </w:pPr>
      <w:bookmarkStart w:id="23" w:name="Title"/>
      <w:r>
        <w:rPr>
          <w:szCs w:val="22"/>
        </w:rPr>
        <w:t xml:space="preserve">NPA 709 </w:t>
      </w:r>
      <w:r w:rsidR="00122B8D" w:rsidRPr="00996C73">
        <w:rPr>
          <w:szCs w:val="22"/>
        </w:rPr>
        <w:t>Planning Document</w:t>
      </w:r>
      <w:bookmarkEnd w:id="23"/>
      <w:r w:rsidR="00122B8D" w:rsidRPr="00996C73">
        <w:rPr>
          <w:szCs w:val="22"/>
        </w:rPr>
        <w:t xml:space="preserve"> (</w:t>
      </w:r>
      <w:del w:id="24" w:author="lastorm" w:date="2016-08-17T11:57:00Z">
        <w:r w:rsidR="00122B8D" w:rsidRPr="00996C73" w:rsidDel="007F5158">
          <w:rPr>
            <w:szCs w:val="22"/>
          </w:rPr>
          <w:delText>I</w:delText>
        </w:r>
      </w:del>
      <w:r w:rsidR="00122B8D" w:rsidRPr="00996C73">
        <w:rPr>
          <w:szCs w:val="22"/>
        </w:rPr>
        <w:t>PD)</w:t>
      </w:r>
    </w:p>
    <w:p w:rsidR="00122B8D" w:rsidRPr="00996C73" w:rsidRDefault="00122B8D" w:rsidP="009E3696">
      <w:pPr>
        <w:jc w:val="center"/>
        <w:rPr>
          <w:szCs w:val="22"/>
        </w:rPr>
      </w:pPr>
      <w:bookmarkStart w:id="25" w:name="DATE"/>
      <w:r w:rsidRPr="00996C73">
        <w:rPr>
          <w:szCs w:val="22"/>
        </w:rPr>
        <w:t>Version 1.0 –</w:t>
      </w:r>
      <w:r w:rsidR="009E3696">
        <w:rPr>
          <w:szCs w:val="22"/>
        </w:rPr>
        <w:t xml:space="preserve"> </w:t>
      </w:r>
      <w:del w:id="26" w:author="lastorm" w:date="2016-08-17T11:57:00Z">
        <w:r w:rsidR="009E3696" w:rsidDel="007F5158">
          <w:rPr>
            <w:szCs w:val="22"/>
          </w:rPr>
          <w:delText>05</w:delText>
        </w:r>
        <w:r w:rsidRPr="00996C73" w:rsidDel="007F5158">
          <w:rPr>
            <w:szCs w:val="22"/>
          </w:rPr>
          <w:delText xml:space="preserve"> </w:delText>
        </w:r>
      </w:del>
      <w:ins w:id="27" w:author="lastorm" w:date="2016-08-17T11:57:00Z">
        <w:del w:id="28" w:author="David Comrie" w:date="2016-09-22T12:55:00Z">
          <w:r w:rsidR="007F5158" w:rsidDel="00104F36">
            <w:rPr>
              <w:szCs w:val="22"/>
            </w:rPr>
            <w:delText>XX</w:delText>
          </w:r>
        </w:del>
      </w:ins>
      <w:ins w:id="29" w:author="David Comrie" w:date="2016-09-22T12:55:00Z">
        <w:del w:id="30" w:author="David Comrie [2]" w:date="2016-09-23T10:28:00Z">
          <w:r w:rsidR="00104F36" w:rsidDel="00561308">
            <w:rPr>
              <w:szCs w:val="22"/>
            </w:rPr>
            <w:delText>7</w:delText>
          </w:r>
        </w:del>
      </w:ins>
      <w:ins w:id="31" w:author="David Comrie [2]" w:date="2016-09-23T10:28:00Z">
        <w:r w:rsidR="00561308">
          <w:rPr>
            <w:szCs w:val="22"/>
          </w:rPr>
          <w:t>22</w:t>
        </w:r>
      </w:ins>
      <w:ins w:id="32" w:author="lastorm" w:date="2016-08-17T11:57:00Z">
        <w:r w:rsidR="007F5158" w:rsidRPr="00996C73">
          <w:rPr>
            <w:szCs w:val="22"/>
          </w:rPr>
          <w:t xml:space="preserve"> </w:t>
        </w:r>
      </w:ins>
      <w:del w:id="33" w:author="lastorm" w:date="2016-08-17T11:57:00Z">
        <w:r w:rsidRPr="00996C73" w:rsidDel="007F5158">
          <w:rPr>
            <w:szCs w:val="22"/>
          </w:rPr>
          <w:delText xml:space="preserve">August </w:delText>
        </w:r>
      </w:del>
      <w:ins w:id="34" w:author="lastorm" w:date="2016-08-17T11:57:00Z">
        <w:del w:id="35" w:author="David Comrie" w:date="2016-09-20T08:55:00Z">
          <w:r w:rsidR="007F5158" w:rsidDel="00522294">
            <w:rPr>
              <w:szCs w:val="22"/>
            </w:rPr>
            <w:delText>XXXXX</w:delText>
          </w:r>
        </w:del>
      </w:ins>
      <w:ins w:id="36" w:author="David Comrie" w:date="2016-09-22T12:55:00Z">
        <w:del w:id="37" w:author="David Comrie [2]" w:date="2016-09-23T10:28:00Z">
          <w:r w:rsidR="00104F36" w:rsidDel="00561308">
            <w:rPr>
              <w:szCs w:val="22"/>
            </w:rPr>
            <w:delText>October</w:delText>
          </w:r>
        </w:del>
      </w:ins>
      <w:ins w:id="38" w:author="David Comrie [2]" w:date="2016-09-23T10:28:00Z">
        <w:r w:rsidR="00561308">
          <w:rPr>
            <w:szCs w:val="22"/>
          </w:rPr>
          <w:t>September</w:t>
        </w:r>
      </w:ins>
      <w:bookmarkStart w:id="39" w:name="_GoBack"/>
      <w:bookmarkEnd w:id="39"/>
      <w:ins w:id="40" w:author="lastorm" w:date="2016-08-17T11:57:00Z">
        <w:r w:rsidR="007F5158" w:rsidRPr="00996C73">
          <w:rPr>
            <w:szCs w:val="22"/>
          </w:rPr>
          <w:t xml:space="preserve"> </w:t>
        </w:r>
      </w:ins>
      <w:r w:rsidRPr="00996C73">
        <w:rPr>
          <w:szCs w:val="22"/>
        </w:rPr>
        <w:t>2016</w:t>
      </w:r>
      <w:bookmarkEnd w:id="25"/>
    </w:p>
    <w:p w:rsidR="00122B8D" w:rsidRPr="00996C73" w:rsidRDefault="00122B8D" w:rsidP="00BC245B"/>
    <w:p w:rsidR="00122B8D" w:rsidRPr="00996C73" w:rsidRDefault="00122B8D" w:rsidP="00BC245B"/>
    <w:p w:rsidR="00122B8D" w:rsidRPr="00996C73" w:rsidRDefault="00122B8D" w:rsidP="00BC245B"/>
    <w:p w:rsidR="00122B8D" w:rsidRPr="00996C73" w:rsidRDefault="00122B8D" w:rsidP="00BC245B"/>
    <w:tbl>
      <w:tblPr>
        <w:tblW w:w="0" w:type="auto"/>
        <w:tblLook w:val="01E0" w:firstRow="1" w:lastRow="1" w:firstColumn="1" w:lastColumn="1" w:noHBand="0" w:noVBand="0"/>
      </w:tblPr>
      <w:tblGrid>
        <w:gridCol w:w="3575"/>
        <w:gridCol w:w="5065"/>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lastRenderedPageBreak/>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CA" w:eastAsia="en-CA"/>
              </w:rPr>
              <w:drawing>
                <wp:inline distT="0" distB="0" distL="0" distR="0">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2A58C6" w:rsidRDefault="00131DC2">
      <w:pPr>
        <w:pStyle w:val="TOC1"/>
        <w:tabs>
          <w:tab w:val="left" w:pos="600"/>
          <w:tab w:val="right" w:leader="dot" w:pos="9350"/>
        </w:tabs>
        <w:rPr>
          <w:rFonts w:asciiTheme="minorHAnsi" w:eastAsiaTheme="minorEastAsia" w:hAnsiTheme="minorHAnsi" w:cstheme="minorBidi"/>
          <w:b w:val="0"/>
          <w:noProof/>
          <w:szCs w:val="22"/>
          <w:lang w:val="en-CA" w:eastAsia="en-CA"/>
        </w:rPr>
      </w:pPr>
      <w:r>
        <w:rPr>
          <w:lang w:val="en-CA"/>
        </w:rPr>
        <w:fldChar w:fldCharType="begin"/>
      </w:r>
      <w:r w:rsidR="007F1E3F">
        <w:rPr>
          <w:lang w:val="en-CA"/>
        </w:rPr>
        <w:instrText xml:space="preserve"> TOC \o "1-4" \h \z \t "HEADING 0,1" </w:instrText>
      </w:r>
      <w:r>
        <w:rPr>
          <w:lang w:val="en-CA"/>
        </w:rPr>
        <w:fldChar w:fldCharType="separate"/>
      </w:r>
      <w:hyperlink w:anchor="_Toc456696301" w:history="1">
        <w:r w:rsidR="002A58C6" w:rsidRPr="003F25A1">
          <w:rPr>
            <w:rStyle w:val="Hyperlink"/>
            <w:noProof/>
            <w:lang w:val="en-CA"/>
          </w:rPr>
          <w:t>1.</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INTRODUCTION</w:t>
        </w:r>
        <w:r w:rsidR="002A58C6">
          <w:rPr>
            <w:noProof/>
            <w:webHidden/>
          </w:rPr>
          <w:tab/>
        </w:r>
        <w:r>
          <w:rPr>
            <w:noProof/>
            <w:webHidden/>
          </w:rPr>
          <w:fldChar w:fldCharType="begin"/>
        </w:r>
        <w:r w:rsidR="002A58C6">
          <w:rPr>
            <w:noProof/>
            <w:webHidden/>
          </w:rPr>
          <w:instrText xml:space="preserve"> PAGEREF _Toc456696301 \h </w:instrText>
        </w:r>
        <w:r>
          <w:rPr>
            <w:noProof/>
            <w:webHidden/>
          </w:rPr>
        </w:r>
        <w:r>
          <w:rPr>
            <w:noProof/>
            <w:webHidden/>
          </w:rPr>
          <w:fldChar w:fldCharType="separate"/>
        </w:r>
        <w:r w:rsidR="002A58C6">
          <w:rPr>
            <w:noProof/>
            <w:webHidden/>
          </w:rPr>
          <w:t>1</w:t>
        </w:r>
        <w:r>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2" w:history="1">
        <w:r w:rsidR="002A58C6" w:rsidRPr="003F25A1">
          <w:rPr>
            <w:rStyle w:val="Hyperlink"/>
            <w:noProof/>
            <w:lang w:val="en-CA"/>
          </w:rPr>
          <w:t>2.</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RELIEF PLANNING PROCESS</w:t>
        </w:r>
        <w:r w:rsidR="002A58C6">
          <w:rPr>
            <w:noProof/>
            <w:webHidden/>
          </w:rPr>
          <w:tab/>
        </w:r>
        <w:r w:rsidR="00131DC2">
          <w:rPr>
            <w:noProof/>
            <w:webHidden/>
          </w:rPr>
          <w:fldChar w:fldCharType="begin"/>
        </w:r>
        <w:r w:rsidR="002A58C6">
          <w:rPr>
            <w:noProof/>
            <w:webHidden/>
          </w:rPr>
          <w:instrText xml:space="preserve"> PAGEREF _Toc456696302 \h </w:instrText>
        </w:r>
        <w:r w:rsidR="00131DC2">
          <w:rPr>
            <w:noProof/>
            <w:webHidden/>
          </w:rPr>
        </w:r>
        <w:r w:rsidR="00131DC2">
          <w:rPr>
            <w:noProof/>
            <w:webHidden/>
          </w:rPr>
          <w:fldChar w:fldCharType="separate"/>
        </w:r>
        <w:r w:rsidR="002A58C6">
          <w:rPr>
            <w:noProof/>
            <w:webHidden/>
          </w:rPr>
          <w:t>2</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3" w:history="1">
        <w:r w:rsidR="002A58C6" w:rsidRPr="003F25A1">
          <w:rPr>
            <w:rStyle w:val="Hyperlink"/>
            <w:noProof/>
            <w:lang w:val="en-CA"/>
          </w:rPr>
          <w:t>3.</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RELIEF METHODS</w:t>
        </w:r>
        <w:r w:rsidR="002A58C6">
          <w:rPr>
            <w:noProof/>
            <w:webHidden/>
          </w:rPr>
          <w:tab/>
        </w:r>
        <w:r w:rsidR="00131DC2">
          <w:rPr>
            <w:noProof/>
            <w:webHidden/>
          </w:rPr>
          <w:fldChar w:fldCharType="begin"/>
        </w:r>
        <w:r w:rsidR="002A58C6">
          <w:rPr>
            <w:noProof/>
            <w:webHidden/>
          </w:rPr>
          <w:instrText xml:space="preserve"> PAGEREF _Toc456696303 \h </w:instrText>
        </w:r>
        <w:r w:rsidR="00131DC2">
          <w:rPr>
            <w:noProof/>
            <w:webHidden/>
          </w:rPr>
        </w:r>
        <w:r w:rsidR="00131DC2">
          <w:rPr>
            <w:noProof/>
            <w:webHidden/>
          </w:rPr>
          <w:fldChar w:fldCharType="separate"/>
        </w:r>
        <w:r w:rsidR="002A58C6">
          <w:rPr>
            <w:noProof/>
            <w:webHidden/>
          </w:rPr>
          <w:t>3</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4" w:history="1">
        <w:r w:rsidR="002A58C6" w:rsidRPr="003F25A1">
          <w:rPr>
            <w:rStyle w:val="Hyperlink"/>
            <w:noProof/>
            <w:lang w:val="en-CA"/>
          </w:rPr>
          <w:t>4.</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NPA EXHAUST INFORMATION</w:t>
        </w:r>
        <w:r w:rsidR="002A58C6">
          <w:rPr>
            <w:noProof/>
            <w:webHidden/>
          </w:rPr>
          <w:tab/>
        </w:r>
        <w:r w:rsidR="00131DC2">
          <w:rPr>
            <w:noProof/>
            <w:webHidden/>
          </w:rPr>
          <w:fldChar w:fldCharType="begin"/>
        </w:r>
        <w:r w:rsidR="002A58C6">
          <w:rPr>
            <w:noProof/>
            <w:webHidden/>
          </w:rPr>
          <w:instrText xml:space="preserve"> PAGEREF _Toc456696304 \h </w:instrText>
        </w:r>
        <w:r w:rsidR="00131DC2">
          <w:rPr>
            <w:noProof/>
            <w:webHidden/>
          </w:rPr>
        </w:r>
        <w:r w:rsidR="00131DC2">
          <w:rPr>
            <w:noProof/>
            <w:webHidden/>
          </w:rPr>
          <w:fldChar w:fldCharType="separate"/>
        </w:r>
        <w:r w:rsidR="002A58C6">
          <w:rPr>
            <w:noProof/>
            <w:webHidden/>
          </w:rPr>
          <w:t>4</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05" w:history="1">
        <w:r w:rsidR="002A58C6" w:rsidRPr="003F25A1">
          <w:rPr>
            <w:rStyle w:val="Hyperlink"/>
            <w:noProof/>
            <w:lang w:val="en-CA"/>
          </w:rPr>
          <w:t>5.</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RELIEF OPTIONS</w:t>
        </w:r>
        <w:r w:rsidR="002A58C6">
          <w:rPr>
            <w:noProof/>
            <w:webHidden/>
          </w:rPr>
          <w:tab/>
        </w:r>
        <w:r w:rsidR="00131DC2">
          <w:rPr>
            <w:noProof/>
            <w:webHidden/>
          </w:rPr>
          <w:fldChar w:fldCharType="begin"/>
        </w:r>
        <w:r w:rsidR="002A58C6">
          <w:rPr>
            <w:noProof/>
            <w:webHidden/>
          </w:rPr>
          <w:instrText xml:space="preserve"> PAGEREF _Toc456696305 \h </w:instrText>
        </w:r>
        <w:r w:rsidR="00131DC2">
          <w:rPr>
            <w:noProof/>
            <w:webHidden/>
          </w:rPr>
        </w:r>
        <w:r w:rsidR="00131DC2">
          <w:rPr>
            <w:noProof/>
            <w:webHidden/>
          </w:rPr>
          <w:fldChar w:fldCharType="separate"/>
        </w:r>
        <w:r w:rsidR="002A58C6">
          <w:rPr>
            <w:noProof/>
            <w:webHidden/>
          </w:rPr>
          <w:t>4</w:t>
        </w:r>
        <w:r w:rsidR="00131DC2">
          <w:rPr>
            <w:noProof/>
            <w:webHidden/>
          </w:rPr>
          <w:fldChar w:fldCharType="end"/>
        </w:r>
      </w:hyperlink>
    </w:p>
    <w:p w:rsidR="002A58C6" w:rsidRDefault="00140008">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06" w:history="1">
        <w:r w:rsidR="002A58C6" w:rsidRPr="003F25A1">
          <w:rPr>
            <w:rStyle w:val="Hyperlink"/>
            <w:noProof/>
            <w:lang w:val="en-CA"/>
          </w:rPr>
          <w:t>5.1.</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Distributed Overlay</w:t>
        </w:r>
        <w:r w:rsidR="002A58C6">
          <w:rPr>
            <w:noProof/>
            <w:webHidden/>
          </w:rPr>
          <w:tab/>
        </w:r>
        <w:r w:rsidR="00131DC2">
          <w:rPr>
            <w:noProof/>
            <w:webHidden/>
          </w:rPr>
          <w:fldChar w:fldCharType="begin"/>
        </w:r>
        <w:r w:rsidR="002A58C6">
          <w:rPr>
            <w:noProof/>
            <w:webHidden/>
          </w:rPr>
          <w:instrText xml:space="preserve"> PAGEREF _Toc456696306 \h </w:instrText>
        </w:r>
        <w:r w:rsidR="00131DC2">
          <w:rPr>
            <w:noProof/>
            <w:webHidden/>
          </w:rPr>
        </w:r>
        <w:r w:rsidR="00131DC2">
          <w:rPr>
            <w:noProof/>
            <w:webHidden/>
          </w:rPr>
          <w:fldChar w:fldCharType="separate"/>
        </w:r>
        <w:r w:rsidR="002A58C6">
          <w:rPr>
            <w:noProof/>
            <w:webHidden/>
          </w:rPr>
          <w:t>4</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07" w:history="1">
        <w:r w:rsidR="002A58C6" w:rsidRPr="003F25A1">
          <w:rPr>
            <w:rStyle w:val="Hyperlink"/>
            <w:noProof/>
          </w:rPr>
          <w:t>5.1.1.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Option 1: Distributed Overlay of new NPA Code on NPA 709</w:t>
        </w:r>
        <w:r w:rsidR="002A58C6">
          <w:rPr>
            <w:noProof/>
            <w:webHidden/>
          </w:rPr>
          <w:tab/>
        </w:r>
        <w:r w:rsidR="00131DC2">
          <w:rPr>
            <w:noProof/>
            <w:webHidden/>
          </w:rPr>
          <w:fldChar w:fldCharType="begin"/>
        </w:r>
        <w:r w:rsidR="002A58C6">
          <w:rPr>
            <w:noProof/>
            <w:webHidden/>
          </w:rPr>
          <w:instrText xml:space="preserve"> PAGEREF _Toc456696307 \h </w:instrText>
        </w:r>
        <w:r w:rsidR="00131DC2">
          <w:rPr>
            <w:noProof/>
            <w:webHidden/>
          </w:rPr>
        </w:r>
        <w:r w:rsidR="00131DC2">
          <w:rPr>
            <w:noProof/>
            <w:webHidden/>
          </w:rPr>
          <w:fldChar w:fldCharType="separate"/>
        </w:r>
        <w:r w:rsidR="002A58C6">
          <w:rPr>
            <w:noProof/>
            <w:webHidden/>
          </w:rPr>
          <w:t>5</w:t>
        </w:r>
        <w:r w:rsidR="00131DC2">
          <w:rPr>
            <w:noProof/>
            <w:webHidden/>
          </w:rPr>
          <w:fldChar w:fldCharType="end"/>
        </w:r>
      </w:hyperlink>
    </w:p>
    <w:p w:rsidR="002A58C6" w:rsidRDefault="00140008">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08" w:history="1">
        <w:r w:rsidR="002A58C6" w:rsidRPr="003F25A1">
          <w:rPr>
            <w:rStyle w:val="Hyperlink"/>
            <w:noProof/>
            <w:lang w:val="en-CA"/>
          </w:rPr>
          <w:t>5.2.</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Concentrated Overlay</w:t>
        </w:r>
        <w:r w:rsidR="002A58C6">
          <w:rPr>
            <w:noProof/>
            <w:webHidden/>
          </w:rPr>
          <w:tab/>
        </w:r>
        <w:r w:rsidR="00131DC2">
          <w:rPr>
            <w:noProof/>
            <w:webHidden/>
          </w:rPr>
          <w:fldChar w:fldCharType="begin"/>
        </w:r>
        <w:r w:rsidR="002A58C6">
          <w:rPr>
            <w:noProof/>
            <w:webHidden/>
          </w:rPr>
          <w:instrText xml:space="preserve"> PAGEREF _Toc456696308 \h </w:instrText>
        </w:r>
        <w:r w:rsidR="00131DC2">
          <w:rPr>
            <w:noProof/>
            <w:webHidden/>
          </w:rPr>
        </w:r>
        <w:r w:rsidR="00131DC2">
          <w:rPr>
            <w:noProof/>
            <w:webHidden/>
          </w:rPr>
          <w:fldChar w:fldCharType="separate"/>
        </w:r>
        <w:r w:rsidR="002A58C6">
          <w:rPr>
            <w:noProof/>
            <w:webHidden/>
          </w:rPr>
          <w:t>5</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09" w:history="1">
        <w:r w:rsidR="002A58C6" w:rsidRPr="003F25A1">
          <w:rPr>
            <w:rStyle w:val="Hyperlink"/>
            <w:noProof/>
          </w:rPr>
          <w:t>5.2.1.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2: Concentrated Overlay </w:t>
        </w:r>
        <w:r w:rsidR="002A58C6" w:rsidRPr="003F25A1">
          <w:rPr>
            <w:rStyle w:val="Hyperlink"/>
            <w:rFonts w:cs="Arial"/>
            <w:noProof/>
          </w:rPr>
          <w:t xml:space="preserve">of new NPA Code </w:t>
        </w:r>
        <w:r w:rsidR="002A58C6" w:rsidRPr="003F25A1">
          <w:rPr>
            <w:rStyle w:val="Hyperlink"/>
            <w:noProof/>
          </w:rPr>
          <w:t>on Capital Coast LIR</w:t>
        </w:r>
        <w:r w:rsidR="002A58C6">
          <w:rPr>
            <w:noProof/>
            <w:webHidden/>
          </w:rPr>
          <w:tab/>
        </w:r>
        <w:r w:rsidR="00131DC2">
          <w:rPr>
            <w:noProof/>
            <w:webHidden/>
          </w:rPr>
          <w:fldChar w:fldCharType="begin"/>
        </w:r>
        <w:r w:rsidR="002A58C6">
          <w:rPr>
            <w:noProof/>
            <w:webHidden/>
          </w:rPr>
          <w:instrText xml:space="preserve"> PAGEREF _Toc456696309 \h </w:instrText>
        </w:r>
        <w:r w:rsidR="00131DC2">
          <w:rPr>
            <w:noProof/>
            <w:webHidden/>
          </w:rPr>
        </w:r>
        <w:r w:rsidR="00131DC2">
          <w:rPr>
            <w:noProof/>
            <w:webHidden/>
          </w:rPr>
          <w:fldChar w:fldCharType="separate"/>
        </w:r>
        <w:r w:rsidR="002A58C6">
          <w:rPr>
            <w:noProof/>
            <w:webHidden/>
          </w:rPr>
          <w:t>5</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0" w:history="1">
        <w:r w:rsidR="002A58C6" w:rsidRPr="003F25A1">
          <w:rPr>
            <w:rStyle w:val="Hyperlink"/>
            <w:noProof/>
          </w:rPr>
          <w:t>5.2.2.</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3: Concentrated Overlay </w:t>
        </w:r>
        <w:r w:rsidR="002A58C6" w:rsidRPr="003F25A1">
          <w:rPr>
            <w:rStyle w:val="Hyperlink"/>
            <w:rFonts w:cs="Arial"/>
            <w:noProof/>
          </w:rPr>
          <w:t xml:space="preserve">of new NPA Code </w:t>
        </w:r>
        <w:r w:rsidR="002A58C6" w:rsidRPr="003F25A1">
          <w:rPr>
            <w:rStyle w:val="Hyperlink"/>
            <w:noProof/>
          </w:rPr>
          <w:t>on Humber LIR</w:t>
        </w:r>
        <w:r w:rsidR="002A58C6">
          <w:rPr>
            <w:noProof/>
            <w:webHidden/>
          </w:rPr>
          <w:tab/>
        </w:r>
        <w:r w:rsidR="00131DC2">
          <w:rPr>
            <w:noProof/>
            <w:webHidden/>
          </w:rPr>
          <w:fldChar w:fldCharType="begin"/>
        </w:r>
        <w:r w:rsidR="002A58C6">
          <w:rPr>
            <w:noProof/>
            <w:webHidden/>
          </w:rPr>
          <w:instrText xml:space="preserve"> PAGEREF _Toc456696310 \h </w:instrText>
        </w:r>
        <w:r w:rsidR="00131DC2">
          <w:rPr>
            <w:noProof/>
            <w:webHidden/>
          </w:rPr>
        </w:r>
        <w:r w:rsidR="00131DC2">
          <w:rPr>
            <w:noProof/>
            <w:webHidden/>
          </w:rPr>
          <w:fldChar w:fldCharType="separate"/>
        </w:r>
        <w:r w:rsidR="002A58C6">
          <w:rPr>
            <w:noProof/>
            <w:webHidden/>
          </w:rPr>
          <w:t>5</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1" w:history="1">
        <w:r w:rsidR="002A58C6" w:rsidRPr="003F25A1">
          <w:rPr>
            <w:rStyle w:val="Hyperlink"/>
            <w:noProof/>
          </w:rPr>
          <w:t>5.2.3.</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 xml:space="preserve">Option 4: Concentrated Overlay </w:t>
        </w:r>
        <w:r w:rsidR="002A58C6" w:rsidRPr="003F25A1">
          <w:rPr>
            <w:rStyle w:val="Hyperlink"/>
            <w:rFonts w:cs="Arial"/>
            <w:noProof/>
          </w:rPr>
          <w:t xml:space="preserve">of new NPA Code </w:t>
        </w:r>
        <w:r w:rsidR="002A58C6" w:rsidRPr="003F25A1">
          <w:rPr>
            <w:rStyle w:val="Hyperlink"/>
            <w:noProof/>
          </w:rPr>
          <w:t>on Capital Coast &amp; Humber LIRs</w:t>
        </w:r>
        <w:r w:rsidR="002A58C6">
          <w:rPr>
            <w:noProof/>
            <w:webHidden/>
          </w:rPr>
          <w:tab/>
        </w:r>
        <w:r w:rsidR="00131DC2">
          <w:rPr>
            <w:noProof/>
            <w:webHidden/>
          </w:rPr>
          <w:fldChar w:fldCharType="begin"/>
        </w:r>
        <w:r w:rsidR="002A58C6">
          <w:rPr>
            <w:noProof/>
            <w:webHidden/>
          </w:rPr>
          <w:instrText xml:space="preserve"> PAGEREF _Toc456696311 \h </w:instrText>
        </w:r>
        <w:r w:rsidR="00131DC2">
          <w:rPr>
            <w:noProof/>
            <w:webHidden/>
          </w:rPr>
        </w:r>
        <w:r w:rsidR="00131DC2">
          <w:rPr>
            <w:noProof/>
            <w:webHidden/>
          </w:rPr>
          <w:fldChar w:fldCharType="separate"/>
        </w:r>
        <w:r w:rsidR="002A58C6">
          <w:rPr>
            <w:noProof/>
            <w:webHidden/>
          </w:rPr>
          <w:t>5</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12" w:history="1">
        <w:r w:rsidR="002A58C6" w:rsidRPr="003F25A1">
          <w:rPr>
            <w:rStyle w:val="Hyperlink"/>
            <w:noProof/>
            <w:lang w:val="en-CA"/>
          </w:rPr>
          <w:t>6.</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Summary of Relief Options</w:t>
        </w:r>
        <w:r w:rsidR="002A58C6">
          <w:rPr>
            <w:noProof/>
            <w:webHidden/>
          </w:rPr>
          <w:tab/>
        </w:r>
        <w:r w:rsidR="00131DC2">
          <w:rPr>
            <w:noProof/>
            <w:webHidden/>
          </w:rPr>
          <w:fldChar w:fldCharType="begin"/>
        </w:r>
        <w:r w:rsidR="002A58C6">
          <w:rPr>
            <w:noProof/>
            <w:webHidden/>
          </w:rPr>
          <w:instrText xml:space="preserve"> PAGEREF _Toc456696312 \h </w:instrText>
        </w:r>
        <w:r w:rsidR="00131DC2">
          <w:rPr>
            <w:noProof/>
            <w:webHidden/>
          </w:rPr>
        </w:r>
        <w:r w:rsidR="00131DC2">
          <w:rPr>
            <w:noProof/>
            <w:webHidden/>
          </w:rPr>
          <w:fldChar w:fldCharType="separate"/>
        </w:r>
        <w:r w:rsidR="002A58C6">
          <w:rPr>
            <w:noProof/>
            <w:webHidden/>
          </w:rPr>
          <w:t>6</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13" w:history="1">
        <w:r w:rsidR="002A58C6" w:rsidRPr="003F25A1">
          <w:rPr>
            <w:rStyle w:val="Hyperlink"/>
            <w:noProof/>
            <w:lang w:val="en-CA"/>
          </w:rPr>
          <w:t>7.</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COMPARATIVE ASSESSMENT OF RELIEF OPTIONS</w:t>
        </w:r>
        <w:r w:rsidR="002A58C6">
          <w:rPr>
            <w:noProof/>
            <w:webHidden/>
          </w:rPr>
          <w:tab/>
        </w:r>
        <w:r w:rsidR="00131DC2">
          <w:rPr>
            <w:noProof/>
            <w:webHidden/>
          </w:rPr>
          <w:fldChar w:fldCharType="begin"/>
        </w:r>
        <w:r w:rsidR="002A58C6">
          <w:rPr>
            <w:noProof/>
            <w:webHidden/>
          </w:rPr>
          <w:instrText xml:space="preserve"> PAGEREF _Toc456696313 \h </w:instrText>
        </w:r>
        <w:r w:rsidR="00131DC2">
          <w:rPr>
            <w:noProof/>
            <w:webHidden/>
          </w:rPr>
        </w:r>
        <w:r w:rsidR="00131DC2">
          <w:rPr>
            <w:noProof/>
            <w:webHidden/>
          </w:rPr>
          <w:fldChar w:fldCharType="separate"/>
        </w:r>
        <w:r w:rsidR="002A58C6">
          <w:rPr>
            <w:noProof/>
            <w:webHidden/>
          </w:rPr>
          <w:t>6</w:t>
        </w:r>
        <w:r w:rsidR="00131DC2">
          <w:rPr>
            <w:noProof/>
            <w:webHidden/>
          </w:rPr>
          <w:fldChar w:fldCharType="end"/>
        </w:r>
      </w:hyperlink>
    </w:p>
    <w:p w:rsidR="002A58C6" w:rsidRDefault="00140008">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6696314" w:history="1">
        <w:r w:rsidR="002A58C6" w:rsidRPr="003F25A1">
          <w:rPr>
            <w:rStyle w:val="Hyperlink"/>
            <w:noProof/>
            <w:lang w:val="en-CA"/>
          </w:rPr>
          <w:t>7.1.</w:t>
        </w:r>
        <w:r w:rsidR="002A58C6">
          <w:rPr>
            <w:rFonts w:asciiTheme="minorHAnsi" w:eastAsiaTheme="minorEastAsia" w:hAnsiTheme="minorHAnsi" w:cstheme="minorBidi"/>
            <w:noProof/>
            <w:szCs w:val="22"/>
            <w:lang w:val="en-CA" w:eastAsia="en-CA"/>
          </w:rPr>
          <w:tab/>
        </w:r>
        <w:r w:rsidR="002A58C6" w:rsidRPr="003F25A1">
          <w:rPr>
            <w:rStyle w:val="Hyperlink"/>
            <w:noProof/>
            <w:lang w:val="en-CA"/>
          </w:rPr>
          <w:t>Assessment</w:t>
        </w:r>
        <w:r w:rsidR="002A58C6">
          <w:rPr>
            <w:noProof/>
            <w:webHidden/>
          </w:rPr>
          <w:tab/>
        </w:r>
        <w:r w:rsidR="00131DC2">
          <w:rPr>
            <w:noProof/>
            <w:webHidden/>
          </w:rPr>
          <w:fldChar w:fldCharType="begin"/>
        </w:r>
        <w:r w:rsidR="002A58C6">
          <w:rPr>
            <w:noProof/>
            <w:webHidden/>
          </w:rPr>
          <w:instrText xml:space="preserve"> PAGEREF _Toc456696314 \h </w:instrText>
        </w:r>
        <w:r w:rsidR="00131DC2">
          <w:rPr>
            <w:noProof/>
            <w:webHidden/>
          </w:rPr>
        </w:r>
        <w:r w:rsidR="00131DC2">
          <w:rPr>
            <w:noProof/>
            <w:webHidden/>
          </w:rPr>
          <w:fldChar w:fldCharType="separate"/>
        </w:r>
        <w:r w:rsidR="002A58C6">
          <w:rPr>
            <w:noProof/>
            <w:webHidden/>
          </w:rPr>
          <w:t>7</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5" w:history="1">
        <w:r w:rsidR="002A58C6" w:rsidRPr="003F25A1">
          <w:rPr>
            <w:rStyle w:val="Hyperlink"/>
            <w:noProof/>
          </w:rPr>
          <w:t>7.1.1.</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Distributed Overlay</w:t>
        </w:r>
        <w:r w:rsidR="002A58C6">
          <w:rPr>
            <w:noProof/>
            <w:webHidden/>
          </w:rPr>
          <w:tab/>
        </w:r>
        <w:r w:rsidR="00131DC2">
          <w:rPr>
            <w:noProof/>
            <w:webHidden/>
          </w:rPr>
          <w:fldChar w:fldCharType="begin"/>
        </w:r>
        <w:r w:rsidR="002A58C6">
          <w:rPr>
            <w:noProof/>
            <w:webHidden/>
          </w:rPr>
          <w:instrText xml:space="preserve"> PAGEREF _Toc456696315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6696316" w:history="1">
        <w:r w:rsidR="002A58C6" w:rsidRPr="003F25A1">
          <w:rPr>
            <w:rStyle w:val="Hyperlink"/>
            <w:noProof/>
          </w:rPr>
          <w:t>7.1.2.</w:t>
        </w:r>
        <w:r w:rsidR="002A58C6">
          <w:rPr>
            <w:rFonts w:asciiTheme="minorHAnsi" w:eastAsiaTheme="minorEastAsia" w:hAnsiTheme="minorHAnsi" w:cstheme="minorBidi"/>
            <w:i w:val="0"/>
            <w:noProof/>
            <w:sz w:val="22"/>
            <w:szCs w:val="22"/>
            <w:lang w:val="en-CA" w:eastAsia="en-CA"/>
          </w:rPr>
          <w:tab/>
        </w:r>
        <w:r w:rsidR="002A58C6" w:rsidRPr="003F25A1">
          <w:rPr>
            <w:rStyle w:val="Hyperlink"/>
            <w:noProof/>
          </w:rPr>
          <w:t>Concentrated Overlay</w:t>
        </w:r>
        <w:r w:rsidR="002A58C6">
          <w:rPr>
            <w:noProof/>
            <w:webHidden/>
          </w:rPr>
          <w:tab/>
        </w:r>
        <w:r w:rsidR="00131DC2">
          <w:rPr>
            <w:noProof/>
            <w:webHidden/>
          </w:rPr>
          <w:fldChar w:fldCharType="begin"/>
        </w:r>
        <w:r w:rsidR="002A58C6">
          <w:rPr>
            <w:noProof/>
            <w:webHidden/>
          </w:rPr>
          <w:instrText xml:space="preserve"> PAGEREF _Toc456696316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7" w:history="1">
        <w:r w:rsidR="002A58C6" w:rsidRPr="003F25A1">
          <w:rPr>
            <w:rStyle w:val="Hyperlink"/>
            <w:noProof/>
          </w:rPr>
          <w:t>7.1.2.1.</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Concentrated Overlay of new NPA Code on Capital Coast LIR</w:t>
        </w:r>
        <w:r w:rsidR="002A58C6">
          <w:rPr>
            <w:noProof/>
            <w:webHidden/>
          </w:rPr>
          <w:tab/>
        </w:r>
        <w:r w:rsidR="00131DC2">
          <w:rPr>
            <w:noProof/>
            <w:webHidden/>
          </w:rPr>
          <w:fldChar w:fldCharType="begin"/>
        </w:r>
        <w:r w:rsidR="002A58C6">
          <w:rPr>
            <w:noProof/>
            <w:webHidden/>
          </w:rPr>
          <w:instrText xml:space="preserve"> PAGEREF _Toc456696317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8" w:history="1">
        <w:r w:rsidR="002A58C6" w:rsidRPr="003F25A1">
          <w:rPr>
            <w:rStyle w:val="Hyperlink"/>
            <w:noProof/>
          </w:rPr>
          <w:t>7.1.2.2.</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 xml:space="preserve">Concentrated Overlay </w:t>
        </w:r>
        <w:r w:rsidR="002A58C6" w:rsidRPr="003F25A1">
          <w:rPr>
            <w:rStyle w:val="Hyperlink"/>
            <w:rFonts w:cs="Arial"/>
            <w:noProof/>
          </w:rPr>
          <w:t xml:space="preserve">of new NPA Code </w:t>
        </w:r>
        <w:r w:rsidR="002A58C6" w:rsidRPr="003F25A1">
          <w:rPr>
            <w:rStyle w:val="Hyperlink"/>
            <w:noProof/>
          </w:rPr>
          <w:t>on Humber LIR</w:t>
        </w:r>
        <w:r w:rsidR="002A58C6">
          <w:rPr>
            <w:noProof/>
            <w:webHidden/>
          </w:rPr>
          <w:tab/>
        </w:r>
        <w:r w:rsidR="00131DC2">
          <w:rPr>
            <w:noProof/>
            <w:webHidden/>
          </w:rPr>
          <w:fldChar w:fldCharType="begin"/>
        </w:r>
        <w:r w:rsidR="002A58C6">
          <w:rPr>
            <w:noProof/>
            <w:webHidden/>
          </w:rPr>
          <w:instrText xml:space="preserve"> PAGEREF _Toc456696318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6696319" w:history="1">
        <w:r w:rsidR="002A58C6" w:rsidRPr="003F25A1">
          <w:rPr>
            <w:rStyle w:val="Hyperlink"/>
            <w:noProof/>
          </w:rPr>
          <w:t>7.1.2.3.</w:t>
        </w:r>
        <w:r w:rsidR="002A58C6">
          <w:rPr>
            <w:rFonts w:asciiTheme="minorHAnsi" w:eastAsiaTheme="minorEastAsia" w:hAnsiTheme="minorHAnsi" w:cstheme="minorBidi"/>
            <w:noProof/>
            <w:sz w:val="22"/>
            <w:szCs w:val="22"/>
            <w:lang w:val="en-CA" w:eastAsia="en-CA"/>
          </w:rPr>
          <w:tab/>
        </w:r>
        <w:r w:rsidR="002A58C6" w:rsidRPr="003F25A1">
          <w:rPr>
            <w:rStyle w:val="Hyperlink"/>
            <w:noProof/>
          </w:rPr>
          <w:t xml:space="preserve">Concentrated Overlay </w:t>
        </w:r>
        <w:r w:rsidR="002A58C6" w:rsidRPr="003F25A1">
          <w:rPr>
            <w:rStyle w:val="Hyperlink"/>
            <w:rFonts w:cs="Arial"/>
            <w:noProof/>
          </w:rPr>
          <w:t xml:space="preserve">of new NPA Code </w:t>
        </w:r>
        <w:r w:rsidR="002A58C6" w:rsidRPr="003F25A1">
          <w:rPr>
            <w:rStyle w:val="Hyperlink"/>
            <w:noProof/>
          </w:rPr>
          <w:t>on Capital Coast &amp; Humber LIRs</w:t>
        </w:r>
        <w:r w:rsidR="002A58C6">
          <w:rPr>
            <w:noProof/>
            <w:webHidden/>
          </w:rPr>
          <w:tab/>
        </w:r>
        <w:r w:rsidR="00131DC2">
          <w:rPr>
            <w:noProof/>
            <w:webHidden/>
          </w:rPr>
          <w:fldChar w:fldCharType="begin"/>
        </w:r>
        <w:r w:rsidR="002A58C6">
          <w:rPr>
            <w:noProof/>
            <w:webHidden/>
          </w:rPr>
          <w:instrText xml:space="preserve"> PAGEREF _Toc456696319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0" w:history="1">
        <w:r w:rsidR="002A58C6" w:rsidRPr="003F25A1">
          <w:rPr>
            <w:rStyle w:val="Hyperlink"/>
            <w:noProof/>
            <w:lang w:val="en-CA"/>
          </w:rPr>
          <w:t>8.</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DIALLING CHANGES FOR LOCAL CALLS</w:t>
        </w:r>
        <w:r w:rsidR="002A58C6">
          <w:rPr>
            <w:noProof/>
            <w:webHidden/>
          </w:rPr>
          <w:tab/>
        </w:r>
        <w:r w:rsidR="00131DC2">
          <w:rPr>
            <w:noProof/>
            <w:webHidden/>
          </w:rPr>
          <w:fldChar w:fldCharType="begin"/>
        </w:r>
        <w:r w:rsidR="002A58C6">
          <w:rPr>
            <w:noProof/>
            <w:webHidden/>
          </w:rPr>
          <w:instrText xml:space="preserve"> PAGEREF _Toc456696320 \h </w:instrText>
        </w:r>
        <w:r w:rsidR="00131DC2">
          <w:rPr>
            <w:noProof/>
            <w:webHidden/>
          </w:rPr>
        </w:r>
        <w:r w:rsidR="00131DC2">
          <w:rPr>
            <w:noProof/>
            <w:webHidden/>
          </w:rPr>
          <w:fldChar w:fldCharType="separate"/>
        </w:r>
        <w:r w:rsidR="002A58C6">
          <w:rPr>
            <w:noProof/>
            <w:webHidden/>
          </w:rPr>
          <w:t>8</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1" w:history="1">
        <w:r w:rsidR="002A58C6" w:rsidRPr="003F25A1">
          <w:rPr>
            <w:rStyle w:val="Hyperlink"/>
            <w:noProof/>
            <w:lang w:val="en-CA"/>
          </w:rPr>
          <w:t>9.</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IMPLEMENTATION OF MANDATORY 10-DIGIT LOCAL DIALLING</w:t>
        </w:r>
        <w:r w:rsidR="002A58C6">
          <w:rPr>
            <w:noProof/>
            <w:webHidden/>
          </w:rPr>
          <w:tab/>
        </w:r>
        <w:r w:rsidR="00131DC2">
          <w:rPr>
            <w:noProof/>
            <w:webHidden/>
          </w:rPr>
          <w:fldChar w:fldCharType="begin"/>
        </w:r>
        <w:r w:rsidR="002A58C6">
          <w:rPr>
            <w:noProof/>
            <w:webHidden/>
          </w:rPr>
          <w:instrText xml:space="preserve"> PAGEREF _Toc456696321 \h </w:instrText>
        </w:r>
        <w:r w:rsidR="00131DC2">
          <w:rPr>
            <w:noProof/>
            <w:webHidden/>
          </w:rPr>
        </w:r>
        <w:r w:rsidR="00131DC2">
          <w:rPr>
            <w:noProof/>
            <w:webHidden/>
          </w:rPr>
          <w:fldChar w:fldCharType="separate"/>
        </w:r>
        <w:r w:rsidR="002A58C6">
          <w:rPr>
            <w:noProof/>
            <w:webHidden/>
          </w:rPr>
          <w:t>9</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2" w:history="1">
        <w:r w:rsidR="002A58C6" w:rsidRPr="003F25A1">
          <w:rPr>
            <w:rStyle w:val="Hyperlink"/>
            <w:noProof/>
            <w:lang w:val="en-CA"/>
          </w:rPr>
          <w:t>10.</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CO CODES FOR NEW ENTRANTS ONLY</w:t>
        </w:r>
        <w:r w:rsidR="002A58C6">
          <w:rPr>
            <w:noProof/>
            <w:webHidden/>
          </w:rPr>
          <w:tab/>
        </w:r>
        <w:r w:rsidR="00131DC2">
          <w:rPr>
            <w:noProof/>
            <w:webHidden/>
          </w:rPr>
          <w:fldChar w:fldCharType="begin"/>
        </w:r>
        <w:r w:rsidR="002A58C6">
          <w:rPr>
            <w:noProof/>
            <w:webHidden/>
          </w:rPr>
          <w:instrText xml:space="preserve"> PAGEREF _Toc456696322 \h </w:instrText>
        </w:r>
        <w:r w:rsidR="00131DC2">
          <w:rPr>
            <w:noProof/>
            <w:webHidden/>
          </w:rPr>
        </w:r>
        <w:r w:rsidR="00131DC2">
          <w:rPr>
            <w:noProof/>
            <w:webHidden/>
          </w:rPr>
          <w:fldChar w:fldCharType="separate"/>
        </w:r>
        <w:r w:rsidR="002A58C6">
          <w:rPr>
            <w:noProof/>
            <w:webHidden/>
          </w:rPr>
          <w:t>9</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3" w:history="1">
        <w:r w:rsidR="002A58C6" w:rsidRPr="003F25A1">
          <w:rPr>
            <w:rStyle w:val="Hyperlink"/>
            <w:noProof/>
            <w:lang w:val="en-CA"/>
          </w:rPr>
          <w:t>11.</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PROPOSED SCHEDULE</w:t>
        </w:r>
        <w:r w:rsidR="002A58C6">
          <w:rPr>
            <w:noProof/>
            <w:webHidden/>
          </w:rPr>
          <w:tab/>
        </w:r>
        <w:r w:rsidR="00131DC2">
          <w:rPr>
            <w:noProof/>
            <w:webHidden/>
          </w:rPr>
          <w:fldChar w:fldCharType="begin"/>
        </w:r>
        <w:r w:rsidR="002A58C6">
          <w:rPr>
            <w:noProof/>
            <w:webHidden/>
          </w:rPr>
          <w:instrText xml:space="preserve"> PAGEREF _Toc456696323 \h </w:instrText>
        </w:r>
        <w:r w:rsidR="00131DC2">
          <w:rPr>
            <w:noProof/>
            <w:webHidden/>
          </w:rPr>
        </w:r>
        <w:r w:rsidR="00131DC2">
          <w:rPr>
            <w:noProof/>
            <w:webHidden/>
          </w:rPr>
          <w:fldChar w:fldCharType="separate"/>
        </w:r>
        <w:r w:rsidR="002A58C6">
          <w:rPr>
            <w:noProof/>
            <w:webHidden/>
          </w:rPr>
          <w:t>10</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4" w:history="1">
        <w:r w:rsidR="002A58C6" w:rsidRPr="003F25A1">
          <w:rPr>
            <w:rStyle w:val="Hyperlink"/>
            <w:noProof/>
            <w:lang w:val="en-CA"/>
          </w:rPr>
          <w:t>12.</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JEOPARDY CONTINGENCY PLAN (JCP)</w:t>
        </w:r>
        <w:r w:rsidR="002A58C6">
          <w:rPr>
            <w:noProof/>
            <w:webHidden/>
          </w:rPr>
          <w:tab/>
        </w:r>
        <w:r w:rsidR="00131DC2">
          <w:rPr>
            <w:noProof/>
            <w:webHidden/>
          </w:rPr>
          <w:fldChar w:fldCharType="begin"/>
        </w:r>
        <w:r w:rsidR="002A58C6">
          <w:rPr>
            <w:noProof/>
            <w:webHidden/>
          </w:rPr>
          <w:instrText xml:space="preserve"> PAGEREF _Toc456696324 \h </w:instrText>
        </w:r>
        <w:r w:rsidR="00131DC2">
          <w:rPr>
            <w:noProof/>
            <w:webHidden/>
          </w:rPr>
        </w:r>
        <w:r w:rsidR="00131DC2">
          <w:rPr>
            <w:noProof/>
            <w:webHidden/>
          </w:rPr>
          <w:fldChar w:fldCharType="separate"/>
        </w:r>
        <w:r w:rsidR="002A58C6">
          <w:rPr>
            <w:noProof/>
            <w:webHidden/>
          </w:rPr>
          <w:t>15</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5" w:history="1">
        <w:r w:rsidR="002A58C6" w:rsidRPr="003F25A1">
          <w:rPr>
            <w:rStyle w:val="Hyperlink"/>
            <w:noProof/>
            <w:lang w:val="en-CA"/>
          </w:rPr>
          <w:t>13.</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SELECTION OF RELIEF NPA CODE</w:t>
        </w:r>
        <w:r w:rsidR="002A58C6">
          <w:rPr>
            <w:noProof/>
            <w:webHidden/>
          </w:rPr>
          <w:tab/>
        </w:r>
        <w:r w:rsidR="00131DC2">
          <w:rPr>
            <w:noProof/>
            <w:webHidden/>
          </w:rPr>
          <w:fldChar w:fldCharType="begin"/>
        </w:r>
        <w:r w:rsidR="002A58C6">
          <w:rPr>
            <w:noProof/>
            <w:webHidden/>
          </w:rPr>
          <w:instrText xml:space="preserve"> PAGEREF _Toc456696325 \h </w:instrText>
        </w:r>
        <w:r w:rsidR="00131DC2">
          <w:rPr>
            <w:noProof/>
            <w:webHidden/>
          </w:rPr>
        </w:r>
        <w:r w:rsidR="00131DC2">
          <w:rPr>
            <w:noProof/>
            <w:webHidden/>
          </w:rPr>
          <w:fldChar w:fldCharType="separate"/>
        </w:r>
        <w:r w:rsidR="002A58C6">
          <w:rPr>
            <w:noProof/>
            <w:webHidden/>
          </w:rPr>
          <w:t>23</w:t>
        </w:r>
        <w:r w:rsidR="00131DC2">
          <w:rPr>
            <w:noProof/>
            <w:webHidden/>
          </w:rPr>
          <w:fldChar w:fldCharType="end"/>
        </w:r>
      </w:hyperlink>
    </w:p>
    <w:p w:rsidR="002A58C6" w:rsidRDefault="00140008">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6696326" w:history="1">
        <w:r w:rsidR="002A58C6" w:rsidRPr="003F25A1">
          <w:rPr>
            <w:rStyle w:val="Hyperlink"/>
            <w:noProof/>
            <w:lang w:val="en-CA"/>
          </w:rPr>
          <w:t>14.</w:t>
        </w:r>
        <w:r w:rsidR="002A58C6">
          <w:rPr>
            <w:rFonts w:asciiTheme="minorHAnsi" w:eastAsiaTheme="minorEastAsia" w:hAnsiTheme="minorHAnsi" w:cstheme="minorBidi"/>
            <w:b w:val="0"/>
            <w:noProof/>
            <w:szCs w:val="22"/>
            <w:lang w:val="en-CA" w:eastAsia="en-CA"/>
          </w:rPr>
          <w:tab/>
        </w:r>
        <w:r w:rsidR="002A58C6" w:rsidRPr="003F25A1">
          <w:rPr>
            <w:rStyle w:val="Hyperlink"/>
            <w:noProof/>
            <w:lang w:val="en-CA"/>
          </w:rPr>
          <w:t>RECOMMENDATIONS</w:t>
        </w:r>
        <w:r w:rsidR="002A58C6">
          <w:rPr>
            <w:noProof/>
            <w:webHidden/>
          </w:rPr>
          <w:tab/>
        </w:r>
        <w:r w:rsidR="00131DC2">
          <w:rPr>
            <w:noProof/>
            <w:webHidden/>
          </w:rPr>
          <w:fldChar w:fldCharType="begin"/>
        </w:r>
        <w:r w:rsidR="002A58C6">
          <w:rPr>
            <w:noProof/>
            <w:webHidden/>
          </w:rPr>
          <w:instrText xml:space="preserve"> PAGEREF _Toc456696326 \h </w:instrText>
        </w:r>
        <w:r w:rsidR="00131DC2">
          <w:rPr>
            <w:noProof/>
            <w:webHidden/>
          </w:rPr>
        </w:r>
        <w:r w:rsidR="00131DC2">
          <w:rPr>
            <w:noProof/>
            <w:webHidden/>
          </w:rPr>
          <w:fldChar w:fldCharType="separate"/>
        </w:r>
        <w:r w:rsidR="002A58C6">
          <w:rPr>
            <w:noProof/>
            <w:webHidden/>
          </w:rPr>
          <w:t>24</w:t>
        </w:r>
        <w:r w:rsidR="00131DC2">
          <w:rPr>
            <w:noProof/>
            <w:webHidden/>
          </w:rPr>
          <w:fldChar w:fldCharType="end"/>
        </w:r>
      </w:hyperlink>
    </w:p>
    <w:p w:rsidR="002A58C6" w:rsidRDefault="00140008">
      <w:pPr>
        <w:pStyle w:val="TOC1"/>
        <w:tabs>
          <w:tab w:val="right" w:leader="dot" w:pos="9350"/>
        </w:tabs>
        <w:rPr>
          <w:rFonts w:asciiTheme="minorHAnsi" w:eastAsiaTheme="minorEastAsia" w:hAnsiTheme="minorHAnsi" w:cstheme="minorBidi"/>
          <w:b w:val="0"/>
          <w:noProof/>
          <w:szCs w:val="22"/>
          <w:lang w:val="en-CA" w:eastAsia="en-CA"/>
        </w:rPr>
      </w:pPr>
      <w:hyperlink w:anchor="_Toc456696327" w:history="1">
        <w:r w:rsidR="002A58C6" w:rsidRPr="003F25A1">
          <w:rPr>
            <w:rStyle w:val="Hyperlink"/>
            <w:noProof/>
          </w:rPr>
          <w:t>ANNEXES</w:t>
        </w:r>
        <w:r w:rsidR="002A58C6">
          <w:rPr>
            <w:noProof/>
            <w:webHidden/>
          </w:rPr>
          <w:tab/>
        </w:r>
        <w:r w:rsidR="00131DC2">
          <w:rPr>
            <w:noProof/>
            <w:webHidden/>
          </w:rPr>
          <w:fldChar w:fldCharType="begin"/>
        </w:r>
        <w:r w:rsidR="002A58C6">
          <w:rPr>
            <w:noProof/>
            <w:webHidden/>
          </w:rPr>
          <w:instrText xml:space="preserve"> PAGEREF _Toc456696327 \h </w:instrText>
        </w:r>
        <w:r w:rsidR="00131DC2">
          <w:rPr>
            <w:noProof/>
            <w:webHidden/>
          </w:rPr>
        </w:r>
        <w:r w:rsidR="00131DC2">
          <w:rPr>
            <w:noProof/>
            <w:webHidden/>
          </w:rPr>
          <w:fldChar w:fldCharType="separate"/>
        </w:r>
        <w:r w:rsidR="002A58C6">
          <w:rPr>
            <w:noProof/>
            <w:webHidden/>
          </w:rPr>
          <w:t>25</w:t>
        </w:r>
        <w:r w:rsidR="00131DC2">
          <w:rPr>
            <w:noProof/>
            <w:webHidden/>
          </w:rPr>
          <w:fldChar w:fldCharType="end"/>
        </w:r>
      </w:hyperlink>
    </w:p>
    <w:p w:rsidR="00537D02" w:rsidRDefault="00131DC2" w:rsidP="006008F7">
      <w:pPr>
        <w:pStyle w:val="TOCHeading"/>
        <w:rPr>
          <w:lang w:val="en-CA"/>
        </w:rPr>
      </w:pPr>
      <w:r>
        <w:rPr>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Pr="00691DA6" w:rsidRDefault="00CC5C3E" w:rsidP="00691DA6">
      <w:pPr>
        <w:widowControl w:val="0"/>
        <w:tabs>
          <w:tab w:val="left" w:pos="1080"/>
          <w:tab w:val="left" w:pos="1440"/>
        </w:tabs>
        <w:ind w:left="1440" w:hanging="1440"/>
      </w:pPr>
    </w:p>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sidR="00A1236A">
        <w:rPr>
          <w:caps/>
          <w:sz w:val="18"/>
          <w:lang w:val="en-CA"/>
        </w:rPr>
        <w:instrText xml:space="preserve"> TOC \n \h \z \c "Figure" </w:instrText>
      </w:r>
      <w:r>
        <w:rPr>
          <w:caps/>
          <w:sz w:val="18"/>
          <w:lang w:val="en-CA"/>
        </w:rPr>
        <w:fldChar w:fldCharType="separate"/>
      </w:r>
      <w:hyperlink w:anchor="_Toc456696341" w:history="1">
        <w:r w:rsidR="002A58C6" w:rsidRPr="00575C80">
          <w:rPr>
            <w:rStyle w:val="Hyperlink"/>
            <w:rFonts w:cs="Arial"/>
            <w:noProof/>
          </w:rPr>
          <w:t>Figure 1 – Overview Map of NPA 709</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2" w:history="1">
        <w:r w:rsidR="002A58C6" w:rsidRPr="00575C80">
          <w:rPr>
            <w:rStyle w:val="Hyperlink"/>
            <w:rFonts w:cs="Arial"/>
            <w:noProof/>
          </w:rPr>
          <w:t>Figure 2 – NPA 709 Actual and Forecast CO Code Assignments</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3" w:history="1">
        <w:r w:rsidR="002A58C6" w:rsidRPr="00575C80">
          <w:rPr>
            <w:rStyle w:val="Hyperlink"/>
            <w:rFonts w:cs="Arial"/>
            <w:noProof/>
          </w:rPr>
          <w:t>Figure 3 – NPA 709 CO Code Exhaust: April 2016 J-NRUF</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4" w:history="1">
        <w:r w:rsidR="002A58C6" w:rsidRPr="00575C80">
          <w:rPr>
            <w:rStyle w:val="Hyperlink"/>
            <w:rFonts w:cs="Arial"/>
            <w:noProof/>
          </w:rPr>
          <w:t>Figure 4 – NPA 709 Admin and LEC+WSP Codes: April 2016 J</w:t>
        </w:r>
        <w:r w:rsidR="002A58C6" w:rsidRPr="00575C80">
          <w:rPr>
            <w:rStyle w:val="Hyperlink"/>
            <w:rFonts w:cs="Arial"/>
            <w:noProof/>
          </w:rPr>
          <w:noBreakHyphen/>
          <w:t>NRUF</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5" w:history="1">
        <w:r w:rsidR="002A58C6" w:rsidRPr="00575C80">
          <w:rPr>
            <w:rStyle w:val="Hyperlink"/>
            <w:rFonts w:cs="Arial"/>
            <w:noProof/>
          </w:rPr>
          <w:t>Figure 5 – NPA 709 CO Code Exhaust: May 2016 NoC &amp; April 2016 J</w:t>
        </w:r>
        <w:r w:rsidR="002A58C6" w:rsidRPr="00575C80">
          <w:rPr>
            <w:rStyle w:val="Hyperlink"/>
            <w:rFonts w:cs="Arial"/>
            <w:noProof/>
          </w:rPr>
          <w:noBreakHyphen/>
          <w:t>NRUF</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6" w:history="1">
        <w:r w:rsidR="002A58C6" w:rsidRPr="00575C80">
          <w:rPr>
            <w:rStyle w:val="Hyperlink"/>
            <w:rFonts w:cs="Arial"/>
            <w:noProof/>
          </w:rPr>
          <w:t>Figure 6 – NPA 709 Admin and LEC+WSP Codes: May 2016 NoC and April 2016 J</w:t>
        </w:r>
        <w:r w:rsidR="002A58C6" w:rsidRPr="00575C80">
          <w:rPr>
            <w:rStyle w:val="Hyperlink"/>
            <w:rFonts w:cs="Arial"/>
            <w:noProof/>
          </w:rPr>
          <w:noBreakHyphen/>
          <w:t>NRUF</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7" w:history="1">
        <w:r w:rsidR="002A58C6" w:rsidRPr="00575C80">
          <w:rPr>
            <w:rStyle w:val="Hyperlink"/>
            <w:rFonts w:cs="Arial"/>
            <w:noProof/>
          </w:rPr>
          <w:t>Figure 7 – NPA 709 LIRs</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8" w:history="1">
        <w:r w:rsidR="002A58C6" w:rsidRPr="00575C80">
          <w:rPr>
            <w:rStyle w:val="Hyperlink"/>
            <w:rFonts w:cs="Arial"/>
            <w:noProof/>
          </w:rPr>
          <w:t>Figure 8 – Option 1: Distributed Overlay</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9" w:history="1">
        <w:r w:rsidR="002A58C6" w:rsidRPr="00575C80">
          <w:rPr>
            <w:rStyle w:val="Hyperlink"/>
            <w:rFonts w:cs="Arial"/>
            <w:noProof/>
          </w:rPr>
          <w:t>Figure 9 – Option 2: Concentrated Overlay of new NPA Code on Capital Coast LIR</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50" w:history="1">
        <w:r w:rsidR="002A58C6" w:rsidRPr="00575C80">
          <w:rPr>
            <w:rStyle w:val="Hyperlink"/>
            <w:rFonts w:cs="Arial"/>
            <w:noProof/>
          </w:rPr>
          <w:t>Figure 10 – Option 3: Concentrated Overlay of new NPA Code on Humber LIR</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51" w:history="1">
        <w:r w:rsidR="002A58C6" w:rsidRPr="00575C80">
          <w:rPr>
            <w:rStyle w:val="Hyperlink"/>
            <w:rFonts w:cs="Arial"/>
            <w:noProof/>
          </w:rPr>
          <w:t>Figure 11 – Option 4: Concentrated Overlay of new NPA Code on Capital Coast &amp; Humber LIRs</w:t>
        </w:r>
      </w:hyperlink>
    </w:p>
    <w:p w:rsidR="002F3DB2" w:rsidRDefault="00131DC2" w:rsidP="005C38DC">
      <w:pPr>
        <w:tabs>
          <w:tab w:val="right" w:leader="dot" w:pos="9720"/>
        </w:tabs>
        <w:ind w:right="-360"/>
        <w:rPr>
          <w:lang w:val="en-CA"/>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41" w:name="Table"/>
    <w:bookmarkEnd w:id="41"/>
    <w:p w:rsidR="002A58C6" w:rsidRDefault="00131DC2">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rsidR="00D7007A">
        <w:instrText xml:space="preserve"> TOC \n \h \z \c "Table" </w:instrText>
      </w:r>
      <w:r>
        <w:fldChar w:fldCharType="separate"/>
      </w:r>
      <w:hyperlink w:anchor="_Toc456696339" w:history="1">
        <w:r w:rsidR="002A58C6" w:rsidRPr="00FB6891">
          <w:rPr>
            <w:rStyle w:val="Hyperlink"/>
            <w:rFonts w:cs="Arial"/>
            <w:noProof/>
          </w:rPr>
          <w:t>Table 1 – Exchange Areas in NPA 709 before and after each Relief Option</w:t>
        </w:r>
      </w:hyperlink>
    </w:p>
    <w:p w:rsidR="002A58C6" w:rsidRDefault="00140008">
      <w:pPr>
        <w:pStyle w:val="TableofFigures"/>
        <w:tabs>
          <w:tab w:val="right" w:leader="dot" w:pos="9350"/>
        </w:tabs>
        <w:rPr>
          <w:rFonts w:asciiTheme="minorHAnsi" w:eastAsiaTheme="minorEastAsia" w:hAnsiTheme="minorHAnsi" w:cstheme="minorBidi"/>
          <w:noProof/>
          <w:szCs w:val="22"/>
          <w:lang w:val="en-CA" w:eastAsia="en-CA"/>
        </w:rPr>
      </w:pPr>
      <w:hyperlink w:anchor="_Toc456696340" w:history="1">
        <w:r w:rsidR="002A58C6" w:rsidRPr="00FB6891">
          <w:rPr>
            <w:rStyle w:val="Hyperlink"/>
            <w:rFonts w:cs="Arial"/>
            <w:noProof/>
          </w:rPr>
          <w:t>Table 2 – Exchange Areas in each LIR</w:t>
        </w:r>
      </w:hyperlink>
    </w:p>
    <w:p w:rsidR="00161B7E" w:rsidRDefault="00131DC2"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r>
              <w:rPr>
                <w:rFonts w:cs="Arial"/>
                <w:szCs w:val="22"/>
              </w:rPr>
              <w:t>NoC</w:t>
            </w:r>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Pr>
          <w:b/>
          <w:sz w:val="28"/>
          <w:szCs w:val="28"/>
          <w:lang w:val="en-CA"/>
        </w:rPr>
        <w:t>Planning Document (PD) Number Plan Area (NPA) 709</w:t>
      </w:r>
    </w:p>
    <w:p w:rsidR="00537D02" w:rsidRDefault="00537D02">
      <w:pPr>
        <w:rPr>
          <w:b/>
          <w:sz w:val="28"/>
          <w:szCs w:val="28"/>
          <w:lang w:val="en-CA"/>
        </w:rPr>
      </w:pPr>
    </w:p>
    <w:p w:rsidR="00537D02" w:rsidRDefault="00537D02" w:rsidP="00537D02">
      <w:pPr>
        <w:pStyle w:val="Heading1"/>
        <w:rPr>
          <w:lang w:val="en-CA"/>
        </w:rPr>
      </w:pPr>
      <w:bookmarkStart w:id="45" w:name="_Toc456696301"/>
      <w:r>
        <w:rPr>
          <w:lang w:val="en-CA"/>
        </w:rPr>
        <w:t>INTRODUCTION</w:t>
      </w:r>
      <w:bookmarkEnd w:id="45"/>
    </w:p>
    <w:p w:rsidR="00537D02" w:rsidRDefault="00537D02" w:rsidP="00537D02">
      <w:pPr>
        <w:rPr>
          <w:lang w:val="en-CA"/>
        </w:rPr>
      </w:pPr>
    </w:p>
    <w:p w:rsidR="00BD0821" w:rsidRPr="00324D5E" w:rsidRDefault="0047447B" w:rsidP="00BC245B">
      <w:pPr>
        <w:rPr>
          <w:rFonts w:cs="Arial"/>
        </w:rPr>
      </w:pPr>
      <w:r w:rsidRPr="0047447B">
        <w:t xml:space="preserve">The new Area Code 709 for Newfoundland and Labrador was created in 1962 </w:t>
      </w:r>
      <w:r w:rsidR="004C3AF8">
        <w:t>by splitting</w:t>
      </w:r>
      <w:r w:rsidRPr="0047447B">
        <w:t xml:space="preserve"> from </w:t>
      </w:r>
      <w:r w:rsidR="004C3AF8">
        <w:t xml:space="preserve">Area Code </w:t>
      </w:r>
      <w:r w:rsidRPr="0047447B">
        <w:t>506</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BD0821">
        <w:t xml:space="preserve">709 </w:t>
      </w:r>
      <w:r w:rsidR="00BD0821" w:rsidRPr="00FA1DBF">
        <w:t xml:space="preserve">consists </w:t>
      </w:r>
      <w:r w:rsidR="00BD0821" w:rsidRPr="0047447B">
        <w:t xml:space="preserve">of </w:t>
      </w:r>
      <w:r w:rsidR="004C3AF8" w:rsidRPr="0047447B">
        <w:t>211</w:t>
      </w:r>
      <w:r w:rsidR="004C3AF8">
        <w:t> </w:t>
      </w:r>
      <w:r w:rsidR="00BD0821" w:rsidRPr="00FA1DBF">
        <w:t xml:space="preserve">Exchange Areas serving the province of </w:t>
      </w:r>
      <w:r w:rsidR="00BD0821">
        <w:t>Newfoundland and Labrador</w:t>
      </w:r>
      <w:r w:rsidR="00BD0821" w:rsidRPr="00FA1DBF">
        <w:t xml:space="preserve"> which</w:t>
      </w:r>
      <w:r w:rsidR="00BD0821">
        <w:t xml:space="preserve"> </w:t>
      </w:r>
      <w:r w:rsidR="00BD0821" w:rsidRPr="00FA1DBF">
        <w:t>includes the major communities of</w:t>
      </w:r>
      <w:r w:rsidR="00BD0821">
        <w:t xml:space="preserve"> Corner Brook, Gander, </w:t>
      </w:r>
      <w:r w:rsidR="00681314" w:rsidRPr="0047447B">
        <w:t xml:space="preserve">Grand Falls, </w:t>
      </w:r>
      <w:r w:rsidR="00504B5C" w:rsidRPr="0047447B">
        <w:t>Happy Valley</w:t>
      </w:r>
      <w:r>
        <w:noBreakHyphen/>
      </w:r>
      <w:r w:rsidRPr="0047447B">
        <w:t xml:space="preserve">Goose Bay, </w:t>
      </w:r>
      <w:r w:rsidR="00504B5C" w:rsidRPr="0047447B">
        <w:t>Labrador City</w:t>
      </w:r>
      <w:r>
        <w:noBreakHyphen/>
      </w:r>
      <w:r w:rsidR="00504B5C" w:rsidRPr="0047447B">
        <w:t>Wabush</w:t>
      </w:r>
      <w:r w:rsidR="00BD0821" w:rsidRPr="0047447B">
        <w:t>, Marys</w:t>
      </w:r>
      <w:r w:rsidR="00B73BDA" w:rsidRPr="0047447B">
        <w:t>t</w:t>
      </w:r>
      <w:r w:rsidR="00BD0821" w:rsidRPr="0047447B">
        <w:t xml:space="preserve">own and St. John’s. </w:t>
      </w:r>
      <w:r w:rsidR="00BD0821" w:rsidRPr="0047447B">
        <w:rPr>
          <w:rFonts w:cs="Arial"/>
        </w:rPr>
        <w:t xml:space="preserve">A list of the Exchange Areas in NPA 709 is provided in </w:t>
      </w:r>
      <w:r w:rsidR="00131DC2">
        <w:rPr>
          <w:rFonts w:cs="Arial"/>
        </w:rPr>
        <w:fldChar w:fldCharType="begin"/>
      </w:r>
      <w:r w:rsidR="00EF4ACA">
        <w:rPr>
          <w:rFonts w:cs="Arial"/>
        </w:rPr>
        <w:instrText xml:space="preserve"> REF _Ref456097662 \r \h </w:instrText>
      </w:r>
      <w:r w:rsidR="00131DC2">
        <w:rPr>
          <w:rFonts w:cs="Arial"/>
        </w:rPr>
      </w:r>
      <w:r w:rsidR="00131DC2">
        <w:rPr>
          <w:rFonts w:cs="Arial"/>
        </w:rPr>
        <w:fldChar w:fldCharType="separate"/>
      </w:r>
      <w:r w:rsidR="00077EB1">
        <w:rPr>
          <w:rFonts w:cs="Arial"/>
        </w:rPr>
        <w:t>Annex B</w:t>
      </w:r>
      <w:r w:rsidR="00131DC2">
        <w:rPr>
          <w:rFonts w:cs="Arial"/>
        </w:rPr>
        <w:fldChar w:fldCharType="end"/>
      </w:r>
      <w:r w:rsidR="00BD0821" w:rsidRPr="0047447B">
        <w:rPr>
          <w:rFonts w:cs="Arial"/>
        </w:rPr>
        <w:t>.</w:t>
      </w:r>
    </w:p>
    <w:p w:rsidR="00BD0821" w:rsidRDefault="00BD0821" w:rsidP="00BC245B"/>
    <w:p w:rsidR="00BD0821" w:rsidRPr="00FA1DBF" w:rsidRDefault="00BD0821" w:rsidP="00BC245B">
      <w:r w:rsidRPr="00FA1DBF">
        <w:t xml:space="preserve">Most of the growth for existing service providers in </w:t>
      </w:r>
      <w:r w:rsidR="004C3AF8">
        <w:t>A</w:t>
      </w:r>
      <w:r w:rsidR="004C3AF8" w:rsidRPr="00FA1DBF">
        <w:t xml:space="preserve">rea </w:t>
      </w:r>
      <w:r w:rsidR="004C3AF8">
        <w:t>C</w:t>
      </w:r>
      <w:r w:rsidRPr="00FA1DBF">
        <w:t xml:space="preserve">ode </w:t>
      </w:r>
      <w:r>
        <w:t>709</w:t>
      </w:r>
      <w:r w:rsidRPr="00FA1DBF">
        <w:t xml:space="preserve"> is concentrated in less than </w:t>
      </w:r>
      <w:r>
        <w:t>ten (10)</w:t>
      </w:r>
      <w:r w:rsidRPr="00FA1DBF">
        <w:t xml:space="preserve"> Exchange Areas, with the majority of this growth being in the Exchange Areas of</w:t>
      </w:r>
      <w:r>
        <w:t xml:space="preserve"> Corner Brook, Gander, Grand Falls, </w:t>
      </w:r>
      <w:r w:rsidR="00B73BDA">
        <w:t>Happy Valley</w:t>
      </w:r>
      <w:r w:rsidR="0047447B">
        <w:noBreakHyphen/>
      </w:r>
      <w:r>
        <w:t>Goose Bay, Labrador City</w:t>
      </w:r>
      <w:r w:rsidR="0047447B">
        <w:noBreakHyphen/>
      </w:r>
      <w:r w:rsidR="00B73BDA">
        <w:t>Wabush</w:t>
      </w:r>
      <w:r>
        <w:t>, Marys</w:t>
      </w:r>
      <w:r w:rsidR="00B73BDA">
        <w:t>t</w:t>
      </w:r>
      <w:r>
        <w:t>own and St. John’s</w:t>
      </w:r>
      <w:r w:rsidRPr="00FA1DBF">
        <w:t xml:space="preserve">. However the growth </w:t>
      </w:r>
      <w:r w:rsidR="00771642">
        <w:t>resulting from</w:t>
      </w:r>
      <w:r w:rsidRPr="00FA1DBF">
        <w:t xml:space="preserve"> service providers introducing initial service in new areas is spread over a larger number of Exchange Areas throughout </w:t>
      </w:r>
      <w:r w:rsidR="004C3AF8">
        <w:t>A</w:t>
      </w:r>
      <w:r w:rsidR="004C3AF8" w:rsidRPr="00FA1DBF">
        <w:t xml:space="preserve">rea </w:t>
      </w:r>
      <w:r w:rsidR="004C3AF8">
        <w:t>C</w:t>
      </w:r>
      <w:r w:rsidR="004C3AF8" w:rsidRPr="00FA1DBF">
        <w:t>ode</w:t>
      </w:r>
      <w:r w:rsidR="004C3AF8">
        <w:t> </w:t>
      </w:r>
      <w:r>
        <w:t>709</w:t>
      </w:r>
      <w:r w:rsidRPr="00FA1DBF">
        <w:t>, with proportionally greater growth occurring outside the major communities. The total combined growth is therefore not concentrated in or limited to the Exchange Areas</w:t>
      </w:r>
      <w:r w:rsidR="00146193">
        <w:t xml:space="preserve"> serving the major communities.</w:t>
      </w:r>
    </w:p>
    <w:p w:rsidR="00BD0821" w:rsidRPr="00FA1DBF" w:rsidRDefault="00BD0821" w:rsidP="00BC245B"/>
    <w:p w:rsidR="00BD0821" w:rsidRDefault="00504B5C" w:rsidP="00BC245B">
      <w:r w:rsidRPr="00A2721B">
        <w:t xml:space="preserve">Assignment of Central Office (CO) Codes for Local Exchange Carriers (LECs) and Wireless Service Providers (WSPs) has accelerated demand for CO Codes primarily due to the establishment and/or expansion of </w:t>
      </w:r>
      <w:r w:rsidR="00771642" w:rsidRPr="00A2721B">
        <w:t>the</w:t>
      </w:r>
      <w:r w:rsidR="00771642">
        <w:t xml:space="preserve"> Telecommunications Service Providers’ (TSPs)</w:t>
      </w:r>
      <w:r w:rsidR="00771642" w:rsidRPr="00A2721B">
        <w:t xml:space="preserve"> </w:t>
      </w:r>
      <w:r w:rsidRPr="00A2721B">
        <w:t>footprint</w:t>
      </w:r>
      <w:r w:rsidR="004C3AF8">
        <w:t>s</w:t>
      </w:r>
      <w:r w:rsidRPr="00A2721B">
        <w:t xml:space="preserve"> throughout </w:t>
      </w:r>
      <w:r w:rsidR="004C3AF8">
        <w:t>A</w:t>
      </w:r>
      <w:r w:rsidRPr="00A2721B">
        <w:t xml:space="preserve">rea </w:t>
      </w:r>
      <w:r w:rsidR="004C3AF8">
        <w:t>C</w:t>
      </w:r>
      <w:r w:rsidRPr="00A2721B">
        <w:t>ode 709.</w:t>
      </w:r>
      <w:r w:rsidR="00227D05">
        <w:t xml:space="preserve"> For the purposes of</w:t>
      </w:r>
      <w:r w:rsidR="00B73BDA">
        <w:t xml:space="preserve"> this document a footprint is the first CO Code </w:t>
      </w:r>
      <w:r w:rsidR="00771642">
        <w:t>assigned to a</w:t>
      </w:r>
      <w:r w:rsidR="00B73BDA">
        <w:t xml:space="preserve"> Code Holder in </w:t>
      </w:r>
      <w:r w:rsidR="00771642">
        <w:t xml:space="preserve">a unique </w:t>
      </w:r>
      <w:r w:rsidR="00B73BDA">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PD</w:t>
      </w:r>
      <w:r w:rsidR="00771642">
        <w:rPr>
          <w:szCs w:val="22"/>
        </w:rPr>
        <w:t xml:space="preserve"> for NPA 709</w:t>
      </w:r>
      <w:r w:rsidR="00B92A4C">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771642" w:rsidTr="006010B8">
        <w:trPr>
          <w:cantSplit/>
          <w:tblHeader/>
        </w:trPr>
        <w:tc>
          <w:tcPr>
            <w:tcW w:w="2127" w:type="dxa"/>
            <w:vAlign w:val="center"/>
          </w:tcPr>
          <w:p w:rsidR="00771642" w:rsidRPr="00F05DB4" w:rsidRDefault="00771642" w:rsidP="00F05DB4">
            <w:pPr>
              <w:keepNext/>
              <w:jc w:val="center"/>
              <w:rPr>
                <w:b/>
                <w:szCs w:val="22"/>
              </w:rPr>
            </w:pPr>
            <w:r w:rsidRPr="00F05DB4">
              <w:rPr>
                <w:b/>
                <w:szCs w:val="22"/>
              </w:rPr>
              <w:t>Date</w:t>
            </w:r>
          </w:p>
        </w:tc>
        <w:tc>
          <w:tcPr>
            <w:tcW w:w="7229" w:type="dxa"/>
            <w:vAlign w:val="center"/>
          </w:tcPr>
          <w:p w:rsidR="00771642" w:rsidRPr="00F05DB4" w:rsidRDefault="00771642" w:rsidP="00F05DB4">
            <w:pPr>
              <w:keepNext/>
              <w:jc w:val="center"/>
              <w:rPr>
                <w:b/>
                <w:szCs w:val="22"/>
              </w:rPr>
            </w:pPr>
            <w:r w:rsidRPr="00F05DB4">
              <w:rPr>
                <w:b/>
                <w:szCs w:val="22"/>
              </w:rPr>
              <w:t>Activity</w:t>
            </w:r>
          </w:p>
        </w:tc>
      </w:tr>
      <w:tr w:rsidR="00146193" w:rsidTr="00F05DB4">
        <w:trPr>
          <w:cantSplit/>
        </w:trPr>
        <w:tc>
          <w:tcPr>
            <w:tcW w:w="2127" w:type="dxa"/>
            <w:vAlign w:val="center"/>
          </w:tcPr>
          <w:p w:rsidR="00146193" w:rsidRDefault="00AB2B52" w:rsidP="00F05DB4">
            <w:pPr>
              <w:keepNext/>
              <w:jc w:val="center"/>
              <w:rPr>
                <w:szCs w:val="22"/>
              </w:rPr>
            </w:pPr>
            <w:r>
              <w:rPr>
                <w:szCs w:val="22"/>
              </w:rPr>
              <w:t xml:space="preserve">15 </w:t>
            </w:r>
            <w:r w:rsidR="00146193">
              <w:rPr>
                <w:szCs w:val="22"/>
              </w:rPr>
              <w:t>December 2015</w:t>
            </w:r>
          </w:p>
        </w:tc>
        <w:tc>
          <w:tcPr>
            <w:tcW w:w="7229" w:type="dxa"/>
          </w:tcPr>
          <w:p w:rsidR="00146193" w:rsidRDefault="00146193" w:rsidP="00F05DB4">
            <w:pPr>
              <w:keepNext/>
              <w:rPr>
                <w:szCs w:val="22"/>
              </w:rPr>
            </w:pPr>
            <w:r>
              <w:rPr>
                <w:szCs w:val="22"/>
              </w:rPr>
              <w:t>T</w:t>
            </w:r>
            <w:r w:rsidRPr="00FA1DBF">
              <w:rPr>
                <w:szCs w:val="22"/>
              </w:rPr>
              <w:t>he Canadian Numbering Administrator (CNA) initiated its January</w:t>
            </w:r>
            <w:r>
              <w:rPr>
                <w:szCs w:val="22"/>
              </w:rPr>
              <w:t> </w:t>
            </w:r>
            <w:r w:rsidRPr="00FA1DBF">
              <w:rPr>
                <w:szCs w:val="22"/>
              </w:rPr>
              <w:t>201</w:t>
            </w:r>
            <w:r>
              <w:rPr>
                <w:szCs w:val="22"/>
              </w:rPr>
              <w:t xml:space="preserve">6 </w:t>
            </w:r>
            <w:r w:rsidRPr="00FA1DBF">
              <w:rPr>
                <w:szCs w:val="22"/>
              </w:rPr>
              <w:t>General Numbering Resource Utilization Forecast (G</w:t>
            </w:r>
            <w:r>
              <w:rPr>
                <w:szCs w:val="22"/>
              </w:rPr>
              <w:noBreakHyphen/>
            </w:r>
            <w:r w:rsidRPr="00FA1DBF">
              <w:rPr>
                <w:szCs w:val="22"/>
              </w:rPr>
              <w:t>NRUF)</w:t>
            </w:r>
            <w:r w:rsidR="00A66487">
              <w:rPr>
                <w:szCs w:val="22"/>
              </w:rPr>
              <w:t>.</w:t>
            </w:r>
          </w:p>
          <w:p w:rsidR="00AC26DE" w:rsidRDefault="00AC26DE" w:rsidP="00F05DB4">
            <w:pPr>
              <w:keepNext/>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9 March 2016</w:t>
            </w:r>
          </w:p>
        </w:tc>
        <w:tc>
          <w:tcPr>
            <w:tcW w:w="7229" w:type="dxa"/>
          </w:tcPr>
          <w:p w:rsidR="00146193" w:rsidRDefault="00146193" w:rsidP="00BC245B">
            <w:pPr>
              <w:rPr>
                <w:szCs w:val="22"/>
              </w:rPr>
            </w:pPr>
            <w:r>
              <w:rPr>
                <w:szCs w:val="22"/>
              </w:rPr>
              <w:t>T</w:t>
            </w:r>
            <w:r w:rsidRPr="00FA1DBF">
              <w:rPr>
                <w:szCs w:val="22"/>
              </w:rPr>
              <w:t xml:space="preserve">he CNA notified </w:t>
            </w:r>
            <w:r w:rsidRPr="003F306E">
              <w:rPr>
                <w:rFonts w:cs="Arial"/>
                <w:szCs w:val="22"/>
              </w:rPr>
              <w:t>Canadian Radio</w:t>
            </w:r>
            <w:r>
              <w:rPr>
                <w:rFonts w:cs="Arial"/>
                <w:szCs w:val="22"/>
              </w:rPr>
              <w:noBreakHyphen/>
            </w:r>
            <w:r w:rsidRPr="003F306E">
              <w:rPr>
                <w:rFonts w:cs="Arial"/>
                <w:szCs w:val="22"/>
              </w:rPr>
              <w:t>television and Telecommunications Commission</w:t>
            </w:r>
            <w:r w:rsidRPr="00FA1DBF">
              <w:rPr>
                <w:szCs w:val="22"/>
              </w:rPr>
              <w:t xml:space="preserve"> </w:t>
            </w:r>
            <w:r>
              <w:rPr>
                <w:szCs w:val="22"/>
              </w:rPr>
              <w:t>(</w:t>
            </w:r>
            <w:r w:rsidRPr="00FA1DBF">
              <w:rPr>
                <w:szCs w:val="22"/>
              </w:rPr>
              <w:t>CRTC</w:t>
            </w:r>
            <w:r>
              <w:rPr>
                <w:szCs w:val="22"/>
              </w:rPr>
              <w:t>)</w:t>
            </w:r>
            <w:r w:rsidRPr="00FA1DBF">
              <w:rPr>
                <w:szCs w:val="22"/>
              </w:rPr>
              <w:t xml:space="preserve"> staff </w:t>
            </w:r>
            <w:r>
              <w:rPr>
                <w:szCs w:val="22"/>
              </w:rPr>
              <w:t>that</w:t>
            </w:r>
            <w:r w:rsidRPr="00FA1DBF">
              <w:rPr>
                <w:szCs w:val="22"/>
              </w:rPr>
              <w:t xml:space="preserve"> NPA </w:t>
            </w:r>
            <w:r>
              <w:rPr>
                <w:szCs w:val="22"/>
              </w:rPr>
              <w:t xml:space="preserve">709 </w:t>
            </w:r>
            <w:r w:rsidR="00CB0317">
              <w:rPr>
                <w:szCs w:val="22"/>
              </w:rPr>
              <w:t xml:space="preserve">was </w:t>
            </w:r>
            <w:r>
              <w:rPr>
                <w:szCs w:val="22"/>
              </w:rPr>
              <w:t xml:space="preserve">in </w:t>
            </w:r>
            <w:r w:rsidR="00F5646F">
              <w:rPr>
                <w:szCs w:val="22"/>
              </w:rPr>
              <w:t xml:space="preserve">a </w:t>
            </w:r>
            <w:r>
              <w:rPr>
                <w:szCs w:val="22"/>
              </w:rPr>
              <w:t>Jeopardy Condition</w:t>
            </w:r>
            <w:r w:rsidRPr="00FA1DBF">
              <w:rPr>
                <w:szCs w:val="22"/>
              </w:rPr>
              <w:t xml:space="preserve">, and asked the CRTC to issue a Telecom Notice of Consultation </w:t>
            </w:r>
            <w:r w:rsidR="004E68FA">
              <w:rPr>
                <w:szCs w:val="22"/>
              </w:rPr>
              <w:t xml:space="preserve">(NoC) </w:t>
            </w:r>
            <w:r w:rsidRPr="00FA1DBF">
              <w:rPr>
                <w:szCs w:val="22"/>
              </w:rPr>
              <w:t xml:space="preserve">for the establishment </w:t>
            </w:r>
            <w:r w:rsidRPr="008E1415">
              <w:rPr>
                <w:color w:val="000000" w:themeColor="text1"/>
                <w:szCs w:val="22"/>
              </w:rPr>
              <w:t xml:space="preserve">of a </w:t>
            </w:r>
            <w:r w:rsidR="008E1415" w:rsidRPr="008E1415">
              <w:rPr>
                <w:color w:val="000000" w:themeColor="text1"/>
                <w:szCs w:val="22"/>
              </w:rPr>
              <w:t>CRTC Interconnection Steering Committee (</w:t>
            </w:r>
            <w:r w:rsidRPr="008E1415">
              <w:rPr>
                <w:color w:val="000000" w:themeColor="text1"/>
                <w:szCs w:val="22"/>
              </w:rPr>
              <w:t>CISC</w:t>
            </w:r>
            <w:r w:rsidR="008E1415" w:rsidRPr="008E1415">
              <w:rPr>
                <w:color w:val="000000" w:themeColor="text1"/>
                <w:szCs w:val="22"/>
              </w:rPr>
              <w:t>)</w:t>
            </w:r>
            <w:r w:rsidRPr="008E1415">
              <w:rPr>
                <w:color w:val="000000" w:themeColor="text1"/>
                <w:szCs w:val="22"/>
              </w:rPr>
              <w:t xml:space="preserve"> </w:t>
            </w:r>
            <w:r w:rsidRPr="00FA1DBF">
              <w:rPr>
                <w:szCs w:val="22"/>
              </w:rPr>
              <w:t xml:space="preserve">ad hoc committee for area code relief planning in </w:t>
            </w:r>
            <w:r w:rsidR="004C3AF8">
              <w:rPr>
                <w:szCs w:val="22"/>
              </w:rPr>
              <w:t>A</w:t>
            </w:r>
            <w:r w:rsidR="004C3AF8" w:rsidRPr="00FA1DBF">
              <w:rPr>
                <w:szCs w:val="22"/>
              </w:rPr>
              <w:t xml:space="preserve">rea </w:t>
            </w:r>
            <w:r w:rsidR="004C3AF8">
              <w:rPr>
                <w:szCs w:val="22"/>
              </w:rPr>
              <w:t>C</w:t>
            </w:r>
            <w:r w:rsidRPr="00FA1DBF">
              <w:rPr>
                <w:szCs w:val="22"/>
              </w:rPr>
              <w:t>ode</w:t>
            </w:r>
            <w:r w:rsidR="004C3AF8">
              <w:rPr>
                <w:szCs w:val="22"/>
              </w:rPr>
              <w:t> </w:t>
            </w:r>
            <w:r>
              <w:rPr>
                <w:szCs w:val="22"/>
              </w:rPr>
              <w:t>709</w:t>
            </w:r>
            <w:r w:rsidRPr="00FA1DBF">
              <w:rPr>
                <w:szCs w:val="22"/>
              </w:rPr>
              <w:t xml:space="preserve"> for the province of </w:t>
            </w:r>
            <w:r>
              <w:rPr>
                <w:szCs w:val="22"/>
              </w:rPr>
              <w:t>Newfoundland and Labrador</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11 March 2016</w:t>
            </w:r>
          </w:p>
        </w:tc>
        <w:tc>
          <w:tcPr>
            <w:tcW w:w="7229" w:type="dxa"/>
          </w:tcPr>
          <w:p w:rsidR="00146193" w:rsidRDefault="00146193" w:rsidP="00BC245B">
            <w:pPr>
              <w:rPr>
                <w:szCs w:val="22"/>
              </w:rPr>
            </w:pPr>
            <w:r>
              <w:rPr>
                <w:szCs w:val="22"/>
              </w:rPr>
              <w:t>The CNA released t</w:t>
            </w:r>
            <w:r w:rsidRPr="00FA1DBF">
              <w:rPr>
                <w:szCs w:val="22"/>
              </w:rPr>
              <w:t xml:space="preserve">he aggregate results of </w:t>
            </w:r>
            <w:r w:rsidR="00024BF9">
              <w:rPr>
                <w:szCs w:val="22"/>
              </w:rPr>
              <w:t xml:space="preserve">the January 2016 </w:t>
            </w:r>
            <w:r w:rsidRPr="00FA1DBF">
              <w:rPr>
                <w:szCs w:val="22"/>
              </w:rPr>
              <w:t>G</w:t>
            </w:r>
            <w:r w:rsidR="008E1415">
              <w:rPr>
                <w:szCs w:val="22"/>
              </w:rPr>
              <w:noBreakHyphen/>
            </w:r>
            <w:r w:rsidRPr="00FA1DBF">
              <w:rPr>
                <w:szCs w:val="22"/>
              </w:rPr>
              <w:t>NRUF</w:t>
            </w:r>
            <w:r>
              <w:rPr>
                <w:szCs w:val="22"/>
              </w:rPr>
              <w:t xml:space="preserve"> </w:t>
            </w:r>
            <w:r w:rsidR="00024BF9">
              <w:rPr>
                <w:szCs w:val="22"/>
              </w:rPr>
              <w:t xml:space="preserve">which </w:t>
            </w:r>
            <w:r w:rsidRPr="00FA1DBF">
              <w:rPr>
                <w:szCs w:val="22"/>
              </w:rPr>
              <w:t>indicated that the Projected Exhaust Date (PED) for</w:t>
            </w:r>
            <w:r>
              <w:rPr>
                <w:szCs w:val="22"/>
              </w:rPr>
              <w:t xml:space="preserve"> </w:t>
            </w:r>
            <w:r w:rsidRPr="00FA1DBF">
              <w:rPr>
                <w:szCs w:val="22"/>
              </w:rPr>
              <w:t>NPA</w:t>
            </w:r>
            <w:r>
              <w:rPr>
                <w:szCs w:val="22"/>
              </w:rPr>
              <w:t> 709</w:t>
            </w:r>
            <w:r w:rsidRPr="00FA1DBF">
              <w:rPr>
                <w:szCs w:val="22"/>
              </w:rPr>
              <w:t xml:space="preserve"> had moved in from </w:t>
            </w:r>
            <w:r>
              <w:rPr>
                <w:szCs w:val="22"/>
              </w:rPr>
              <w:t>August</w:t>
            </w:r>
            <w:r w:rsidRPr="00FA1DBF">
              <w:rPr>
                <w:szCs w:val="22"/>
              </w:rPr>
              <w:t xml:space="preserve"> 20</w:t>
            </w:r>
            <w:r>
              <w:rPr>
                <w:szCs w:val="22"/>
              </w:rPr>
              <w:t>24</w:t>
            </w:r>
            <w:r w:rsidRPr="00FA1DBF">
              <w:rPr>
                <w:szCs w:val="22"/>
              </w:rPr>
              <w:t xml:space="preserve"> to </w:t>
            </w:r>
            <w:r>
              <w:rPr>
                <w:szCs w:val="22"/>
              </w:rPr>
              <w:t>May</w:t>
            </w:r>
            <w:r w:rsidRPr="00FA1DBF">
              <w:rPr>
                <w:szCs w:val="22"/>
              </w:rPr>
              <w:t xml:space="preserve"> 201</w:t>
            </w:r>
            <w:r>
              <w:rPr>
                <w:szCs w:val="22"/>
              </w:rPr>
              <w:t>9</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14 March 2016</w:t>
            </w:r>
          </w:p>
        </w:tc>
        <w:tc>
          <w:tcPr>
            <w:tcW w:w="7229" w:type="dxa"/>
          </w:tcPr>
          <w:p w:rsidR="00146193" w:rsidRDefault="00146193" w:rsidP="00BC245B">
            <w:pPr>
              <w:rPr>
                <w:szCs w:val="22"/>
              </w:rPr>
            </w:pPr>
            <w:r>
              <w:rPr>
                <w:szCs w:val="22"/>
              </w:rPr>
              <w:t>The CNA declared a Jeopardy Condition and requested a Jeopardy</w:t>
            </w:r>
            <w:r w:rsidR="00CB0317">
              <w:rPr>
                <w:szCs w:val="22"/>
              </w:rPr>
              <w:t> </w:t>
            </w:r>
            <w:r>
              <w:rPr>
                <w:szCs w:val="22"/>
              </w:rPr>
              <w:t>NRUF (J</w:t>
            </w:r>
            <w:r w:rsidR="008E1415">
              <w:rPr>
                <w:szCs w:val="22"/>
              </w:rPr>
              <w:noBreakHyphen/>
            </w:r>
            <w:r>
              <w:rPr>
                <w:szCs w:val="22"/>
              </w:rPr>
              <w:t xml:space="preserve">NRUF) from the current and prospective Code </w:t>
            </w:r>
            <w:r w:rsidR="00CB0317">
              <w:rPr>
                <w:szCs w:val="22"/>
              </w:rPr>
              <w:t>H</w:t>
            </w:r>
            <w:r>
              <w:rPr>
                <w:szCs w:val="22"/>
              </w:rPr>
              <w:t>olders in NPA 709</w:t>
            </w:r>
            <w:r w:rsidR="00A66487">
              <w:rPr>
                <w:szCs w:val="22"/>
              </w:rPr>
              <w:t>; and</w:t>
            </w:r>
          </w:p>
          <w:p w:rsidR="00AC26DE" w:rsidRDefault="00AC26DE" w:rsidP="00BC245B">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t>16 May 2016</w:t>
            </w:r>
          </w:p>
        </w:tc>
        <w:tc>
          <w:tcPr>
            <w:tcW w:w="7229" w:type="dxa"/>
          </w:tcPr>
          <w:p w:rsidR="00024BF9" w:rsidRDefault="00AB2B52" w:rsidP="00024BF9">
            <w:pPr>
              <w:rPr>
                <w:szCs w:val="22"/>
              </w:rPr>
            </w:pPr>
            <w:r>
              <w:rPr>
                <w:szCs w:val="22"/>
              </w:rPr>
              <w:t xml:space="preserve">The CNA published the </w:t>
            </w:r>
            <w:r w:rsidR="00024BF9">
              <w:rPr>
                <w:szCs w:val="22"/>
              </w:rPr>
              <w:t xml:space="preserve">April 2016 </w:t>
            </w:r>
            <w:r>
              <w:rPr>
                <w:szCs w:val="22"/>
              </w:rPr>
              <w:t>J</w:t>
            </w:r>
            <w:r>
              <w:rPr>
                <w:szCs w:val="22"/>
              </w:rPr>
              <w:noBreakHyphen/>
              <w:t>NRUF results which indicated that the PED had advanced to March 2019</w:t>
            </w:r>
            <w:r w:rsidR="00A66487">
              <w:rPr>
                <w:szCs w:val="22"/>
              </w:rPr>
              <w:t>.</w:t>
            </w:r>
          </w:p>
          <w:p w:rsidR="00146193" w:rsidRDefault="00146193" w:rsidP="00024BF9">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lastRenderedPageBreak/>
              <w:t>31 May 2016</w:t>
            </w:r>
          </w:p>
        </w:tc>
        <w:tc>
          <w:tcPr>
            <w:tcW w:w="7229" w:type="dxa"/>
          </w:tcPr>
          <w:p w:rsidR="00AB2B52" w:rsidRDefault="00AB2B52" w:rsidP="00BC245B">
            <w:pPr>
              <w:rPr>
                <w:szCs w:val="22"/>
              </w:rPr>
            </w:pPr>
            <w:r>
              <w:rPr>
                <w:szCs w:val="22"/>
              </w:rPr>
              <w:t>T</w:t>
            </w:r>
            <w:r w:rsidRPr="00B47D6C">
              <w:rPr>
                <w:szCs w:val="22"/>
              </w:rPr>
              <w:t>he CRTC issued Telecom Notice of Consultation CRTC 201</w:t>
            </w:r>
            <w:r>
              <w:rPr>
                <w:szCs w:val="22"/>
              </w:rPr>
              <w:t>6</w:t>
            </w:r>
            <w:r>
              <w:rPr>
                <w:szCs w:val="22"/>
              </w:rPr>
              <w:noBreakHyphen/>
              <w:t>205</w:t>
            </w:r>
            <w:r w:rsidRPr="00B47D6C">
              <w:rPr>
                <w:szCs w:val="22"/>
              </w:rPr>
              <w:t xml:space="preserve">, in which it established a CISC ad hoc Relief Planning Committee (RPC) to examine options for providing relief to </w:t>
            </w:r>
            <w:r w:rsidR="00CB0317">
              <w:rPr>
                <w:szCs w:val="22"/>
              </w:rPr>
              <w:t>A</w:t>
            </w:r>
            <w:r w:rsidRPr="00B47D6C">
              <w:rPr>
                <w:szCs w:val="22"/>
              </w:rPr>
              <w:t xml:space="preserve">rea </w:t>
            </w:r>
            <w:r w:rsidR="00CB0317">
              <w:rPr>
                <w:szCs w:val="22"/>
              </w:rPr>
              <w:t>C</w:t>
            </w:r>
            <w:r w:rsidR="00CB0317" w:rsidRPr="00B47D6C">
              <w:rPr>
                <w:szCs w:val="22"/>
              </w:rPr>
              <w:t>ode</w:t>
            </w:r>
            <w:r w:rsidR="00CB0317">
              <w:rPr>
                <w:szCs w:val="22"/>
              </w:rPr>
              <w:t> </w:t>
            </w:r>
            <w:r>
              <w:rPr>
                <w:szCs w:val="22"/>
              </w:rPr>
              <w:t>709</w:t>
            </w:r>
            <w:r w:rsidRPr="00B47D6C">
              <w:rPr>
                <w:szCs w:val="22"/>
              </w:rPr>
              <w:t xml:space="preserve"> in </w:t>
            </w:r>
            <w:r>
              <w:rPr>
                <w:szCs w:val="22"/>
              </w:rPr>
              <w:t>Newfoundland and Labrador.</w:t>
            </w:r>
          </w:p>
          <w:p w:rsidR="00AB2B52" w:rsidRDefault="00AB2B52" w:rsidP="00BC245B">
            <w:pPr>
              <w:rPr>
                <w:szCs w:val="22"/>
              </w:rPr>
            </w:pPr>
          </w:p>
          <w:p w:rsidR="00AB2B52" w:rsidRDefault="00AB2B52" w:rsidP="00BC245B">
            <w:pPr>
              <w:rPr>
                <w:szCs w:val="22"/>
              </w:rPr>
            </w:pPr>
            <w:r w:rsidRPr="00E2120A">
              <w:rPr>
                <w:szCs w:val="22"/>
              </w:rPr>
              <w:t xml:space="preserve">The Notice of Consultation </w:t>
            </w:r>
            <w:r w:rsidR="00CB0317">
              <w:rPr>
                <w:szCs w:val="22"/>
              </w:rPr>
              <w:t xml:space="preserve">(NoC) </w:t>
            </w:r>
            <w:r w:rsidRPr="00E2120A">
              <w:rPr>
                <w:szCs w:val="22"/>
              </w:rPr>
              <w:t>directed the RPC to set aside</w:t>
            </w:r>
            <w:r>
              <w:rPr>
                <w:szCs w:val="22"/>
              </w:rPr>
              <w:t xml:space="preserve"> 2</w:t>
            </w:r>
            <w:r w:rsidR="00CB0317">
              <w:rPr>
                <w:szCs w:val="22"/>
              </w:rPr>
              <w:t> </w:t>
            </w:r>
            <w:r w:rsidRPr="00E2120A">
              <w:rPr>
                <w:szCs w:val="22"/>
              </w:rPr>
              <w:t>CO Codes for initial co</w:t>
            </w:r>
            <w:r w:rsidR="00A66487">
              <w:rPr>
                <w:szCs w:val="22"/>
              </w:rPr>
              <w:t>de assignments exclusively for New E</w:t>
            </w:r>
            <w:r w:rsidRPr="00E2120A">
              <w:rPr>
                <w:szCs w:val="22"/>
              </w:rPr>
              <w:t>ntrants.</w:t>
            </w:r>
          </w:p>
          <w:p w:rsidR="00146193" w:rsidRDefault="00146193" w:rsidP="00024BF9">
            <w:pPr>
              <w:rPr>
                <w:szCs w:val="22"/>
              </w:rPr>
            </w:pPr>
          </w:p>
        </w:tc>
      </w:tr>
      <w:tr w:rsidR="001E4D80" w:rsidTr="00F05DB4">
        <w:trPr>
          <w:cantSplit/>
        </w:trPr>
        <w:tc>
          <w:tcPr>
            <w:tcW w:w="2127" w:type="dxa"/>
            <w:vAlign w:val="center"/>
          </w:tcPr>
          <w:p w:rsidR="001E4D80" w:rsidRDefault="00D878F9" w:rsidP="00F05DB4">
            <w:pPr>
              <w:jc w:val="center"/>
              <w:rPr>
                <w:szCs w:val="22"/>
              </w:rPr>
            </w:pPr>
            <w:r>
              <w:rPr>
                <w:szCs w:val="22"/>
              </w:rPr>
              <w:t>2 September 2016</w:t>
            </w:r>
          </w:p>
        </w:tc>
        <w:tc>
          <w:tcPr>
            <w:tcW w:w="7229" w:type="dxa"/>
          </w:tcPr>
          <w:p w:rsidR="001E4D80" w:rsidRDefault="001E4D80" w:rsidP="001E4D80">
            <w:pPr>
              <w:rPr>
                <w:szCs w:val="22"/>
              </w:rPr>
            </w:pPr>
            <w:r>
              <w:rPr>
                <w:szCs w:val="22"/>
              </w:rPr>
              <w:t>The CNA published the July 2016 J</w:t>
            </w:r>
            <w:r>
              <w:rPr>
                <w:szCs w:val="22"/>
              </w:rPr>
              <w:noBreakHyphen/>
              <w:t xml:space="preserve">NRUF results which indicated the PED </w:t>
            </w:r>
            <w:r w:rsidR="006E77B8">
              <w:rPr>
                <w:szCs w:val="22"/>
              </w:rPr>
              <w:t>is</w:t>
            </w:r>
            <w:r>
              <w:rPr>
                <w:szCs w:val="22"/>
              </w:rPr>
              <w:t xml:space="preserve"> March 2019</w:t>
            </w:r>
            <w:r w:rsidR="006E77B8">
              <w:rPr>
                <w:szCs w:val="22"/>
              </w:rPr>
              <w:t xml:space="preserve"> which is identical to the PED of the previous J-NRUF</w:t>
            </w:r>
            <w:r>
              <w:rPr>
                <w:szCs w:val="22"/>
              </w:rPr>
              <w:t>.</w:t>
            </w:r>
          </w:p>
          <w:p w:rsidR="001E4D80" w:rsidRDefault="001E4D80" w:rsidP="00BC245B">
            <w:pPr>
              <w:rPr>
                <w:szCs w:val="22"/>
              </w:rPr>
            </w:pPr>
          </w:p>
        </w:tc>
      </w:tr>
    </w:tbl>
    <w:p w:rsidR="00146193" w:rsidRPr="00FA1DBF" w:rsidRDefault="00146193" w:rsidP="00BC245B">
      <w:pPr>
        <w:rPr>
          <w:szCs w:val="22"/>
        </w:rPr>
      </w:pPr>
    </w:p>
    <w:p w:rsidR="003D0296" w:rsidRDefault="00131DC2" w:rsidP="00BC245B">
      <w:pPr>
        <w:rPr>
          <w:szCs w:val="22"/>
        </w:rPr>
      </w:pPr>
      <w:r w:rsidRPr="00131DC2">
        <w:rPr>
          <w:szCs w:val="22"/>
          <w:rPrChange w:id="46" w:author="lastorm" w:date="2016-09-01T13:08:00Z">
            <w:rPr>
              <w:szCs w:val="22"/>
              <w:highlight w:val="yellow"/>
            </w:rPr>
          </w:rPrChange>
        </w:rPr>
        <w:t>The IPD, dated 5 August 2016, was prepared by the CNA</w:t>
      </w:r>
      <w:r w:rsidR="00BD0821" w:rsidRPr="003D51FE">
        <w:rPr>
          <w:szCs w:val="22"/>
        </w:rPr>
        <w:t xml:space="preserve"> in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 xml:space="preserve">205 and </w:t>
      </w:r>
      <w:r w:rsidR="00BD0821" w:rsidRPr="003D51FE">
        <w:rPr>
          <w:szCs w:val="22"/>
        </w:rPr>
        <w:t xml:space="preserve">the </w:t>
      </w:r>
      <w:r w:rsidR="003D0296" w:rsidRPr="003D0296">
        <w:rPr>
          <w:szCs w:val="22"/>
        </w:rPr>
        <w:t>Canadian NPA Relief Planning Guideline,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00BD0821" w:rsidRPr="003D51FE">
        <w:rPr>
          <w:szCs w:val="22"/>
        </w:rPr>
        <w:t xml:space="preserve">opy of the Guideline is available from the CRTC CISC </w:t>
      </w:r>
      <w:r w:rsidR="00A66487">
        <w:rPr>
          <w:szCs w:val="22"/>
        </w:rPr>
        <w:t xml:space="preserve">CSCN </w:t>
      </w:r>
      <w:r w:rsidR="00BD0821" w:rsidRPr="003D51FE">
        <w:rPr>
          <w:szCs w:val="22"/>
        </w:rPr>
        <w:t>guidelines web page at</w:t>
      </w:r>
      <w:r w:rsidR="00BD0821">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D34D38" w:rsidRDefault="00D34D38" w:rsidP="00D34D38">
      <w:pPr>
        <w:rPr>
          <w:szCs w:val="22"/>
          <w:highlight w:val="yellow"/>
        </w:rPr>
      </w:pPr>
    </w:p>
    <w:p w:rsidR="003E3D6F" w:rsidRDefault="00821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Change w:id="47" w:author="lastorm" w:date="2016-08-17T12:04:00Z">
          <w:pPr/>
        </w:pPrChange>
      </w:pPr>
      <w:r>
        <w:rPr>
          <w:szCs w:val="22"/>
        </w:rPr>
        <w:t xml:space="preserve">This </w:t>
      </w:r>
      <w:del w:id="48" w:author="David Comrie" w:date="2016-09-20T08:53:00Z">
        <w:r w:rsidDel="00D878F9">
          <w:rPr>
            <w:szCs w:val="22"/>
          </w:rPr>
          <w:delText xml:space="preserve">contribution for the </w:delText>
        </w:r>
      </w:del>
      <w:r>
        <w:rPr>
          <w:szCs w:val="22"/>
        </w:rPr>
        <w:t>Planning Document (PD)</w:t>
      </w:r>
      <w:r w:rsidRPr="002B7E03">
        <w:rPr>
          <w:szCs w:val="22"/>
        </w:rPr>
        <w:t xml:space="preserve"> </w:t>
      </w:r>
      <w:r w:rsidRPr="0061049B">
        <w:rPr>
          <w:szCs w:val="22"/>
        </w:rPr>
        <w:t xml:space="preserve">was developed by </w:t>
      </w:r>
      <w:del w:id="49" w:author="David Comrie" w:date="2016-09-20T08:53:00Z">
        <w:r w:rsidDel="00D878F9">
          <w:rPr>
            <w:szCs w:val="22"/>
          </w:rPr>
          <w:delText>Bell C</w:delText>
        </w:r>
        <w:r w:rsidR="00676F7C" w:rsidDel="00D878F9">
          <w:rPr>
            <w:szCs w:val="22"/>
          </w:rPr>
          <w:delText>anada</w:delText>
        </w:r>
      </w:del>
      <w:ins w:id="50" w:author="David Comrie" w:date="2016-09-20T08:53:00Z">
        <w:r w:rsidR="00D878F9">
          <w:rPr>
            <w:szCs w:val="22"/>
          </w:rPr>
          <w:t>the NPA 709 RPC</w:t>
        </w:r>
      </w:ins>
      <w:r w:rsidRPr="0061049B">
        <w:rPr>
          <w:szCs w:val="22"/>
        </w:rPr>
        <w:t xml:space="preserve"> </w:t>
      </w:r>
      <w:r>
        <w:rPr>
          <w:szCs w:val="22"/>
        </w:rPr>
        <w:t xml:space="preserve">based on the IPD and </w:t>
      </w:r>
      <w:r w:rsidRPr="0061049B">
        <w:rPr>
          <w:szCs w:val="22"/>
        </w:rPr>
        <w:t>in accordance with the CRTC</w:t>
      </w:r>
      <w:r w:rsidRPr="0061049B">
        <w:rPr>
          <w:szCs w:val="22"/>
        </w:rPr>
        <w:noBreakHyphen/>
      </w:r>
      <w:r w:rsidRPr="00286782">
        <w:rPr>
          <w:szCs w:val="22"/>
        </w:rPr>
        <w:t>approved Canadian NPA Relief Planning Guideline</w:t>
      </w:r>
      <w:r>
        <w:rPr>
          <w:szCs w:val="22"/>
        </w:rPr>
        <w:t xml:space="preserve"> (the Guideline</w:t>
      </w:r>
      <w:r w:rsidRPr="00643809">
        <w:rPr>
          <w:szCs w:val="22"/>
        </w:rPr>
        <w:t xml:space="preserve">) dated </w:t>
      </w:r>
      <w:r>
        <w:rPr>
          <w:szCs w:val="22"/>
        </w:rPr>
        <w:t>20 November</w:t>
      </w:r>
      <w:r w:rsidRPr="00643809">
        <w:rPr>
          <w:szCs w:val="22"/>
        </w:rPr>
        <w:t xml:space="preserve"> 20</w:t>
      </w:r>
      <w:r>
        <w:rPr>
          <w:szCs w:val="22"/>
        </w:rPr>
        <w:t>14</w:t>
      </w:r>
      <w:r w:rsidRPr="00643809">
        <w:rPr>
          <w:szCs w:val="22"/>
        </w:rPr>
        <w:t>.</w:t>
      </w:r>
      <w:r>
        <w:rPr>
          <w:szCs w:val="22"/>
        </w:rPr>
        <w:t xml:space="preserve"> Various</w:t>
      </w:r>
      <w:r w:rsidRPr="00286782">
        <w:rPr>
          <w:szCs w:val="22"/>
        </w:rPr>
        <w:t xml:space="preserve"> </w:t>
      </w:r>
      <w:r>
        <w:rPr>
          <w:szCs w:val="22"/>
        </w:rPr>
        <w:t>options for providing relief in the NPA 709 Numbering Plan Area are examined in this PD.</w:t>
      </w:r>
    </w:p>
    <w:p w:rsidR="00821BFB" w:rsidRDefault="00821BFB" w:rsidP="00D34D38">
      <w:pPr>
        <w:rPr>
          <w:szCs w:val="22"/>
          <w:highlight w:val="yellow"/>
        </w:rPr>
      </w:pPr>
    </w:p>
    <w:p w:rsidR="00BD0821" w:rsidRPr="00FA1DBF"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51" w:name="_Toc454944931"/>
      <w:bookmarkStart w:id="52" w:name="_Toc456696302"/>
      <w:r>
        <w:rPr>
          <w:lang w:val="en-CA"/>
        </w:rPr>
        <w:t>NPA RELIEF PLANNING PROCESS</w:t>
      </w:r>
      <w:bookmarkEnd w:id="51"/>
      <w:bookmarkEnd w:id="52"/>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lastRenderedPageBreak/>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82576A" w:rsidDel="00522294" w:rsidRDefault="009E4278" w:rsidP="00BC245B">
      <w:pPr>
        <w:rPr>
          <w:del w:id="53" w:author="David Comrie" w:date="2016-09-20T08:58:00Z"/>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w:t>
      </w:r>
      <w:ins w:id="54" w:author="David Comrie" w:date="2016-09-20T08:58:00Z">
        <w:r w:rsidR="00522294">
          <w:rPr>
            <w:rFonts w:cs="Arial"/>
            <w:szCs w:val="22"/>
          </w:rPr>
          <w:t>.</w:t>
        </w:r>
      </w:ins>
      <w:r w:rsidRPr="0082576A">
        <w:rPr>
          <w:rFonts w:cs="Arial"/>
          <w:szCs w:val="22"/>
        </w:rPr>
        <w:t xml:space="preserve"> </w:t>
      </w:r>
      <w:del w:id="55" w:author="David Comrie" w:date="2016-09-20T08:58:00Z">
        <w:r w:rsidRPr="0082576A" w:rsidDel="00522294">
          <w:rPr>
            <w:rFonts w:cs="Arial"/>
            <w:szCs w:val="22"/>
          </w:rPr>
          <w:delText>and to provide them with advance notice of the initial RPC meeting and the IPD.</w:delText>
        </w:r>
      </w:del>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The following table provides a brief history of the evolution of NPA 709:</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 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92246B"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 xml:space="preserve">ode 506 </w:t>
            </w:r>
            <w:r>
              <w:rPr>
                <w:szCs w:val="22"/>
              </w:rPr>
              <w:t xml:space="preserve">was created by </w:t>
            </w:r>
            <w:r w:rsidRPr="007E06E8">
              <w:rPr>
                <w:szCs w:val="22"/>
              </w:rPr>
              <w:t>split</w:t>
            </w:r>
            <w:r>
              <w:rPr>
                <w:szCs w:val="22"/>
              </w:rPr>
              <w:t>ting</w:t>
            </w:r>
            <w:r w:rsidRPr="007E06E8">
              <w:rPr>
                <w:szCs w:val="22"/>
              </w:rPr>
              <w:t xml:space="preserve"> </w:t>
            </w:r>
            <w:r>
              <w:rPr>
                <w:szCs w:val="22"/>
              </w:rPr>
              <w:t xml:space="preserve">NPA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92246B" w:rsidRDefault="0092246B" w:rsidP="0092246B">
            <w:pPr>
              <w:rPr>
                <w:szCs w:val="22"/>
              </w:rPr>
            </w:pPr>
            <w:r w:rsidRPr="0047447B">
              <w:t xml:space="preserve">The new Area Code 709 </w:t>
            </w:r>
            <w:r>
              <w:t xml:space="preserve">was created by splitting NPA 506. NPA 709 was assigned to the province of </w:t>
            </w:r>
            <w:r w:rsidRPr="0047447B">
              <w:t xml:space="preserve">Newfoundland and Labrador </w:t>
            </w:r>
            <w:r>
              <w:t>and</w:t>
            </w:r>
            <w:r w:rsidRPr="0047447B">
              <w:t xml:space="preserve"> New Brunswick </w:t>
            </w:r>
            <w:r>
              <w:t xml:space="preserve">retained NPA </w:t>
            </w:r>
            <w:r w:rsidRPr="0047447B">
              <w:t>506</w:t>
            </w:r>
            <w:r w:rsidR="00A66487">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rPr>
        <w:t>Note 1</w:t>
      </w:r>
      <w:r w:rsidRPr="007E06E8">
        <w:rPr>
          <w:sz w:val="18"/>
          <w:szCs w:val="18"/>
        </w:rPr>
        <w:t xml:space="preserve">: Newfoundland and Labrador became the tenth province to enter the </w:t>
      </w:r>
      <w:hyperlink r:id="rId17" w:tooltip="Canadian Confederation" w:history="1">
        <w:r w:rsidRPr="007E06E8">
          <w:rPr>
            <w:rStyle w:val="Hyperlink"/>
            <w:sz w:val="18"/>
            <w:szCs w:val="18"/>
          </w:rPr>
          <w:t>Canadian Confederation</w:t>
        </w:r>
      </w:hyperlink>
      <w:r w:rsidRPr="007E06E8">
        <w:rPr>
          <w:sz w:val="18"/>
          <w:szCs w:val="18"/>
        </w:rPr>
        <w:t xml:space="preserve"> on March</w:t>
      </w:r>
      <w:r w:rsidR="005B0F25">
        <w:rPr>
          <w:sz w:val="18"/>
          <w:szCs w:val="18"/>
        </w:rPr>
        <w:t> </w:t>
      </w:r>
      <w:r w:rsidRPr="007E06E8">
        <w:rPr>
          <w:sz w:val="18"/>
          <w:szCs w:val="18"/>
        </w:rPr>
        <w:t>31,</w:t>
      </w:r>
      <w:r w:rsidR="005B0F25">
        <w:rPr>
          <w:sz w:val="18"/>
          <w:szCs w:val="18"/>
        </w:rPr>
        <w:t> </w:t>
      </w:r>
      <w:r w:rsidRPr="007E06E8">
        <w:rPr>
          <w:sz w:val="18"/>
          <w:szCs w:val="18"/>
        </w:rPr>
        <w:t xml:space="preserve">1949, as "Newfoundland". On December 6, 2001, an </w:t>
      </w:r>
      <w:hyperlink r:id="rId18" w:tooltip="Amendments to the Constitution of Canada" w:history="1">
        <w:r w:rsidRPr="007E06E8">
          <w:rPr>
            <w:rStyle w:val="Hyperlink"/>
            <w:sz w:val="18"/>
            <w:szCs w:val="18"/>
          </w:rPr>
          <w:t>amendment</w:t>
        </w:r>
      </w:hyperlink>
      <w:r w:rsidRPr="007E06E8">
        <w:rPr>
          <w:sz w:val="18"/>
          <w:szCs w:val="18"/>
        </w:rPr>
        <w:t xml:space="preserve"> was made to the </w:t>
      </w:r>
      <w:hyperlink r:id="rId19" w:tooltip="Constitution of Canada" w:history="1">
        <w:r w:rsidRPr="007E06E8">
          <w:rPr>
            <w:rStyle w:val="Hyperlink"/>
            <w:sz w:val="18"/>
            <w:szCs w:val="18"/>
          </w:rPr>
          <w:t>Constitution of Canada</w:t>
        </w:r>
      </w:hyperlink>
      <w:r w:rsidRPr="007E06E8">
        <w:rPr>
          <w:sz w:val="18"/>
          <w:szCs w:val="18"/>
        </w:rPr>
        <w:t xml:space="preserve"> to </w:t>
      </w:r>
      <w:hyperlink r:id="rId20" w:tooltip="Geographical renaming" w:history="1">
        <w:r w:rsidRPr="007E06E8">
          <w:rPr>
            <w:rStyle w:val="Hyperlink"/>
            <w:sz w:val="18"/>
            <w:szCs w:val="18"/>
          </w:rPr>
          <w:t>change the province's official name</w:t>
        </w:r>
      </w:hyperlink>
      <w:r w:rsidRPr="007E06E8">
        <w:rPr>
          <w:sz w:val="18"/>
          <w:szCs w:val="18"/>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ins w:id="56" w:author="David Comrie" w:date="2016-09-20T09:01:00Z">
        <w:r w:rsidR="00522294">
          <w:rPr>
            <w:rFonts w:cs="Arial"/>
            <w:szCs w:val="22"/>
          </w:rPr>
          <w:t xml:space="preserve">April 2016 </w:t>
        </w:r>
      </w:ins>
      <w:r w:rsidR="00277349">
        <w:rPr>
          <w:rFonts w:cs="Arial"/>
          <w:szCs w:val="22"/>
        </w:rPr>
        <w:t>J</w:t>
      </w:r>
      <w:r w:rsidR="00277349">
        <w:rPr>
          <w:rFonts w:cs="Arial"/>
          <w:szCs w:val="22"/>
        </w:rPr>
        <w:noBreakHyphen/>
      </w:r>
      <w:r w:rsidR="00504B5C" w:rsidRPr="00A2721B">
        <w:rPr>
          <w:rFonts w:cs="Arial"/>
          <w:szCs w:val="22"/>
        </w:rPr>
        <w:t>NRUF</w:t>
      </w:r>
      <w:r w:rsidR="005B0F25">
        <w:rPr>
          <w:rFonts w:cs="Arial"/>
          <w:szCs w:val="22"/>
        </w:rPr>
        <w:t xml:space="preserve"> results</w:t>
      </w:r>
      <w:r w:rsidR="00504B5C" w:rsidRPr="00A2721B">
        <w:rPr>
          <w:rFonts w:cs="Arial"/>
          <w:szCs w:val="22"/>
        </w:rPr>
        <w:t xml:space="preserve"> and has concluded that the </w:t>
      </w:r>
      <w:r w:rsidR="005B0F25">
        <w:rPr>
          <w:rFonts w:cs="Arial"/>
          <w:szCs w:val="22"/>
        </w:rPr>
        <w:t xml:space="preserve">average </w:t>
      </w:r>
      <w:r w:rsidR="00504B5C" w:rsidRPr="00A2721B">
        <w:rPr>
          <w:rFonts w:cs="Arial"/>
          <w:szCs w:val="22"/>
        </w:rPr>
        <w:t xml:space="preserve">actual annual forecast growth is approximately </w:t>
      </w:r>
      <w:r w:rsidR="00504B5C" w:rsidRPr="00C724A3">
        <w:rPr>
          <w:rFonts w:cs="Arial"/>
          <w:szCs w:val="22"/>
        </w:rPr>
        <w:t xml:space="preserve">15 </w:t>
      </w:r>
      <w:r w:rsidR="00154966">
        <w:rPr>
          <w:rFonts w:cs="Arial"/>
          <w:szCs w:val="22"/>
        </w:rPr>
        <w:t>CO C</w:t>
      </w:r>
      <w:r w:rsidR="00154966" w:rsidRPr="00C724A3">
        <w:rPr>
          <w:rFonts w:cs="Arial"/>
          <w:szCs w:val="22"/>
        </w:rPr>
        <w:t xml:space="preserve">odes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 xml:space="preserve">NPA 709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57" w:name="_Toc456696303"/>
      <w:r w:rsidRPr="00F414E3">
        <w:rPr>
          <w:lang w:val="en-CA"/>
        </w:rPr>
        <w:t>NPA RELIEF METHODS</w:t>
      </w:r>
      <w:bookmarkEnd w:id="57"/>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 xml:space="preserve">The Overlay Method includes three types of overlays that may be </w:t>
      </w:r>
      <w:r w:rsidR="00BC45B7" w:rsidRPr="000E2984">
        <w:rPr>
          <w:rFonts w:cs="Arial"/>
        </w:rPr>
        <w:lastRenderedPageBreak/>
        <w:t>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58" w:name="_Toc456696304"/>
      <w:r>
        <w:rPr>
          <w:lang w:val="en-CA"/>
        </w:rPr>
        <w:t>NPA EXHAUST INFORMATION</w:t>
      </w:r>
      <w:bookmarkEnd w:id="58"/>
    </w:p>
    <w:p w:rsidR="00537D02" w:rsidRDefault="00537D02" w:rsidP="00537D02">
      <w:pPr>
        <w:rPr>
          <w:lang w:val="en-CA"/>
        </w:rPr>
      </w:pPr>
    </w:p>
    <w:p w:rsidR="005709D6" w:rsidRPr="005B385D" w:rsidRDefault="005709D6" w:rsidP="00BC245B">
      <w:r w:rsidRPr="005B385D">
        <w:t xml:space="preserve">As indicated in the following table, NRUFs for NPA </w:t>
      </w:r>
      <w:r>
        <w:t>709</w:t>
      </w:r>
      <w:r w:rsidRPr="005B385D">
        <w:t xml:space="preserve"> were used to determine </w:t>
      </w:r>
      <w:r>
        <w:t>PEDs,</w:t>
      </w:r>
      <w:r w:rsidRPr="005B385D">
        <w:t xml:space="preserve"> i.e. the dates when CO Codes in NPA </w:t>
      </w:r>
      <w:r>
        <w:t xml:space="preserve">709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BC245B">
            <w:r>
              <w:t>Aug</w:t>
            </w:r>
            <w:r w:rsidR="004E68FA">
              <w:t>ust</w:t>
            </w:r>
            <w:r>
              <w:t xml:space="preserve"> 2024</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F952EA" w:rsidP="00BC245B">
            <w:r>
              <w:t>May 2019</w:t>
            </w:r>
          </w:p>
        </w:tc>
      </w:tr>
      <w:tr w:rsidR="00F952EA" w:rsidRPr="002609BA" w:rsidTr="004E68FA">
        <w:trPr>
          <w:jc w:val="center"/>
        </w:trPr>
        <w:tc>
          <w:tcPr>
            <w:tcW w:w="4957" w:type="dxa"/>
          </w:tcPr>
          <w:p w:rsidR="00F952EA" w:rsidRPr="004E68FA" w:rsidRDefault="00F952EA" w:rsidP="00E11012">
            <w:pPr>
              <w:rPr>
                <w:lang w:val="it-IT"/>
              </w:rPr>
            </w:pPr>
            <w:r w:rsidRPr="004E68FA">
              <w:rPr>
                <w:lang w:val="it-IT"/>
              </w:rPr>
              <w:t>J-NRUF April 2016</w:t>
            </w:r>
            <w:r w:rsidR="006C5586" w:rsidRPr="004E68FA">
              <w:rPr>
                <w:lang w:val="it-IT"/>
              </w:rPr>
              <w:t xml:space="preserve"> </w:t>
            </w:r>
          </w:p>
        </w:tc>
        <w:tc>
          <w:tcPr>
            <w:tcW w:w="3685" w:type="dxa"/>
          </w:tcPr>
          <w:p w:rsidR="00F952EA" w:rsidRPr="002609BA" w:rsidRDefault="00F952EA" w:rsidP="00BC245B">
            <w:r>
              <w:t>March 2019</w:t>
            </w:r>
          </w:p>
        </w:tc>
      </w:tr>
      <w:tr w:rsidR="000E2984" w:rsidRPr="002609BA" w:rsidTr="004E68FA">
        <w:trPr>
          <w:jc w:val="center"/>
        </w:trPr>
        <w:tc>
          <w:tcPr>
            <w:tcW w:w="4957" w:type="dxa"/>
          </w:tcPr>
          <w:p w:rsidR="000E2984" w:rsidRPr="004E68FA" w:rsidRDefault="000E2984" w:rsidP="00E11012">
            <w:pPr>
              <w:rPr>
                <w:lang w:val="it-IT"/>
              </w:rPr>
            </w:pPr>
            <w:r w:rsidRPr="004E68FA">
              <w:rPr>
                <w:lang w:val="it-IT"/>
              </w:rPr>
              <w:t xml:space="preserve">J-NRUF April 2016 </w:t>
            </w:r>
            <w:r>
              <w:rPr>
                <w:lang w:val="it-IT"/>
              </w:rPr>
              <w:t>plus NoC CRTC 2016-205</w:t>
            </w:r>
          </w:p>
        </w:tc>
        <w:tc>
          <w:tcPr>
            <w:tcW w:w="3685" w:type="dxa"/>
          </w:tcPr>
          <w:p w:rsidR="000E2984" w:rsidRDefault="000E2984" w:rsidP="00BC245B">
            <w:r>
              <w:t>March 2019</w:t>
            </w:r>
          </w:p>
        </w:tc>
      </w:tr>
      <w:tr w:rsidR="00C32FA7" w:rsidRPr="002609BA" w:rsidTr="004E68FA">
        <w:trPr>
          <w:jc w:val="center"/>
        </w:trPr>
        <w:tc>
          <w:tcPr>
            <w:tcW w:w="4957" w:type="dxa"/>
          </w:tcPr>
          <w:p w:rsidR="00C32FA7" w:rsidRPr="004E68FA" w:rsidRDefault="00C32FA7" w:rsidP="00E11012">
            <w:pPr>
              <w:rPr>
                <w:lang w:val="it-IT"/>
              </w:rPr>
            </w:pPr>
            <w:r>
              <w:rPr>
                <w:lang w:val="it-IT"/>
              </w:rPr>
              <w:t>J-NRUF July 2016</w:t>
            </w:r>
          </w:p>
        </w:tc>
        <w:tc>
          <w:tcPr>
            <w:tcW w:w="3685" w:type="dxa"/>
          </w:tcPr>
          <w:p w:rsidR="00C32FA7" w:rsidRDefault="00C32FA7" w:rsidP="00BC245B">
            <w:r>
              <w:t>March 2019</w:t>
            </w:r>
          </w:p>
        </w:tc>
      </w:tr>
    </w:tbl>
    <w:p w:rsidR="001421D7" w:rsidRDefault="001421D7" w:rsidP="00BC245B"/>
    <w:p w:rsidR="005709D6" w:rsidRDefault="005709D6" w:rsidP="00BC245B">
      <w:r w:rsidRPr="00F56DE4">
        <w:t xml:space="preserve">Refer to </w:t>
      </w:r>
      <w:r w:rsidR="00131DC2">
        <w:fldChar w:fldCharType="begin"/>
      </w:r>
      <w:r w:rsidR="00EF4ACA">
        <w:instrText xml:space="preserve"> REF _Ref456097731 \r \h </w:instrText>
      </w:r>
      <w:r w:rsidR="00131DC2">
        <w:fldChar w:fldCharType="separate"/>
      </w:r>
      <w:r w:rsidR="00077EB1">
        <w:t>Annex A</w:t>
      </w:r>
      <w:r w:rsidR="00131DC2">
        <w:fldChar w:fldCharType="end"/>
      </w:r>
      <w:r w:rsidR="00504B5C" w:rsidRPr="00535CF4">
        <w:t>,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t>709</w:t>
      </w:r>
      <w:r w:rsidRPr="005C1AEA">
        <w:t>.</w:t>
      </w:r>
    </w:p>
    <w:p w:rsidR="00E11012" w:rsidRDefault="00E11012" w:rsidP="00BC245B"/>
    <w:p w:rsidR="00537D02" w:rsidRDefault="00AB1D25" w:rsidP="00AB1D25">
      <w:pPr>
        <w:pStyle w:val="Heading1"/>
        <w:rPr>
          <w:lang w:val="en-CA"/>
        </w:rPr>
      </w:pPr>
      <w:bookmarkStart w:id="59" w:name="_Toc456696305"/>
      <w:r>
        <w:rPr>
          <w:lang w:val="en-CA"/>
        </w:rPr>
        <w:t>RELIEF OPTIONS</w:t>
      </w:r>
      <w:bookmarkEnd w:id="59"/>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Pr="00B64019">
        <w:rPr>
          <w:rFonts w:cs="Arial"/>
          <w:szCs w:val="22"/>
        </w:rPr>
        <w:t xml:space="preserve"> </w:t>
      </w:r>
      <w:r>
        <w:rPr>
          <w:rFonts w:cs="Arial"/>
          <w:szCs w:val="22"/>
        </w:rPr>
        <w:t>One 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Pr="00B64019">
        <w:rPr>
          <w:rFonts w:cs="Arial"/>
          <w:szCs w:val="22"/>
        </w:rPr>
        <w:t xml:space="preserve"> </w:t>
      </w:r>
      <w:r w:rsidR="00DD464D">
        <w:rPr>
          <w:rFonts w:cs="Arial"/>
          <w:szCs w:val="22"/>
        </w:rPr>
        <w:t>Three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 xml:space="preserve">the </w:t>
      </w:r>
      <w:del w:id="60" w:author="David Comrie" w:date="2016-09-20T09:03:00Z">
        <w:r w:rsidDel="00522294">
          <w:delText xml:space="preserve">CNA </w:delText>
        </w:r>
      </w:del>
      <w:ins w:id="61" w:author="David Comrie" w:date="2016-09-20T09:03:00Z">
        <w:r w:rsidR="00522294">
          <w:t xml:space="preserve">RPC </w:t>
        </w:r>
      </w:ins>
      <w:r>
        <w:t>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504B5C" w:rsidRPr="005F10EF">
        <w:t>, Figures</w:t>
      </w:r>
      <w:r w:rsidR="005B0F25">
        <w:t> </w:t>
      </w:r>
      <w:r w:rsidR="00504B5C" w:rsidRPr="005F10EF">
        <w:t>8 through 1</w:t>
      </w:r>
      <w:r w:rsidR="005F10EF" w:rsidRPr="005F10EF">
        <w:t>1</w:t>
      </w:r>
      <w:r w:rsidR="005709D6" w:rsidRPr="005F10EF">
        <w:t xml:space="preserve"> for diagrams of the Relief Options identified by the </w:t>
      </w:r>
      <w:del w:id="62" w:author="David Comrie" w:date="2016-09-20T09:04:00Z">
        <w:r w:rsidR="005709D6" w:rsidRPr="005F10EF" w:rsidDel="00563ACD">
          <w:delText>CNA</w:delText>
        </w:r>
      </w:del>
      <w:ins w:id="63" w:author="David Comrie" w:date="2016-09-20T09:04:00Z">
        <w:r w:rsidR="00563ACD">
          <w:t>RPC</w:t>
        </w:r>
      </w:ins>
      <w:r w:rsidR="005709D6" w:rsidRPr="005F10EF">
        <w:t>.</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 xml:space="preserve">The Relief Date for the distributed overlay option will be </w:t>
      </w:r>
      <w:del w:id="64" w:author="David Comrie" w:date="2016-09-21T07:43:00Z">
        <w:r w:rsidR="00C936F4" w:rsidRPr="00563ACD" w:rsidDel="00CB7F20">
          <w:rPr>
            <w:rFonts w:cs="Arial"/>
            <w:szCs w:val="22"/>
            <w:highlight w:val="yellow"/>
            <w:rPrChange w:id="65" w:author="David Comrie" w:date="2016-09-20T09:05:00Z">
              <w:rPr>
                <w:rFonts w:cs="Arial"/>
                <w:szCs w:val="22"/>
              </w:rPr>
            </w:rPrChange>
          </w:rPr>
          <w:delText>3rd</w:delText>
        </w:r>
        <w:r w:rsidR="005F10EF" w:rsidRPr="0044583B" w:rsidDel="00CB7F20">
          <w:rPr>
            <w:rFonts w:cs="Arial"/>
            <w:szCs w:val="22"/>
          </w:rPr>
          <w:delText> </w:delText>
        </w:r>
      </w:del>
      <w:ins w:id="66" w:author="David Comrie" w:date="2016-09-21T07:43:00Z">
        <w:r w:rsidR="00CB7F20">
          <w:rPr>
            <w:rFonts w:cs="Arial"/>
            <w:szCs w:val="22"/>
          </w:rPr>
          <w:t>4th</w:t>
        </w:r>
        <w:r w:rsidR="00CB7F20" w:rsidRPr="0044583B">
          <w:rPr>
            <w:rFonts w:cs="Arial"/>
            <w:szCs w:val="22"/>
          </w:rPr>
          <w:t> </w:t>
        </w:r>
      </w:ins>
      <w:r w:rsidR="00504B5C" w:rsidRPr="0044583B">
        <w:rPr>
          <w:rFonts w:cs="Arial"/>
          <w:szCs w:val="22"/>
        </w:rPr>
        <w:t>Q 201</w:t>
      </w:r>
      <w:r w:rsidR="00C936F4" w:rsidRPr="0044583B">
        <w:rPr>
          <w:rFonts w:cs="Arial"/>
          <w:szCs w:val="22"/>
        </w:rPr>
        <w:t>8</w:t>
      </w:r>
      <w:r w:rsidR="00504B5C" w:rsidRPr="0044583B">
        <w:rPr>
          <w:rFonts w:cs="Arial"/>
          <w:szCs w:val="22"/>
        </w:rPr>
        <w:t xml:space="preserve"> (</w:t>
      </w:r>
      <w:del w:id="67" w:author="David Comrie" w:date="2016-09-21T07:43:00Z">
        <w:r w:rsidR="00C936F4" w:rsidRPr="0044583B" w:rsidDel="00CB7F20">
          <w:rPr>
            <w:rFonts w:cs="Arial"/>
            <w:szCs w:val="22"/>
          </w:rPr>
          <w:delText>six</w:delText>
        </w:r>
        <w:r w:rsidR="005F10EF" w:rsidRPr="0044583B" w:rsidDel="00CB7F20">
          <w:rPr>
            <w:rFonts w:cs="Arial"/>
            <w:szCs w:val="22"/>
          </w:rPr>
          <w:delText> </w:delText>
        </w:r>
      </w:del>
      <w:ins w:id="68" w:author="David Comrie" w:date="2016-09-21T07:43:00Z">
        <w:r w:rsidR="00CB7F20">
          <w:rPr>
            <w:rFonts w:cs="Arial"/>
            <w:szCs w:val="22"/>
          </w:rPr>
          <w:t>four</w:t>
        </w:r>
        <w:r w:rsidR="00CB7F20" w:rsidRPr="0044583B">
          <w:rPr>
            <w:rFonts w:cs="Arial"/>
            <w:szCs w:val="22"/>
          </w:rPr>
          <w:t> </w:t>
        </w:r>
      </w:ins>
      <w:r w:rsidR="00504B5C" w:rsidRPr="0044583B">
        <w:rPr>
          <w:rFonts w:cs="Arial"/>
          <w:szCs w:val="22"/>
        </w:rPr>
        <w:t>(</w:t>
      </w:r>
      <w:del w:id="69" w:author="David Comrie" w:date="2016-09-21T07:43:00Z">
        <w:r w:rsidR="00C936F4" w:rsidRPr="0044583B" w:rsidDel="00CB7F20">
          <w:rPr>
            <w:rFonts w:cs="Arial"/>
            <w:szCs w:val="22"/>
          </w:rPr>
          <w:delText>6</w:delText>
        </w:r>
      </w:del>
      <w:ins w:id="70" w:author="David Comrie" w:date="2016-09-21T07:43:00Z">
        <w:r w:rsidR="00CB7F20">
          <w:rPr>
            <w:rFonts w:cs="Arial"/>
            <w:szCs w:val="22"/>
          </w:rPr>
          <w:t>4</w:t>
        </w:r>
      </w:ins>
      <w:r w:rsidR="00504B5C" w:rsidRPr="0044583B">
        <w:rPr>
          <w:rFonts w:cs="Arial"/>
          <w:szCs w:val="22"/>
        </w:rPr>
        <w:t>) months prior to the NPA 709 PED of M</w:t>
      </w:r>
      <w:r w:rsidR="00C936F4" w:rsidRPr="0044583B">
        <w:rPr>
          <w:rFonts w:cs="Arial"/>
          <w:szCs w:val="22"/>
        </w:rPr>
        <w:t>arch</w:t>
      </w:r>
      <w:r w:rsidR="00504B5C" w:rsidRPr="0044583B">
        <w:rPr>
          <w:rFonts w:cs="Arial"/>
          <w:szCs w:val="22"/>
        </w:rPr>
        <w:t> 201</w:t>
      </w:r>
      <w:r w:rsidR="00C936F4" w:rsidRPr="0044583B">
        <w:rPr>
          <w:rFonts w:cs="Arial"/>
          <w:szCs w:val="22"/>
        </w:rPr>
        <w:t>9</w:t>
      </w:r>
      <w:r w:rsidR="00504B5C" w:rsidRPr="0044583B">
        <w:rPr>
          <w:rFonts w:cs="Arial"/>
          <w:szCs w:val="22"/>
        </w:rPr>
        <w:t xml:space="preserve"> identified using the </w:t>
      </w:r>
      <w:r w:rsidR="00C936F4" w:rsidRPr="0044583B">
        <w:rPr>
          <w:rFonts w:cs="Arial"/>
          <w:szCs w:val="22"/>
        </w:rPr>
        <w:t>April</w:t>
      </w:r>
      <w:r w:rsidR="00504B5C" w:rsidRPr="0044583B">
        <w:rPr>
          <w:rFonts w:cs="Arial"/>
          <w:szCs w:val="22"/>
        </w:rPr>
        <w:t> 201</w:t>
      </w:r>
      <w:r w:rsidR="00C936F4" w:rsidRPr="0044583B">
        <w:rPr>
          <w:rFonts w:cs="Arial"/>
          <w:szCs w:val="22"/>
        </w:rPr>
        <w:t>6</w:t>
      </w:r>
      <w:r w:rsidR="00504B5C" w:rsidRPr="0044583B">
        <w:rPr>
          <w:rFonts w:cs="Arial"/>
          <w:szCs w:val="22"/>
        </w:rPr>
        <w:t xml:space="preserve"> </w:t>
      </w:r>
      <w:r w:rsidR="00C936F4" w:rsidRPr="0044583B">
        <w:rPr>
          <w:rFonts w:cs="Arial"/>
          <w:szCs w:val="22"/>
        </w:rPr>
        <w:t>J</w:t>
      </w:r>
      <w:r w:rsidR="00504B5C" w:rsidRPr="0044583B">
        <w:rPr>
          <w:rFonts w:cs="Arial"/>
          <w:szCs w:val="22"/>
        </w:rPr>
        <w:noBreakHyphen/>
        <w:t>NRUF results).</w:t>
      </w:r>
    </w:p>
    <w:p w:rsidR="00BC45B7" w:rsidRPr="0044583B" w:rsidRDefault="00BC45B7" w:rsidP="0044583B">
      <w:pPr>
        <w:pStyle w:val="ListParagraph"/>
        <w:ind w:left="1440"/>
        <w:rPr>
          <w:rFonts w:cs="Arial"/>
          <w:szCs w:val="22"/>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The Relief Date for the concentrated overlay option</w:t>
      </w:r>
      <w:r w:rsidR="005F10EF" w:rsidRPr="0044583B">
        <w:rPr>
          <w:rFonts w:cs="Arial"/>
          <w:szCs w:val="22"/>
        </w:rPr>
        <w:t>s</w:t>
      </w:r>
      <w:r w:rsidRPr="0044583B">
        <w:rPr>
          <w:rFonts w:cs="Arial"/>
          <w:szCs w:val="22"/>
        </w:rPr>
        <w:t xml:space="preserve"> will be </w:t>
      </w:r>
      <w:r w:rsidR="00BB53F7" w:rsidRPr="0044583B">
        <w:rPr>
          <w:rFonts w:cs="Arial"/>
          <w:szCs w:val="22"/>
        </w:rPr>
        <w:t>1</w:t>
      </w:r>
      <w:r w:rsidR="00BB53F7" w:rsidRPr="00A84B79">
        <w:rPr>
          <w:rFonts w:cs="Arial"/>
          <w:szCs w:val="22"/>
        </w:rPr>
        <w:t>st</w:t>
      </w:r>
      <w:r w:rsidR="005F10EF" w:rsidRPr="0044583B">
        <w:rPr>
          <w:rFonts w:cs="Arial"/>
          <w:szCs w:val="22"/>
        </w:rPr>
        <w:t> </w:t>
      </w:r>
      <w:r w:rsidR="00504B5C" w:rsidRPr="0044583B">
        <w:rPr>
          <w:rFonts w:cs="Arial"/>
          <w:szCs w:val="22"/>
        </w:rPr>
        <w:t>Q 201</w:t>
      </w:r>
      <w:r w:rsidR="00BB53F7" w:rsidRPr="0044583B">
        <w:rPr>
          <w:rFonts w:cs="Arial"/>
          <w:szCs w:val="22"/>
        </w:rPr>
        <w:t>8</w:t>
      </w:r>
      <w:r w:rsidR="00504B5C" w:rsidRPr="0044583B">
        <w:rPr>
          <w:rFonts w:cs="Arial"/>
          <w:szCs w:val="22"/>
        </w:rPr>
        <w:t xml:space="preserve"> (</w:t>
      </w:r>
      <w:r w:rsidR="00C60893" w:rsidRPr="0044583B">
        <w:rPr>
          <w:rFonts w:cs="Arial"/>
          <w:szCs w:val="22"/>
        </w:rPr>
        <w:t>twelve</w:t>
      </w:r>
      <w:r w:rsidR="005F10EF" w:rsidRPr="0044583B">
        <w:rPr>
          <w:rFonts w:cs="Arial"/>
          <w:szCs w:val="22"/>
        </w:rPr>
        <w:t> </w:t>
      </w:r>
      <w:r w:rsidR="00504B5C" w:rsidRPr="0044583B">
        <w:rPr>
          <w:rFonts w:cs="Arial"/>
          <w:szCs w:val="22"/>
        </w:rPr>
        <w:t>(</w:t>
      </w:r>
      <w:r w:rsidR="00C60893" w:rsidRPr="0044583B">
        <w:rPr>
          <w:rFonts w:cs="Arial"/>
          <w:szCs w:val="22"/>
        </w:rPr>
        <w:t>12</w:t>
      </w:r>
      <w:r w:rsidR="00504B5C" w:rsidRPr="0044583B">
        <w:rPr>
          <w:rFonts w:cs="Arial"/>
          <w:szCs w:val="22"/>
        </w:rPr>
        <w:t xml:space="preserve">) months prior to the NPA 709 PED of </w:t>
      </w:r>
      <w:r w:rsidR="00C60893" w:rsidRPr="0044583B">
        <w:rPr>
          <w:rFonts w:cs="Arial"/>
          <w:szCs w:val="22"/>
        </w:rPr>
        <w:t>March</w:t>
      </w:r>
      <w:r w:rsidR="00504B5C" w:rsidRPr="0044583B">
        <w:rPr>
          <w:rFonts w:cs="Arial"/>
          <w:szCs w:val="22"/>
        </w:rPr>
        <w:t> 201</w:t>
      </w:r>
      <w:r w:rsidR="00C60893" w:rsidRPr="0044583B">
        <w:rPr>
          <w:rFonts w:cs="Arial"/>
          <w:szCs w:val="22"/>
        </w:rPr>
        <w:t>9</w:t>
      </w:r>
      <w:r w:rsidR="00504B5C" w:rsidRPr="0044583B">
        <w:rPr>
          <w:rFonts w:cs="Arial"/>
          <w:szCs w:val="22"/>
        </w:rPr>
        <w:t xml:space="preserve"> identified using the </w:t>
      </w:r>
      <w:r w:rsidR="00C60893" w:rsidRPr="0044583B">
        <w:rPr>
          <w:rFonts w:cs="Arial"/>
          <w:szCs w:val="22"/>
        </w:rPr>
        <w:t>April 2016</w:t>
      </w:r>
      <w:r w:rsidR="00504B5C" w:rsidRPr="0044583B">
        <w:rPr>
          <w:rFonts w:cs="Arial"/>
          <w:szCs w:val="22"/>
        </w:rPr>
        <w:t xml:space="preserve"> </w:t>
      </w:r>
      <w:r w:rsidR="00C60893" w:rsidRPr="0044583B">
        <w:rPr>
          <w:rFonts w:cs="Arial"/>
          <w:szCs w:val="22"/>
        </w:rPr>
        <w:t>J</w:t>
      </w:r>
      <w:r w:rsidR="00504B5C" w:rsidRPr="0044583B">
        <w:rPr>
          <w:rFonts w:cs="Arial"/>
          <w:szCs w:val="22"/>
        </w:rPr>
        <w:noBreakHyphen/>
        <w:t>NRUF results)</w:t>
      </w:r>
      <w:r w:rsidRPr="0044583B">
        <w:rPr>
          <w:rFonts w:cs="Arial"/>
          <w:szCs w:val="22"/>
        </w:rPr>
        <w:t>.</w:t>
      </w:r>
    </w:p>
    <w:p w:rsidR="0049389B" w:rsidRDefault="0049389B">
      <w:pPr>
        <w:pStyle w:val="Heading2"/>
        <w:rPr>
          <w:lang w:val="en-CA"/>
        </w:rPr>
      </w:pPr>
      <w:bookmarkStart w:id="71" w:name="_Toc456696306"/>
      <w:r>
        <w:rPr>
          <w:lang w:val="en-CA"/>
        </w:rPr>
        <w:lastRenderedPageBreak/>
        <w:t>Distributed Overlay</w:t>
      </w:r>
      <w:bookmarkEnd w:id="71"/>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Pr>
          <w:rFonts w:cs="Arial"/>
          <w:szCs w:val="22"/>
        </w:rPr>
        <w:t>NPA 709</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004DF1">
      <w:pPr>
        <w:pStyle w:val="Heading3"/>
        <w:tabs>
          <w:tab w:val="left" w:pos="7513"/>
        </w:tabs>
        <w:ind w:left="709"/>
      </w:pPr>
      <w:bookmarkStart w:id="72" w:name="_Toc456696307"/>
      <w:r w:rsidRPr="00D27DE7">
        <w:t xml:space="preserve">Option </w:t>
      </w:r>
      <w:r w:rsidR="00DC53DB" w:rsidRPr="00D27DE7">
        <w:t>1</w:t>
      </w:r>
      <w:r w:rsidRPr="00D27DE7">
        <w:t>: Distributed Overlay of new NPA Code on NPA 709</w:t>
      </w:r>
      <w:bookmarkEnd w:id="72"/>
    </w:p>
    <w:p w:rsidR="0049389B" w:rsidRDefault="0049389B" w:rsidP="00C76D98">
      <w:pPr>
        <w:keepNext/>
      </w:pPr>
    </w:p>
    <w:p w:rsidR="0049389B" w:rsidRPr="00323FC9" w:rsidRDefault="0049389B" w:rsidP="00BC245B">
      <w:r>
        <w:t xml:space="preserve">This Relief Option would introduce a new NPA Code as an overlay on all </w:t>
      </w:r>
      <w:r w:rsidR="00D27DE7">
        <w:t xml:space="preserve">211 </w:t>
      </w:r>
      <w:r>
        <w:t>Exchange Areas in the NPA </w:t>
      </w:r>
      <w:r w:rsidRPr="00D93866">
        <w:t>709</w:t>
      </w:r>
      <w:r>
        <w:t xml:space="preserve"> area.</w:t>
      </w:r>
      <w:r w:rsidR="00D27DE7">
        <w:t xml:space="preserve"> 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D27DE7">
        <w:t xml:space="preserve"> </w:t>
      </w:r>
      <w:r w:rsidR="00131DC2">
        <w:fldChar w:fldCharType="begin"/>
      </w:r>
      <w:r w:rsidR="00EF4ACA">
        <w:instrText xml:space="preserve"> REF _Ref456097936 \h </w:instrText>
      </w:r>
      <w:r w:rsidR="00131DC2">
        <w:fldChar w:fldCharType="separate"/>
      </w:r>
      <w:r w:rsidR="00077EB1" w:rsidRPr="00996C73">
        <w:rPr>
          <w:rFonts w:cs="Arial"/>
        </w:rPr>
        <w:t xml:space="preserve">Figure </w:t>
      </w:r>
      <w:r w:rsidR="00077EB1">
        <w:rPr>
          <w:rFonts w:cs="Arial"/>
          <w:noProof/>
        </w:rPr>
        <w:t>8</w:t>
      </w:r>
      <w:r w:rsidR="00131DC2">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Newfoundland and Labrador would not change.</w:t>
      </w:r>
    </w:p>
    <w:p w:rsidR="0049389B" w:rsidRPr="00323FC9" w:rsidRDefault="0049389B" w:rsidP="00BC245B">
      <w:pPr>
        <w:rPr>
          <w:highlight w:val="yellow"/>
        </w:rPr>
      </w:pPr>
    </w:p>
    <w:p w:rsidR="0049389B" w:rsidRDefault="0049389B" w:rsidP="00BC245B">
      <w:r>
        <w:t>After this distributed overlay, NPA 709 and the new NPA would be expected to exhaust in 2060.</w:t>
      </w:r>
    </w:p>
    <w:p w:rsidR="0049389B" w:rsidRDefault="0049389B" w:rsidP="00BC245B"/>
    <w:p w:rsidR="0049389B" w:rsidRDefault="0049389B" w:rsidP="0049389B">
      <w:pPr>
        <w:pStyle w:val="Heading2"/>
        <w:rPr>
          <w:lang w:val="en-CA"/>
        </w:rPr>
      </w:pPr>
      <w:bookmarkStart w:id="73" w:name="_Toc456696308"/>
      <w:r>
        <w:rPr>
          <w:lang w:val="en-CA"/>
        </w:rPr>
        <w:t>Concentrated Overlay</w:t>
      </w:r>
      <w:bookmarkEnd w:id="73"/>
    </w:p>
    <w:p w:rsidR="0049389B" w:rsidRDefault="0049389B" w:rsidP="00BC245B">
      <w:pPr>
        <w:rPr>
          <w:lang w:val="en-CA"/>
        </w:rPr>
      </w:pPr>
    </w:p>
    <w:p w:rsidR="0049389B" w:rsidRDefault="00D27DE7" w:rsidP="00BC245B">
      <w:pPr>
        <w:rPr>
          <w:lang w:val="en-CA"/>
        </w:rPr>
      </w:pPr>
      <w:r>
        <w:rPr>
          <w:rFonts w:cs="Arial"/>
          <w:szCs w:val="22"/>
        </w:rPr>
        <w:t>Three</w:t>
      </w:r>
      <w:r w:rsidR="0049389B"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Pr>
          <w:rFonts w:cs="Arial"/>
          <w:szCs w:val="22"/>
        </w:rPr>
        <w:t>s</w:t>
      </w:r>
      <w:r w:rsidR="0049389B" w:rsidRPr="005D52EA">
        <w:rPr>
          <w:rFonts w:cs="Arial"/>
          <w:szCs w:val="22"/>
        </w:rPr>
        <w:t xml:space="preserve"> </w:t>
      </w:r>
      <w:r>
        <w:rPr>
          <w:rFonts w:cs="Arial"/>
          <w:szCs w:val="22"/>
        </w:rPr>
        <w:t>were</w:t>
      </w:r>
      <w:r w:rsidR="0049389B" w:rsidRPr="005D52EA">
        <w:rPr>
          <w:rFonts w:cs="Arial"/>
          <w:szCs w:val="22"/>
        </w:rPr>
        <w:t xml:space="preserve"> evaluated to provide CO Code relief in the </w:t>
      </w:r>
      <w:r w:rsidR="0049389B">
        <w:rPr>
          <w:rFonts w:cs="Arial"/>
          <w:szCs w:val="22"/>
        </w:rPr>
        <w:t>NPA 709</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These Relief Options are dependent on Local Interconnection Regions (LIRs) in NPA 709. </w:t>
      </w:r>
      <w:r w:rsidR="000F7AC8" w:rsidRPr="002A58C6">
        <w:t xml:space="preserve">See </w:t>
      </w:r>
      <w:r w:rsidR="00D878F9">
        <w:fldChar w:fldCharType="begin"/>
      </w:r>
      <w:r w:rsidR="00D878F9">
        <w:instrText xml:space="preserve"> REF _Ref456097731 \r \h  \* MERGEFORMAT </w:instrText>
      </w:r>
      <w:r w:rsidR="00D878F9">
        <w:fldChar w:fldCharType="separate"/>
      </w:r>
      <w:r w:rsidR="00077EB1">
        <w:t>Annex A</w:t>
      </w:r>
      <w:r w:rsidR="00D878F9">
        <w:fldChar w:fldCharType="end"/>
      </w:r>
      <w:r w:rsidR="007E4B5F">
        <w:t xml:space="preserve"> </w:t>
      </w:r>
      <w:r w:rsidR="00131DC2">
        <w:fldChar w:fldCharType="begin"/>
      </w:r>
      <w:r w:rsidR="007E4B5F">
        <w:instrText xml:space="preserve"> REF _Ref456939585 \h </w:instrText>
      </w:r>
      <w:r w:rsidR="00131DC2">
        <w:fldChar w:fldCharType="separate"/>
      </w:r>
      <w:r w:rsidR="007E4B5F" w:rsidRPr="00996C73">
        <w:rPr>
          <w:rFonts w:cs="Arial"/>
        </w:rPr>
        <w:t xml:space="preserve">Figure </w:t>
      </w:r>
      <w:r w:rsidR="007E4B5F">
        <w:rPr>
          <w:rFonts w:cs="Arial"/>
          <w:noProof/>
        </w:rPr>
        <w:t>7</w:t>
      </w:r>
      <w:r w:rsidR="00131DC2">
        <w:fldChar w:fldCharType="end"/>
      </w:r>
      <w:r w:rsidR="007E4B5F">
        <w:t>.</w:t>
      </w:r>
    </w:p>
    <w:p w:rsidR="0049389B" w:rsidRPr="00323FC9" w:rsidRDefault="0049389B" w:rsidP="00004DF1">
      <w:pPr>
        <w:pStyle w:val="Heading3"/>
        <w:ind w:left="709"/>
      </w:pPr>
      <w:bookmarkStart w:id="74" w:name="_Toc456696309"/>
      <w:r w:rsidRPr="00323FC9">
        <w:t xml:space="preserve">Option </w:t>
      </w:r>
      <w:r w:rsidR="00DC53DB">
        <w:t>2</w:t>
      </w:r>
      <w:r w:rsidRPr="00323FC9">
        <w:t xml:space="preserve">: Concentrated Overlay </w:t>
      </w:r>
      <w:r>
        <w:rPr>
          <w:rFonts w:cs="Arial"/>
          <w:szCs w:val="22"/>
        </w:rPr>
        <w:t xml:space="preserve">of new NPA Code </w:t>
      </w:r>
      <w:r w:rsidRPr="00323FC9">
        <w:t xml:space="preserve">on </w:t>
      </w:r>
      <w:r>
        <w:t>Capital Coast LIR</w:t>
      </w:r>
      <w:bookmarkEnd w:id="74"/>
    </w:p>
    <w:p w:rsidR="0049389B" w:rsidRDefault="0049389B"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Capital Coast LIR</w:t>
      </w:r>
      <w:r w:rsidRPr="005D52EA">
        <w:rPr>
          <w:rFonts w:cs="Arial"/>
        </w:rPr>
        <w:t xml:space="preserve"> </w:t>
      </w:r>
      <w:r w:rsidR="008B33FB">
        <w:rPr>
          <w:rFonts w:cs="Arial"/>
        </w:rPr>
        <w:t>(</w:t>
      </w:r>
      <w:r w:rsidR="00504B5C" w:rsidRPr="00DD25F2">
        <w:rPr>
          <w:rFonts w:cs="Arial"/>
        </w:rPr>
        <w:t>8</w:t>
      </w:r>
      <w:r w:rsidR="00F604EB" w:rsidRPr="00DD25F2">
        <w:rPr>
          <w:rFonts w:cs="Arial"/>
        </w:rPr>
        <w:t>7</w:t>
      </w:r>
      <w:r w:rsidR="002B57BC">
        <w:rPr>
          <w:rFonts w:cs="Arial"/>
        </w:rPr>
        <w:t> </w:t>
      </w:r>
      <w:r w:rsidR="008B33FB" w:rsidRPr="00DD25F2">
        <w:rPr>
          <w:rFonts w:cs="Arial"/>
        </w:rPr>
        <w:t xml:space="preserve">Exchange Areas) </w:t>
      </w:r>
      <w:r w:rsidRPr="00DD25F2">
        <w:rPr>
          <w:rFonts w:cs="Arial"/>
        </w:rPr>
        <w:t>and the remaining 1</w:t>
      </w:r>
      <w:r w:rsidR="00700C6D" w:rsidRPr="00DD25F2">
        <w:rPr>
          <w:rFonts w:cs="Arial"/>
        </w:rPr>
        <w:t>2</w:t>
      </w:r>
      <w:r w:rsidR="00F604EB" w:rsidRPr="00DD25F2">
        <w:rPr>
          <w:rFonts w:cs="Arial"/>
        </w:rPr>
        <w:t>4</w:t>
      </w:r>
      <w:r w:rsidR="002B57BC">
        <w:rPr>
          <w:rFonts w:cs="Arial"/>
        </w:rPr>
        <w:t> </w:t>
      </w:r>
      <w:r w:rsidRPr="00DD25F2">
        <w:rPr>
          <w:rFonts w:cs="Arial"/>
        </w:rPr>
        <w:t>Exchange Areas in the province of Newfoundlan</w:t>
      </w:r>
      <w:r>
        <w:rPr>
          <w:rFonts w:cs="Arial"/>
        </w:rPr>
        <w:t xml:space="preserve">d and Labrador would continue to grow using CO Codes from </w:t>
      </w:r>
      <w:r w:rsidRPr="005D52EA">
        <w:rPr>
          <w:rFonts w:cs="Arial"/>
        </w:rPr>
        <w:t>NPA </w:t>
      </w:r>
      <w:r>
        <w:rPr>
          <w:rFonts w:cs="Arial"/>
        </w:rPr>
        <w:t>709. This concentrated overlay would have to be implemented in April</w:t>
      </w:r>
      <w:r w:rsidR="002B57BC">
        <w:rPr>
          <w:rFonts w:cs="Arial"/>
        </w:rPr>
        <w:t> </w:t>
      </w:r>
      <w:r>
        <w:rPr>
          <w:rFonts w:cs="Arial"/>
        </w:rPr>
        <w:t>2018 to ensure a quantity of NXX</w:t>
      </w:r>
      <w:r w:rsidR="00D27DE7">
        <w:rPr>
          <w:rFonts w:cs="Arial"/>
        </w:rPr>
        <w:t>s</w:t>
      </w:r>
      <w:r>
        <w:rPr>
          <w:rFonts w:cs="Arial"/>
        </w:rPr>
        <w:t xml:space="preserve"> is available in NPA 709 for forecast growth in the remainder of the province.</w:t>
      </w:r>
      <w:r w:rsidR="00D27DE7">
        <w:rPr>
          <w:rFonts w:cs="Arial"/>
        </w:rPr>
        <w:t xml:space="preserve"> </w:t>
      </w:r>
      <w:r w:rsidR="00D27DE7">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D27DE7">
        <w:t xml:space="preserve"> </w:t>
      </w:r>
      <w:r w:rsidR="00131DC2">
        <w:fldChar w:fldCharType="begin"/>
      </w:r>
      <w:r w:rsidR="00EF4ACA">
        <w:instrText xml:space="preserve"> REF _Ref456097917 \h </w:instrText>
      </w:r>
      <w:r w:rsidR="00131DC2">
        <w:fldChar w:fldCharType="separate"/>
      </w:r>
      <w:r w:rsidR="00077EB1" w:rsidRPr="00996C73">
        <w:rPr>
          <w:rFonts w:cs="Arial"/>
        </w:rPr>
        <w:t xml:space="preserve">Figure </w:t>
      </w:r>
      <w:r w:rsidR="00077EB1">
        <w:rPr>
          <w:rFonts w:cs="Arial"/>
          <w:noProof/>
        </w:rPr>
        <w:t>9</w:t>
      </w:r>
      <w:r w:rsidR="00131DC2">
        <w:fldChar w:fldCharType="end"/>
      </w:r>
      <w:r w:rsidR="00D27DE7">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t>Newfoundland and Labrador would increase from one to two.</w:t>
      </w:r>
    </w:p>
    <w:p w:rsidR="0049389B" w:rsidRPr="004C2D72" w:rsidRDefault="0049389B" w:rsidP="00BC245B"/>
    <w:p w:rsidR="0049389B" w:rsidRDefault="0049389B"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t>Q2</w:t>
      </w:r>
      <w:r w:rsidR="00D27DE7">
        <w:t> </w:t>
      </w:r>
      <w:r>
        <w:t>2019</w:t>
      </w:r>
      <w:r w:rsidRPr="00DF0285">
        <w:t xml:space="preserve"> </w:t>
      </w:r>
      <w:r w:rsidR="00504B5C" w:rsidRPr="00D27DE7">
        <w:t>(June)</w:t>
      </w:r>
      <w:r w:rsidR="00DC53DB" w:rsidRPr="00D27DE7">
        <w:t xml:space="preserve"> </w:t>
      </w:r>
      <w:r w:rsidRPr="00D27DE7">
        <w:t>and</w:t>
      </w:r>
      <w:r w:rsidRPr="00DF0285">
        <w:t xml:space="preserve"> </w:t>
      </w:r>
      <w:r>
        <w:t>2076 respectively</w:t>
      </w:r>
      <w:r w:rsidRPr="00DF0285">
        <w:t>.</w:t>
      </w:r>
    </w:p>
    <w:p w:rsidR="00D27DE7" w:rsidRPr="004C2D72" w:rsidRDefault="00D27DE7" w:rsidP="00BC245B"/>
    <w:p w:rsidR="00FE7CFC" w:rsidRPr="00323FC9" w:rsidRDefault="00DC53DB" w:rsidP="00004DF1">
      <w:pPr>
        <w:pStyle w:val="Heading3"/>
        <w:ind w:left="709"/>
      </w:pPr>
      <w:bookmarkStart w:id="75" w:name="_Toc456696310"/>
      <w:r>
        <w:t>Option 3</w:t>
      </w:r>
      <w:r w:rsidR="00FE7CFC" w:rsidRPr="00323FC9">
        <w:t xml:space="preserve">: Concentrated Overlay </w:t>
      </w:r>
      <w:r w:rsidR="00FE7CFC">
        <w:rPr>
          <w:rFonts w:cs="Arial"/>
          <w:szCs w:val="22"/>
        </w:rPr>
        <w:t xml:space="preserve">of new NPA Code </w:t>
      </w:r>
      <w:r w:rsidR="00FE7CFC" w:rsidRPr="00323FC9">
        <w:t xml:space="preserve">on </w:t>
      </w:r>
      <w:r w:rsidR="00236C27">
        <w:t>Humber</w:t>
      </w:r>
      <w:r w:rsidR="00FE7CFC">
        <w:t xml:space="preserve"> LIR</w:t>
      </w:r>
      <w:bookmarkEnd w:id="75"/>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236C27">
        <w:rPr>
          <w:rFonts w:cs="Arial"/>
        </w:rPr>
        <w:t>Humber</w:t>
      </w:r>
      <w:r>
        <w:rPr>
          <w:rFonts w:cs="Arial"/>
        </w:rPr>
        <w:t xml:space="preserve"> LIR</w:t>
      </w:r>
      <w:r w:rsidR="008B33FB">
        <w:rPr>
          <w:rFonts w:cs="Arial"/>
        </w:rPr>
        <w:t xml:space="preserve"> (</w:t>
      </w:r>
      <w:r w:rsidR="00504B5C" w:rsidRPr="00DD25F2">
        <w:rPr>
          <w:rFonts w:cs="Arial"/>
        </w:rPr>
        <w:t>10</w:t>
      </w:r>
      <w:r w:rsidR="00F604EB" w:rsidRPr="00DD25F2">
        <w:rPr>
          <w:rFonts w:cs="Arial"/>
        </w:rPr>
        <w:t>4</w:t>
      </w:r>
      <w:r w:rsidR="008B33FB" w:rsidRPr="00DD25F2">
        <w:rPr>
          <w:rFonts w:cs="Arial"/>
        </w:rPr>
        <w:t xml:space="preserve"> Exchange Areas)</w:t>
      </w:r>
      <w:r w:rsidRPr="00DD25F2">
        <w:rPr>
          <w:rFonts w:cs="Arial"/>
        </w:rPr>
        <w:t xml:space="preserve"> and the remaining 1</w:t>
      </w:r>
      <w:r w:rsidR="00700C6D" w:rsidRPr="00DD25F2">
        <w:rPr>
          <w:rFonts w:cs="Arial"/>
        </w:rPr>
        <w:t>0</w:t>
      </w:r>
      <w:r w:rsidR="00F604EB" w:rsidRPr="00DD25F2">
        <w:rPr>
          <w:rFonts w:cs="Arial"/>
        </w:rPr>
        <w:t>7</w:t>
      </w:r>
      <w:r w:rsidRPr="00DD25F2">
        <w:rPr>
          <w:rFonts w:cs="Arial"/>
        </w:rPr>
        <w:t xml:space="preserve"> Exchange Areas in the province of Newfoundland and</w:t>
      </w:r>
      <w:r>
        <w:rPr>
          <w:rFonts w:cs="Arial"/>
        </w:rPr>
        <w:t xml:space="preserve">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F604EB">
        <w:t xml:space="preserve"> </w:t>
      </w:r>
      <w:r w:rsidR="00131DC2">
        <w:fldChar w:fldCharType="begin"/>
      </w:r>
      <w:r w:rsidR="00EF4ACA">
        <w:instrText xml:space="preserve"> REF _Ref456097904 \h </w:instrText>
      </w:r>
      <w:r w:rsidR="00131DC2">
        <w:fldChar w:fldCharType="separate"/>
      </w:r>
      <w:r w:rsidR="00077EB1" w:rsidRPr="00996C73">
        <w:rPr>
          <w:rFonts w:cs="Arial"/>
        </w:rPr>
        <w:t xml:space="preserve">Figure </w:t>
      </w:r>
      <w:r w:rsidR="00077EB1">
        <w:rPr>
          <w:rFonts w:cs="Arial"/>
          <w:noProof/>
        </w:rPr>
        <w:t>10</w:t>
      </w:r>
      <w:r w:rsidR="00131DC2">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Pr="004C2D72" w:rsidRDefault="00FE7CFC"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504B5C">
        <w:t>Q</w:t>
      </w:r>
      <w:r w:rsidR="00504B5C" w:rsidRPr="00F43207">
        <w:t>3</w:t>
      </w:r>
      <w:r w:rsidR="00F604EB">
        <w:t> </w:t>
      </w:r>
      <w:r w:rsidR="00504B5C" w:rsidRPr="00F604EB">
        <w:t>2019</w:t>
      </w:r>
      <w:r w:rsidRPr="00F604EB">
        <w:t xml:space="preserve"> </w:t>
      </w:r>
      <w:r w:rsidR="00504B5C" w:rsidRPr="00F604EB">
        <w:t>(</w:t>
      </w:r>
      <w:r w:rsidR="00BF005D" w:rsidRPr="00F604EB">
        <w:t>August</w:t>
      </w:r>
      <w:r w:rsidR="00504B5C" w:rsidRPr="00F604EB">
        <w:t>)</w:t>
      </w:r>
      <w:r w:rsidR="00DC53DB">
        <w:t xml:space="preserve"> </w:t>
      </w:r>
      <w:r w:rsidRPr="00DF0285">
        <w:t xml:space="preserve">and </w:t>
      </w:r>
      <w:r w:rsidR="00504B5C">
        <w:t>20</w:t>
      </w:r>
      <w:r w:rsidR="008B33FB">
        <w:t>76</w:t>
      </w:r>
      <w:r>
        <w:t xml:space="preserve"> respectively</w:t>
      </w:r>
      <w:r w:rsidRPr="00DF0285">
        <w:t>.</w:t>
      </w:r>
    </w:p>
    <w:p w:rsidR="00FE50F5" w:rsidRDefault="00FE50F5" w:rsidP="00BC245B">
      <w:pPr>
        <w:rPr>
          <w:rFonts w:cs="Arial"/>
        </w:rPr>
      </w:pPr>
    </w:p>
    <w:p w:rsidR="00FE7CFC" w:rsidRPr="00323FC9" w:rsidRDefault="00DC53DB" w:rsidP="00004DF1">
      <w:pPr>
        <w:pStyle w:val="Heading3"/>
        <w:ind w:left="709"/>
      </w:pPr>
      <w:bookmarkStart w:id="76" w:name="_Toc456696311"/>
      <w:r>
        <w:lastRenderedPageBreak/>
        <w:t>Option 4</w:t>
      </w:r>
      <w:r w:rsidR="00FE7CFC" w:rsidRPr="00323FC9">
        <w:t xml:space="preserve">: Concentrated Overlay </w:t>
      </w:r>
      <w:r w:rsidR="00FE7CFC">
        <w:rPr>
          <w:rFonts w:cs="Arial"/>
          <w:szCs w:val="22"/>
        </w:rPr>
        <w:t xml:space="preserve">of new NPA Code </w:t>
      </w:r>
      <w:r w:rsidR="00FE7CFC" w:rsidRPr="00323FC9">
        <w:t xml:space="preserve">on </w:t>
      </w:r>
      <w:r w:rsidR="00FE7CFC">
        <w:t>Capital Coast</w:t>
      </w:r>
      <w:r w:rsidR="00236C27">
        <w:t xml:space="preserve"> </w:t>
      </w:r>
      <w:r w:rsidR="003355C2">
        <w:t>&amp;</w:t>
      </w:r>
      <w:r w:rsidR="00236C27">
        <w:t xml:space="preserve"> Humber</w:t>
      </w:r>
      <w:r w:rsidR="00FE7CFC">
        <w:t xml:space="preserve"> LIR</w:t>
      </w:r>
      <w:r w:rsidR="00236C27">
        <w:t>s</w:t>
      </w:r>
      <w:bookmarkEnd w:id="76"/>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 xml:space="preserve">Capital Coast </w:t>
      </w:r>
      <w:r w:rsidR="00236C27">
        <w:rPr>
          <w:rFonts w:cs="Arial"/>
        </w:rPr>
        <w:t xml:space="preserve">and Humber </w:t>
      </w:r>
      <w:r>
        <w:rPr>
          <w:rFonts w:cs="Arial"/>
        </w:rPr>
        <w:t>LIR</w:t>
      </w:r>
      <w:r w:rsidRPr="005D52EA">
        <w:rPr>
          <w:rFonts w:cs="Arial"/>
        </w:rPr>
        <w:t xml:space="preserve"> </w:t>
      </w:r>
      <w:r w:rsidR="008B33FB">
        <w:rPr>
          <w:rFonts w:cs="Arial"/>
        </w:rPr>
        <w:t>(</w:t>
      </w:r>
      <w:r w:rsidR="00504B5C" w:rsidRPr="00F604EB">
        <w:rPr>
          <w:rFonts w:cs="Arial"/>
        </w:rPr>
        <w:t>191</w:t>
      </w:r>
      <w:r w:rsidR="006733D4">
        <w:rPr>
          <w:rFonts w:cs="Arial"/>
        </w:rPr>
        <w:t>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504B5C" w:rsidRPr="00F604EB">
        <w:rPr>
          <w:rFonts w:cs="Arial"/>
        </w:rPr>
        <w:t>2</w:t>
      </w:r>
      <w:r w:rsidR="00700C6D" w:rsidRPr="00F604EB">
        <w:rPr>
          <w:rFonts w:cs="Arial"/>
        </w:rPr>
        <w:t>0</w:t>
      </w:r>
      <w:r>
        <w:rPr>
          <w:rFonts w:cs="Arial"/>
        </w:rPr>
        <w:t xml:space="preserve"> Exchange Areas in the province of Newfoundland and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131DC2">
        <w:fldChar w:fldCharType="begin"/>
      </w:r>
      <w:r w:rsidR="00EF4ACA">
        <w:instrText xml:space="preserve"> REF _Ref456097731 \r \h </w:instrText>
      </w:r>
      <w:r w:rsidR="00131DC2">
        <w:fldChar w:fldCharType="separate"/>
      </w:r>
      <w:r w:rsidR="00077EB1">
        <w:t>Annex A</w:t>
      </w:r>
      <w:r w:rsidR="00131DC2">
        <w:fldChar w:fldCharType="end"/>
      </w:r>
      <w:r w:rsidR="00EF4ACA">
        <w:t xml:space="preserve"> </w:t>
      </w:r>
      <w:r w:rsidR="00131DC2">
        <w:fldChar w:fldCharType="begin"/>
      </w:r>
      <w:r w:rsidR="00EF4ACA">
        <w:instrText xml:space="preserve"> REF _Ref456097888 \h </w:instrText>
      </w:r>
      <w:r w:rsidR="00131DC2">
        <w:fldChar w:fldCharType="separate"/>
      </w:r>
      <w:r w:rsidR="00077EB1" w:rsidRPr="00996C73">
        <w:rPr>
          <w:rFonts w:cs="Arial"/>
        </w:rPr>
        <w:t xml:space="preserve">Figure </w:t>
      </w:r>
      <w:r w:rsidR="00077EB1">
        <w:rPr>
          <w:rFonts w:cs="Arial"/>
          <w:noProof/>
        </w:rPr>
        <w:t>11</w:t>
      </w:r>
      <w:r w:rsidR="00131DC2">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Default="00FE7CFC" w:rsidP="00DD25F2">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C76D98" w:rsidRPr="00C76D98">
        <w:t>207</w:t>
      </w:r>
      <w:r w:rsidR="00C76D98">
        <w:t>2</w:t>
      </w:r>
      <w:r w:rsidR="00C76D98" w:rsidRPr="00DD25F2">
        <w:t xml:space="preserve"> </w:t>
      </w:r>
      <w:r w:rsidRPr="00DD25F2">
        <w:t>and 20</w:t>
      </w:r>
      <w:r w:rsidR="00FA1BAF" w:rsidRPr="00DD25F2">
        <w:t>60</w:t>
      </w:r>
      <w:r w:rsidRPr="00DD25F2">
        <w:t xml:space="preserve"> respectively.</w:t>
      </w:r>
    </w:p>
    <w:p w:rsidR="001A330B" w:rsidRDefault="001A330B" w:rsidP="00BC245B"/>
    <w:p w:rsidR="001A330B" w:rsidRDefault="001A330B" w:rsidP="00407C43">
      <w:pPr>
        <w:pStyle w:val="Heading1"/>
        <w:rPr>
          <w:lang w:val="en-CA"/>
        </w:rPr>
      </w:pPr>
      <w:bookmarkStart w:id="77" w:name="_Toc456696312"/>
      <w:r>
        <w:rPr>
          <w:lang w:val="en-CA"/>
        </w:rPr>
        <w:t>Summary of Relief Options</w:t>
      </w:r>
      <w:bookmarkEnd w:id="77"/>
    </w:p>
    <w:p w:rsidR="001A330B" w:rsidRPr="004C2D72" w:rsidRDefault="001A330B" w:rsidP="00FE7CFC">
      <w:pPr>
        <w:rPr>
          <w:szCs w:val="22"/>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4"/>
        <w:gridCol w:w="3969"/>
        <w:gridCol w:w="709"/>
        <w:gridCol w:w="709"/>
        <w:gridCol w:w="1843"/>
        <w:gridCol w:w="708"/>
      </w:tblGrid>
      <w:tr w:rsidR="009E6917" w:rsidRPr="001A330B" w:rsidTr="009E6917">
        <w:trPr>
          <w:cantSplit/>
          <w:trHeight w:val="315"/>
          <w:tblHeader/>
          <w:jc w:val="center"/>
        </w:trPr>
        <w:tc>
          <w:tcPr>
            <w:tcW w:w="4663" w:type="dxa"/>
            <w:gridSpan w:val="2"/>
            <w:tcBorders>
              <w:bottom w:val="single" w:sz="12" w:space="0" w:color="auto"/>
            </w:tcBorders>
            <w:shd w:val="clear" w:color="auto" w:fill="auto"/>
            <w:vAlign w:val="center"/>
          </w:tcPr>
          <w:p w:rsidR="009E6917" w:rsidRPr="001A330B" w:rsidRDefault="009E6917" w:rsidP="00C86DDF">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Option</w:t>
            </w:r>
          </w:p>
        </w:tc>
        <w:tc>
          <w:tcPr>
            <w:tcW w:w="1418"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Projected Exhaust Dates</w:t>
            </w:r>
          </w:p>
        </w:tc>
        <w:tc>
          <w:tcPr>
            <w:tcW w:w="2551"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 Timing &amp; Type</w:t>
            </w:r>
          </w:p>
        </w:tc>
      </w:tr>
      <w:tr w:rsidR="009E6917" w:rsidRPr="001A330B" w:rsidTr="00C76D98">
        <w:trPr>
          <w:cantSplit/>
          <w:trHeight w:val="540"/>
          <w:tblHeader/>
          <w:jc w:val="center"/>
        </w:trPr>
        <w:tc>
          <w:tcPr>
            <w:tcW w:w="694" w:type="dxa"/>
            <w:tcBorders>
              <w:righ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969" w:type="dxa"/>
            <w:tcBorders>
              <w:lef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Description</w:t>
            </w:r>
          </w:p>
        </w:tc>
        <w:tc>
          <w:tcPr>
            <w:tcW w:w="709" w:type="dxa"/>
            <w:tcBorders>
              <w:right w:val="single" w:sz="4" w:space="0" w:color="auto"/>
            </w:tcBorders>
          </w:tcPr>
          <w:p w:rsidR="009E6917" w:rsidRPr="001A330B" w:rsidRDefault="009E6917" w:rsidP="00AC2B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caps/>
                <w:szCs w:val="22"/>
              </w:rPr>
              <w:t>NPA 709</w:t>
            </w:r>
          </w:p>
        </w:tc>
        <w:tc>
          <w:tcPr>
            <w:tcW w:w="709" w:type="dxa"/>
            <w:tcBorders>
              <w:lef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New NPA</w:t>
            </w:r>
          </w:p>
        </w:tc>
        <w:tc>
          <w:tcPr>
            <w:tcW w:w="1843" w:type="dxa"/>
            <w:tcBorders>
              <w:right w:val="single" w:sz="4" w:space="0" w:color="auto"/>
            </w:tcBorders>
            <w:vAlign w:val="center"/>
          </w:tcPr>
          <w:p w:rsidR="009E6917" w:rsidRPr="00C76D98"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Relief Date</w:t>
            </w:r>
          </w:p>
        </w:tc>
        <w:tc>
          <w:tcPr>
            <w:tcW w:w="708" w:type="dxa"/>
            <w:tcBorders>
              <w:left w:val="single" w:sz="4"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Type</w:t>
            </w:r>
          </w:p>
        </w:tc>
      </w:tr>
      <w:tr w:rsidR="009E6917" w:rsidRPr="001A330B" w:rsidTr="00C76D98">
        <w:trPr>
          <w:cantSplit/>
          <w:trHeight w:val="846"/>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1</w:t>
            </w:r>
          </w:p>
        </w:tc>
        <w:tc>
          <w:tcPr>
            <w:tcW w:w="396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Distributed Overlay of new NPA Code on NPA 709</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del w:id="78" w:author="David Comrie" w:date="2016-09-21T07:43:00Z">
              <w:r w:rsidRPr="00563ACD" w:rsidDel="00CB7F20">
                <w:rPr>
                  <w:rFonts w:cs="Arial"/>
                  <w:szCs w:val="22"/>
                  <w:highlight w:val="yellow"/>
                  <w:rPrChange w:id="79" w:author="David Comrie" w:date="2016-09-20T09:10:00Z">
                    <w:rPr>
                      <w:rFonts w:cs="Arial"/>
                      <w:szCs w:val="22"/>
                    </w:rPr>
                  </w:rPrChange>
                </w:rPr>
                <w:delText>3Q</w:delText>
              </w:r>
              <w:r w:rsidRPr="001A330B" w:rsidDel="00CB7F20">
                <w:rPr>
                  <w:rFonts w:cs="Arial"/>
                  <w:szCs w:val="22"/>
                </w:rPr>
                <w:delText xml:space="preserve"> </w:delText>
              </w:r>
            </w:del>
            <w:ins w:id="80" w:author="David Comrie" w:date="2016-09-21T07:43:00Z">
              <w:r w:rsidR="00CB7F20">
                <w:rPr>
                  <w:rFonts w:cs="Arial"/>
                  <w:szCs w:val="22"/>
                  <w:highlight w:val="yellow"/>
                </w:rPr>
                <w:t>4</w:t>
              </w:r>
            </w:ins>
            <w:ins w:id="81" w:author="David Comrie" w:date="2016-09-21T07:44:00Z">
              <w:r w:rsidR="00CB7F20" w:rsidRPr="00CB7F20">
                <w:rPr>
                  <w:rFonts w:cs="Arial"/>
                  <w:szCs w:val="22"/>
                  <w:highlight w:val="yellow"/>
                </w:rPr>
                <w:t>th</w:t>
              </w:r>
              <w:r w:rsidR="00CB7F20">
                <w:rPr>
                  <w:rFonts w:cs="Arial"/>
                  <w:szCs w:val="22"/>
                  <w:highlight w:val="yellow"/>
                </w:rPr>
                <w:t xml:space="preserve"> </w:t>
              </w:r>
            </w:ins>
            <w:ins w:id="82" w:author="David Comrie" w:date="2016-09-21T07:43:00Z">
              <w:r w:rsidR="00CB7F20" w:rsidRPr="00563ACD">
                <w:rPr>
                  <w:rFonts w:cs="Arial"/>
                  <w:szCs w:val="22"/>
                  <w:highlight w:val="yellow"/>
                  <w:rPrChange w:id="83" w:author="David Comrie" w:date="2016-09-20T09:10:00Z">
                    <w:rPr>
                      <w:rFonts w:cs="Arial"/>
                      <w:szCs w:val="22"/>
                    </w:rPr>
                  </w:rPrChange>
                </w:rPr>
                <w:t>Q</w:t>
              </w:r>
              <w:r w:rsidR="00CB7F20" w:rsidRPr="001A330B">
                <w:rPr>
                  <w:rFonts w:cs="Arial"/>
                  <w:szCs w:val="22"/>
                </w:rPr>
                <w:t xml:space="preserve"> </w:t>
              </w:r>
            </w:ins>
            <w:r w:rsidRPr="001A330B">
              <w:rPr>
                <w:rFonts w:cs="Arial"/>
                <w:szCs w:val="22"/>
              </w:rPr>
              <w:t>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D</w:t>
            </w:r>
          </w:p>
        </w:tc>
      </w:tr>
      <w:tr w:rsidR="009E6917" w:rsidRPr="001A330B" w:rsidTr="00C76D98">
        <w:trPr>
          <w:cantSplit/>
          <w:trHeight w:val="908"/>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2</w:t>
            </w:r>
          </w:p>
        </w:tc>
        <w:tc>
          <w:tcPr>
            <w:tcW w:w="3969" w:type="dxa"/>
            <w:tcBorders>
              <w:left w:val="single" w:sz="4" w:space="0" w:color="auto"/>
            </w:tcBorders>
          </w:tcPr>
          <w:p w:rsidR="009E6917" w:rsidRPr="001A330B" w:rsidRDefault="009E6917" w:rsidP="000957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Concentrated Overlay of new NPA Code on Capital Coast LIR</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3</w:t>
            </w:r>
          </w:p>
        </w:tc>
        <w:tc>
          <w:tcPr>
            <w:tcW w:w="396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Concentrated Overlay of new NPA Code on Humber LIR</w:t>
            </w:r>
          </w:p>
        </w:tc>
        <w:tc>
          <w:tcPr>
            <w:tcW w:w="709" w:type="dxa"/>
            <w:tcBorders>
              <w:righ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4</w:t>
            </w:r>
          </w:p>
        </w:tc>
        <w:tc>
          <w:tcPr>
            <w:tcW w:w="3969" w:type="dxa"/>
            <w:tcBorders>
              <w:left w:val="single" w:sz="4" w:space="0" w:color="auto"/>
              <w:bottom w:val="single" w:sz="12"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 xml:space="preserve">Concentrated Overlay of new NPA Code on Capital Coast </w:t>
            </w:r>
            <w:r w:rsidR="00693A93">
              <w:rPr>
                <w:rFonts w:cs="Arial"/>
                <w:snapToGrid w:val="0"/>
                <w:color w:val="000000"/>
                <w:szCs w:val="22"/>
                <w:lang w:val="en-US"/>
              </w:rPr>
              <w:t>&amp;</w:t>
            </w:r>
            <w:r w:rsidR="00693A93" w:rsidRPr="001A330B">
              <w:rPr>
                <w:rFonts w:cs="Arial"/>
                <w:snapToGrid w:val="0"/>
                <w:color w:val="000000"/>
                <w:szCs w:val="22"/>
                <w:lang w:val="en-US"/>
              </w:rPr>
              <w:t xml:space="preserve"> </w:t>
            </w:r>
            <w:r w:rsidRPr="001A330B">
              <w:rPr>
                <w:rFonts w:cs="Arial"/>
                <w:snapToGrid w:val="0"/>
                <w:color w:val="000000"/>
                <w:szCs w:val="22"/>
                <w:lang w:val="en-US"/>
              </w:rPr>
              <w:t>Humber LIRs</w:t>
            </w:r>
          </w:p>
        </w:tc>
        <w:tc>
          <w:tcPr>
            <w:tcW w:w="709" w:type="dxa"/>
            <w:tcBorders>
              <w:bottom w:val="single" w:sz="12" w:space="0" w:color="auto"/>
              <w:right w:val="single" w:sz="4" w:space="0" w:color="auto"/>
            </w:tcBorders>
          </w:tcPr>
          <w:p w:rsidR="009E6917" w:rsidRPr="00C76D98"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2072</w:t>
            </w:r>
          </w:p>
        </w:tc>
        <w:tc>
          <w:tcPr>
            <w:tcW w:w="709" w:type="dxa"/>
            <w:tcBorders>
              <w:left w:val="single" w:sz="4" w:space="0" w:color="auto"/>
              <w:bottom w:val="single" w:sz="12"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bottom w:val="single" w:sz="12" w:space="0" w:color="auto"/>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bottom w:val="single" w:sz="12"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RDefault="009E6917" w:rsidP="00C76D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Key</w:t>
            </w:r>
          </w:p>
        </w:tc>
        <w:tc>
          <w:tcPr>
            <w:tcW w:w="7938" w:type="dxa"/>
            <w:gridSpan w:val="5"/>
            <w:tcBorders>
              <w:left w:val="single" w:sz="4" w:space="0" w:color="auto"/>
              <w:bottom w:val="single" w:sz="12" w:space="0" w:color="auto"/>
            </w:tcBorders>
          </w:tcPr>
          <w:p w:rsidR="009E6917" w:rsidRDefault="009E6917" w:rsidP="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C = Concentrated Overlay</w:t>
            </w:r>
          </w:p>
          <w:p w:rsidR="000F77A8" w:rsidRPr="001A330B" w:rsidRDefault="000F77A8" w:rsidP="000F77A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D = Distributed Overlay</w:t>
            </w:r>
          </w:p>
        </w:tc>
      </w:tr>
    </w:tbl>
    <w:p w:rsidR="0014027E" w:rsidRDefault="0014027E" w:rsidP="00537D02">
      <w:pPr>
        <w:rPr>
          <w:lang w:val="en-CA"/>
        </w:rPr>
      </w:pPr>
    </w:p>
    <w:p w:rsidR="00537D02" w:rsidRDefault="00537D02" w:rsidP="00537D02">
      <w:pPr>
        <w:pStyle w:val="Heading1"/>
        <w:rPr>
          <w:lang w:val="en-CA"/>
        </w:rPr>
      </w:pPr>
      <w:bookmarkStart w:id="84" w:name="_Toc456696313"/>
      <w:r>
        <w:rPr>
          <w:lang w:val="en-CA"/>
        </w:rPr>
        <w:t>COMPARATIVE ASSESSMENT OF RELIEF OPTIONS</w:t>
      </w:r>
      <w:bookmarkEnd w:id="84"/>
    </w:p>
    <w:p w:rsidR="00E3154F" w:rsidRDefault="00E3154F" w:rsidP="00BC245B"/>
    <w:p w:rsidR="00537D02" w:rsidDel="00563ACD" w:rsidRDefault="00461991" w:rsidP="00BC245B">
      <w:pPr>
        <w:rPr>
          <w:del w:id="85" w:author="David Comrie" w:date="2016-09-20T09:13:00Z"/>
        </w:rPr>
      </w:pPr>
      <w:del w:id="86" w:author="David Comrie" w:date="2016-09-20T09:13:00Z">
        <w:r w:rsidRPr="00C76D98" w:rsidDel="00563ACD">
          <w:rPr>
            <w:highlight w:val="yellow"/>
          </w:rPr>
          <w:delText xml:space="preserve">The CNA has provided the template below to assist the RPC with their comparative assessment of the relief identified in section 5 of the PD.  </w:delText>
        </w:r>
        <w:r w:rsidR="007E4B5F" w:rsidDel="00563ACD">
          <w:rPr>
            <w:highlight w:val="yellow"/>
          </w:rPr>
          <w:delText>O</w:delText>
        </w:r>
        <w:r w:rsidRPr="00C76D98" w:rsidDel="00563ACD">
          <w:rPr>
            <w:highlight w:val="yellow"/>
          </w:rPr>
          <w:delText>n review of the IPD/</w:delText>
        </w:r>
        <w:r w:rsidR="00C71956" w:rsidDel="00563ACD">
          <w:rPr>
            <w:highlight w:val="yellow"/>
          </w:rPr>
          <w:delText xml:space="preserve">PD </w:delText>
        </w:r>
        <w:r w:rsidRPr="00C76D98" w:rsidDel="00563ACD">
          <w:rPr>
            <w:highlight w:val="yellow"/>
          </w:rPr>
          <w:delText>the RPC may modify the criteria and will complete the table.</w:delText>
        </w:r>
      </w:del>
    </w:p>
    <w:p w:rsidR="00461991" w:rsidRPr="00461991" w:rsidDel="00563ACD" w:rsidRDefault="00461991" w:rsidP="00BC245B">
      <w:pPr>
        <w:rPr>
          <w:del w:id="87" w:author="David Comrie" w:date="2016-09-20T09:13:00Z"/>
        </w:rPr>
      </w:pPr>
    </w:p>
    <w:p w:rsidR="00537D02" w:rsidRPr="0014027E" w:rsidRDefault="00537D02" w:rsidP="00BC245B">
      <w:r w:rsidRPr="0014027E">
        <w:t xml:space="preserve">The RPC identified </w:t>
      </w:r>
      <w:del w:id="88" w:author="David Comrie" w:date="2016-09-20T09:13:00Z">
        <w:r w:rsidR="00461991" w:rsidRPr="00C76D98" w:rsidDel="00563ACD">
          <w:rPr>
            <w:highlight w:val="yellow"/>
          </w:rPr>
          <w:delText>X</w:delText>
        </w:r>
        <w:r w:rsidRPr="0014027E" w:rsidDel="00563ACD">
          <w:delText xml:space="preserve"> </w:delText>
        </w:r>
      </w:del>
      <w:ins w:id="89" w:author="David Comrie" w:date="2016-09-20T09:13:00Z">
        <w:r w:rsidR="00563ACD">
          <w:t>4</w:t>
        </w:r>
        <w:r w:rsidR="00563ACD" w:rsidRPr="0014027E">
          <w:t xml:space="preserve"> </w:t>
        </w:r>
      </w:ins>
      <w:r w:rsidRPr="0014027E">
        <w:t>Relief Options in section 5 of this document. A Pro, Neutral or Con (P, N or C) rating was established for each Relief Option for each of the following attributes. The results are listed in the table below the list of attributes.</w:t>
      </w:r>
    </w:p>
    <w:p w:rsidR="00537D02" w:rsidRPr="00537D02" w:rsidRDefault="00537D02" w:rsidP="00BC245B">
      <w:pPr>
        <w:rPr>
          <w:highlight w:val="yellow"/>
        </w:rPr>
      </w:pPr>
    </w:p>
    <w:p w:rsidR="00537D02" w:rsidRPr="00BC245B" w:rsidRDefault="00537D02" w:rsidP="008878F7">
      <w:pPr>
        <w:pStyle w:val="ListParagraph"/>
        <w:numPr>
          <w:ilvl w:val="0"/>
          <w:numId w:val="18"/>
        </w:numPr>
        <w:ind w:hanging="720"/>
        <w:rPr>
          <w:rFonts w:cs="Arial"/>
          <w:szCs w:val="22"/>
        </w:rPr>
      </w:pPr>
      <w:r w:rsidRPr="00BC245B">
        <w:rPr>
          <w:rFonts w:cs="Arial"/>
          <w:szCs w:val="22"/>
        </w:rPr>
        <w:lastRenderedPageBreak/>
        <w:t xml:space="preserve">NPA Code Conservation – quantity of new NPAs required in </w:t>
      </w:r>
      <w:bookmarkStart w:id="90" w:name="OLE_LINK9"/>
      <w:bookmarkStart w:id="91" w:name="OLE_LINK10"/>
      <w:r w:rsidR="0014027E" w:rsidRPr="00BC245B">
        <w:rPr>
          <w:szCs w:val="22"/>
        </w:rPr>
        <w:t>Newfoundland and Labrador</w:t>
      </w:r>
      <w:bookmarkEnd w:id="90"/>
      <w:bookmarkEnd w:id="91"/>
      <w:r w:rsidRPr="00BC245B" w:rsidDel="00F15316">
        <w:rPr>
          <w:rFonts w:cs="Arial"/>
          <w:szCs w:val="22"/>
        </w:rPr>
        <w:t xml:space="preserve"> </w:t>
      </w:r>
      <w:r w:rsidRPr="00BC245B">
        <w:rPr>
          <w:rFonts w:cs="Arial"/>
          <w:szCs w:val="22"/>
        </w:rPr>
        <w:t xml:space="preserve">within the next </w:t>
      </w:r>
      <w:del w:id="92" w:author="David Comrie" w:date="2016-09-20T09:14:00Z">
        <w:r w:rsidR="00BA5AB2" w:rsidRPr="0082408A" w:rsidDel="00184318">
          <w:rPr>
            <w:rFonts w:cs="Arial"/>
            <w:szCs w:val="22"/>
            <w:rPrChange w:id="93" w:author="David Comrie" w:date="2016-09-20T09:49:00Z">
              <w:rPr>
                <w:rFonts w:cs="Arial"/>
                <w:szCs w:val="22"/>
                <w:highlight w:val="yellow"/>
              </w:rPr>
            </w:rPrChange>
          </w:rPr>
          <w:delText>XX</w:delText>
        </w:r>
        <w:r w:rsidR="00BA5AB2" w:rsidRPr="00BC245B" w:rsidDel="00184318">
          <w:rPr>
            <w:rFonts w:cs="Arial"/>
            <w:szCs w:val="22"/>
          </w:rPr>
          <w:delText> </w:delText>
        </w:r>
      </w:del>
      <w:ins w:id="94" w:author="David Comrie" w:date="2016-09-20T09:58:00Z">
        <w:r w:rsidR="00425910">
          <w:rPr>
            <w:rFonts w:cs="Arial"/>
            <w:szCs w:val="22"/>
          </w:rPr>
          <w:t>10</w:t>
        </w:r>
      </w:ins>
      <w:ins w:id="95" w:author="David Comrie" w:date="2016-09-20T09:14:00Z">
        <w:r w:rsidR="00184318" w:rsidRPr="00BC245B">
          <w:rPr>
            <w:rFonts w:cs="Arial"/>
            <w:szCs w:val="22"/>
          </w:rPr>
          <w:t> </w:t>
        </w:r>
      </w:ins>
      <w:r w:rsidRPr="00BC245B">
        <w:rPr>
          <w:rFonts w:cs="Arial"/>
          <w:szCs w:val="22"/>
        </w:rPr>
        <w:t>years after relief (</w:t>
      </w:r>
      <w:del w:id="96" w:author="David Comrie" w:date="2016-09-20T09:14:00Z">
        <w:r w:rsidR="0014027E" w:rsidRPr="0082408A" w:rsidDel="00184318">
          <w:rPr>
            <w:rFonts w:cs="Arial"/>
            <w:szCs w:val="22"/>
            <w:rPrChange w:id="97" w:author="David Comrie" w:date="2016-09-20T09:49:00Z">
              <w:rPr>
                <w:rFonts w:cs="Arial"/>
                <w:szCs w:val="22"/>
                <w:highlight w:val="yellow"/>
              </w:rPr>
            </w:rPrChange>
          </w:rPr>
          <w:delText xml:space="preserve">20XX </w:delText>
        </w:r>
      </w:del>
      <w:ins w:id="98" w:author="David Comrie" w:date="2016-09-20T09:14:00Z">
        <w:r w:rsidR="00184318" w:rsidRPr="0082408A">
          <w:rPr>
            <w:rFonts w:cs="Arial"/>
            <w:szCs w:val="22"/>
            <w:rPrChange w:id="99" w:author="David Comrie" w:date="2016-09-20T09:49:00Z">
              <w:rPr>
                <w:rFonts w:cs="Arial"/>
                <w:szCs w:val="22"/>
                <w:highlight w:val="yellow"/>
              </w:rPr>
            </w:rPrChange>
          </w:rPr>
          <w:t xml:space="preserve">2019 </w:t>
        </w:r>
      </w:ins>
      <w:r w:rsidR="0014027E" w:rsidRPr="0082408A">
        <w:rPr>
          <w:rFonts w:cs="Arial"/>
          <w:szCs w:val="22"/>
          <w:rPrChange w:id="100" w:author="David Comrie" w:date="2016-09-20T09:49:00Z">
            <w:rPr>
              <w:rFonts w:cs="Arial"/>
              <w:szCs w:val="22"/>
              <w:highlight w:val="yellow"/>
            </w:rPr>
          </w:rPrChange>
        </w:rPr>
        <w:t xml:space="preserve">– </w:t>
      </w:r>
      <w:del w:id="101" w:author="David Comrie" w:date="2016-09-20T09:14:00Z">
        <w:r w:rsidR="0014027E" w:rsidRPr="0082408A" w:rsidDel="00184318">
          <w:rPr>
            <w:rFonts w:cs="Arial"/>
            <w:szCs w:val="22"/>
            <w:rPrChange w:id="102" w:author="David Comrie" w:date="2016-09-20T09:49:00Z">
              <w:rPr>
                <w:rFonts w:cs="Arial"/>
                <w:szCs w:val="22"/>
                <w:highlight w:val="yellow"/>
              </w:rPr>
            </w:rPrChange>
          </w:rPr>
          <w:delText>20YY</w:delText>
        </w:r>
      </w:del>
      <w:ins w:id="103" w:author="David Comrie" w:date="2016-09-20T09:14:00Z">
        <w:r w:rsidR="00184318" w:rsidRPr="0082408A">
          <w:rPr>
            <w:rFonts w:cs="Arial"/>
            <w:szCs w:val="22"/>
            <w:rPrChange w:id="104" w:author="David Comrie" w:date="2016-09-20T09:49:00Z">
              <w:rPr>
                <w:rFonts w:cs="Arial"/>
                <w:szCs w:val="22"/>
                <w:highlight w:val="yellow"/>
              </w:rPr>
            </w:rPrChange>
          </w:rPr>
          <w:t>20</w:t>
        </w:r>
      </w:ins>
      <w:ins w:id="105" w:author="David Comrie" w:date="2016-09-20T09:58:00Z">
        <w:r w:rsidR="00425910">
          <w:rPr>
            <w:rFonts w:cs="Arial"/>
            <w:szCs w:val="22"/>
          </w:rPr>
          <w:t>29</w:t>
        </w:r>
      </w:ins>
      <w:r w:rsidRPr="00BC245B">
        <w:rPr>
          <w:rFonts w:cs="Arial"/>
          <w:szCs w:val="22"/>
        </w:rPr>
        <w:t>)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14027E" w:rsidRPr="00BC245B">
        <w:rPr>
          <w:szCs w:val="22"/>
        </w:rPr>
        <w:t>Newfoundland and Labrador</w:t>
      </w:r>
      <w:r w:rsidRPr="00BC245B" w:rsidDel="00F15316">
        <w:rPr>
          <w:rFonts w:cs="Arial"/>
          <w:szCs w:val="22"/>
        </w:rPr>
        <w:t xml:space="preserve"> </w:t>
      </w:r>
      <w:r w:rsidRPr="00BC245B">
        <w:rPr>
          <w:rFonts w:cs="Arial"/>
          <w:szCs w:val="22"/>
        </w:rPr>
        <w:t>in the long term (P = decrease; N = stays same; C = increase)</w:t>
      </w:r>
    </w:p>
    <w:p w:rsidR="00537D02" w:rsidRPr="00BC245B" w:rsidDel="0082408A" w:rsidRDefault="00537D02" w:rsidP="008878F7">
      <w:pPr>
        <w:pStyle w:val="ListParagraph"/>
        <w:numPr>
          <w:ilvl w:val="0"/>
          <w:numId w:val="18"/>
        </w:numPr>
        <w:ind w:hanging="720"/>
        <w:rPr>
          <w:del w:id="106" w:author="David Comrie" w:date="2016-09-20T09:49:00Z"/>
          <w:rFonts w:cs="Arial"/>
          <w:szCs w:val="22"/>
        </w:rPr>
      </w:pPr>
      <w:del w:id="107" w:author="David Comrie" w:date="2016-09-20T09:49:00Z">
        <w:r w:rsidRPr="00BC245B" w:rsidDel="0082408A">
          <w:rPr>
            <w:rFonts w:cs="Arial"/>
            <w:szCs w:val="22"/>
          </w:rPr>
          <w:delText>Quantity of Potential Number Changes for existing customers' numbers either immediately or in the future (P = none; C = many)</w:delText>
        </w:r>
      </w:del>
    </w:p>
    <w:p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rate of return (P = Low; N = Medium; C = High)</w:t>
      </w:r>
    </w:p>
    <w:p w:rsidR="00537D02" w:rsidRDefault="00537D02" w:rsidP="008878F7">
      <w:pPr>
        <w:pStyle w:val="ListParagraph"/>
        <w:numPr>
          <w:ilvl w:val="0"/>
          <w:numId w:val="18"/>
        </w:numPr>
        <w:ind w:hanging="720"/>
        <w:rPr>
          <w:ins w:id="108" w:author="David Comrie" w:date="2016-09-20T09:28:00Z"/>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9A63A9" w:rsidRPr="00BC245B" w:rsidRDefault="009A63A9" w:rsidP="008878F7">
      <w:pPr>
        <w:pStyle w:val="ListParagraph"/>
        <w:numPr>
          <w:ilvl w:val="0"/>
          <w:numId w:val="18"/>
        </w:numPr>
        <w:ind w:hanging="720"/>
        <w:rPr>
          <w:rFonts w:cs="Arial"/>
          <w:szCs w:val="22"/>
        </w:rPr>
      </w:pPr>
      <w:ins w:id="109" w:author="David Comrie" w:date="2016-09-20T09:31:00Z">
        <w:r>
          <w:rPr>
            <w:rFonts w:cs="Arial"/>
            <w:szCs w:val="22"/>
          </w:rPr>
          <w:t xml:space="preserve">Length of implementation window </w:t>
        </w:r>
      </w:ins>
      <w:ins w:id="110" w:author="David Comrie" w:date="2016-09-20T09:28:00Z">
        <w:r w:rsidRPr="00BC245B">
          <w:rPr>
            <w:rFonts w:cs="Arial"/>
            <w:szCs w:val="22"/>
          </w:rPr>
          <w:t xml:space="preserve">i.e., </w:t>
        </w:r>
      </w:ins>
      <w:ins w:id="111" w:author="David Comrie" w:date="2016-09-20T09:32:00Z">
        <w:r>
          <w:rPr>
            <w:rFonts w:cs="Arial"/>
            <w:szCs w:val="22"/>
          </w:rPr>
          <w:t xml:space="preserve">length of time for </w:t>
        </w:r>
      </w:ins>
      <w:ins w:id="112" w:author="David Comrie" w:date="2016-09-20T10:27:00Z">
        <w:r w:rsidR="008A0EC3">
          <w:rPr>
            <w:rFonts w:cs="Arial"/>
            <w:szCs w:val="22"/>
          </w:rPr>
          <w:t>C</w:t>
        </w:r>
      </w:ins>
      <w:ins w:id="113" w:author="David Comrie" w:date="2016-09-20T09:32:00Z">
        <w:r>
          <w:rPr>
            <w:rFonts w:cs="Arial"/>
            <w:szCs w:val="22"/>
          </w:rPr>
          <w:t>arriers to implement relief</w:t>
        </w:r>
      </w:ins>
      <w:ins w:id="114" w:author="David Comrie" w:date="2016-09-20T09:28:00Z">
        <w:r w:rsidRPr="00BC245B">
          <w:rPr>
            <w:rFonts w:cs="Arial"/>
            <w:szCs w:val="22"/>
          </w:rPr>
          <w:t xml:space="preserve"> </w:t>
        </w:r>
      </w:ins>
      <w:ins w:id="115" w:author="David Comrie" w:date="2016-09-20T09:32:00Z">
        <w:r>
          <w:rPr>
            <w:rFonts w:cs="Arial"/>
            <w:szCs w:val="22"/>
          </w:rPr>
          <w:t xml:space="preserve">NPA </w:t>
        </w:r>
      </w:ins>
      <w:ins w:id="116" w:author="David Comrie" w:date="2016-09-20T09:28:00Z">
        <w:r w:rsidRPr="00BC245B">
          <w:rPr>
            <w:rFonts w:cs="Arial"/>
            <w:szCs w:val="22"/>
          </w:rPr>
          <w:t>(P = </w:t>
        </w:r>
      </w:ins>
      <w:ins w:id="117" w:author="David Comrie" w:date="2016-09-20T09:32:00Z">
        <w:r>
          <w:rPr>
            <w:rFonts w:cs="Arial"/>
            <w:szCs w:val="22"/>
          </w:rPr>
          <w:t>longest</w:t>
        </w:r>
      </w:ins>
      <w:ins w:id="118" w:author="David Comrie" w:date="2016-09-20T09:28:00Z">
        <w:r w:rsidRPr="00BC245B">
          <w:rPr>
            <w:rFonts w:cs="Arial"/>
            <w:szCs w:val="22"/>
          </w:rPr>
          <w:t>; N = medium; C</w:t>
        </w:r>
        <w:r w:rsidRPr="0014027E">
          <w:t> </w:t>
        </w:r>
        <w:r w:rsidRPr="00BC245B">
          <w:rPr>
            <w:rFonts w:cs="Arial"/>
            <w:szCs w:val="22"/>
          </w:rPr>
          <w:t>= </w:t>
        </w:r>
      </w:ins>
      <w:ins w:id="119" w:author="David Comrie" w:date="2016-09-20T09:32:00Z">
        <w:r>
          <w:rPr>
            <w:rFonts w:cs="Arial"/>
            <w:szCs w:val="22"/>
          </w:rPr>
          <w:t>shortest</w:t>
        </w:r>
      </w:ins>
      <w:ins w:id="120" w:author="David Comrie" w:date="2016-09-20T09:28:00Z">
        <w:r w:rsidRPr="00BC245B">
          <w:rPr>
            <w:rFonts w:cs="Arial"/>
            <w:szCs w:val="22"/>
          </w:rPr>
          <w:t>)</w:t>
        </w:r>
      </w:ins>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14027E" w:rsidRPr="00BC245B">
        <w:rPr>
          <w:rFonts w:cs="Arial"/>
          <w:szCs w:val="22"/>
        </w:rPr>
        <w:t>709</w:t>
      </w:r>
      <w:r w:rsidRPr="00BC245B">
        <w:rPr>
          <w:rFonts w:cs="Arial"/>
          <w:szCs w:val="22"/>
        </w:rPr>
        <w:t xml:space="preserve"> (e.g., a new area code) (</w:t>
      </w:r>
      <w:r w:rsidR="00504B5C" w:rsidRPr="00BC245B">
        <w:rPr>
          <w:rFonts w:cs="Arial"/>
          <w:szCs w:val="22"/>
        </w:rPr>
        <w:t>P = 15 or more years; N = 9 through 14 years; C = within 8 years)</w:t>
      </w:r>
    </w:p>
    <w:p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Creates areas with mix of 7</w:t>
      </w:r>
      <w:r w:rsidRPr="00BC245B">
        <w:rPr>
          <w:rFonts w:cs="Arial"/>
          <w:szCs w:val="22"/>
        </w:rPr>
        <w:noBreakHyphen/>
        <w:t xml:space="preserve"> and 10</w:t>
      </w:r>
      <w:r w:rsidRPr="00BC245B">
        <w:rPr>
          <w:rFonts w:cs="Arial"/>
          <w:szCs w:val="22"/>
        </w:rPr>
        <w:noBreakHyphen/>
        <w:t xml:space="preserve">digit local dialling in </w:t>
      </w:r>
      <w:r w:rsidR="0014027E" w:rsidRPr="00BC245B">
        <w:rPr>
          <w:szCs w:val="22"/>
        </w:rPr>
        <w:t>Newfoundland and Labrador</w:t>
      </w:r>
      <w:r w:rsidRPr="00BC245B" w:rsidDel="00F15316">
        <w:rPr>
          <w:rFonts w:cs="Arial"/>
          <w:szCs w:val="22"/>
        </w:rPr>
        <w:t xml:space="preserve"> </w:t>
      </w:r>
      <w:r w:rsidRPr="00BC245B">
        <w:rPr>
          <w:rFonts w:cs="Arial"/>
          <w:szCs w:val="22"/>
        </w:rPr>
        <w:t>(P = none; N = minor amount; C = significant)</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537D02" w:rsidRPr="00BC245B" w:rsidDel="0082408A" w:rsidRDefault="00537D02" w:rsidP="008878F7">
      <w:pPr>
        <w:pStyle w:val="ListParagraph"/>
        <w:numPr>
          <w:ilvl w:val="0"/>
          <w:numId w:val="18"/>
        </w:numPr>
        <w:ind w:hanging="720"/>
        <w:rPr>
          <w:del w:id="121" w:author="David Comrie" w:date="2016-09-20T09:50:00Z"/>
          <w:rFonts w:cs="Arial"/>
          <w:szCs w:val="22"/>
        </w:rPr>
      </w:pPr>
      <w:del w:id="122" w:author="David Comrie" w:date="2016-09-20T09:50:00Z">
        <w:r w:rsidRPr="00BC245B" w:rsidDel="0082408A">
          <w:rPr>
            <w:rFonts w:cs="Arial"/>
            <w:szCs w:val="22"/>
          </w:rPr>
          <w:delText>Reprogram Mobile Phones – requirement to reprogram wireless devices to accommodate the number changes (P = Low; C = High)</w:delText>
        </w:r>
      </w:del>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the </w:t>
      </w:r>
      <w:r w:rsidRPr="0082408A">
        <w:rPr>
          <w:rFonts w:cs="Arial"/>
          <w:szCs w:val="22"/>
        </w:rPr>
        <w:t xml:space="preserve">next </w:t>
      </w:r>
      <w:del w:id="123" w:author="David Comrie" w:date="2016-09-20T09:41:00Z">
        <w:r w:rsidR="00BA5AB2" w:rsidRPr="0082408A" w:rsidDel="00B6443D">
          <w:rPr>
            <w:rFonts w:cs="Arial"/>
            <w:szCs w:val="22"/>
            <w:rPrChange w:id="124" w:author="David Comrie" w:date="2016-09-20T09:50:00Z">
              <w:rPr>
                <w:rFonts w:cs="Arial"/>
                <w:szCs w:val="22"/>
                <w:highlight w:val="yellow"/>
              </w:rPr>
            </w:rPrChange>
          </w:rPr>
          <w:delText>XX</w:delText>
        </w:r>
        <w:r w:rsidR="00BA5AB2" w:rsidRPr="0082408A" w:rsidDel="00B6443D">
          <w:rPr>
            <w:rFonts w:cs="Arial"/>
            <w:szCs w:val="22"/>
          </w:rPr>
          <w:delText xml:space="preserve"> </w:delText>
        </w:r>
      </w:del>
      <w:ins w:id="125" w:author="David Comrie" w:date="2016-09-20T09:59:00Z">
        <w:r w:rsidR="00425910">
          <w:rPr>
            <w:rFonts w:cs="Arial"/>
            <w:szCs w:val="22"/>
          </w:rPr>
          <w:t>10</w:t>
        </w:r>
      </w:ins>
      <w:ins w:id="126" w:author="David Comrie" w:date="2016-09-20T09:41:00Z">
        <w:r w:rsidR="00B6443D" w:rsidRPr="0082408A">
          <w:rPr>
            <w:rFonts w:cs="Arial"/>
            <w:szCs w:val="22"/>
          </w:rPr>
          <w:t xml:space="preserve"> </w:t>
        </w:r>
      </w:ins>
      <w:r w:rsidRPr="0082408A">
        <w:rPr>
          <w:rFonts w:cs="Arial"/>
          <w:szCs w:val="22"/>
        </w:rPr>
        <w:t xml:space="preserve">years after relief </w:t>
      </w:r>
      <w:r w:rsidR="00504B5C" w:rsidRPr="0082408A">
        <w:rPr>
          <w:rFonts w:cs="Arial"/>
          <w:szCs w:val="22"/>
        </w:rPr>
        <w:t>(</w:t>
      </w:r>
      <w:del w:id="127" w:author="David Comrie" w:date="2016-09-20T09:41:00Z">
        <w:r w:rsidR="00BA5AB2" w:rsidRPr="0082408A" w:rsidDel="00B6443D">
          <w:rPr>
            <w:rFonts w:cs="Arial"/>
            <w:szCs w:val="22"/>
            <w:rPrChange w:id="128" w:author="David Comrie" w:date="2016-09-20T09:50:00Z">
              <w:rPr>
                <w:rFonts w:cs="Arial"/>
                <w:szCs w:val="22"/>
                <w:highlight w:val="yellow"/>
              </w:rPr>
            </w:rPrChange>
          </w:rPr>
          <w:delText xml:space="preserve">20XX </w:delText>
        </w:r>
      </w:del>
      <w:ins w:id="129" w:author="David Comrie" w:date="2016-09-20T09:41:00Z">
        <w:r w:rsidR="00B6443D" w:rsidRPr="0082408A">
          <w:rPr>
            <w:rFonts w:cs="Arial"/>
            <w:szCs w:val="22"/>
            <w:rPrChange w:id="130" w:author="David Comrie" w:date="2016-09-20T09:50:00Z">
              <w:rPr>
                <w:rFonts w:cs="Arial"/>
                <w:szCs w:val="22"/>
                <w:highlight w:val="yellow"/>
              </w:rPr>
            </w:rPrChange>
          </w:rPr>
          <w:t xml:space="preserve">2019 </w:t>
        </w:r>
      </w:ins>
      <w:r w:rsidR="00BA5AB2" w:rsidRPr="0082408A">
        <w:rPr>
          <w:rFonts w:cs="Arial"/>
          <w:szCs w:val="22"/>
          <w:rPrChange w:id="131" w:author="David Comrie" w:date="2016-09-20T09:50:00Z">
            <w:rPr>
              <w:rFonts w:cs="Arial"/>
              <w:szCs w:val="22"/>
              <w:highlight w:val="yellow"/>
            </w:rPr>
          </w:rPrChange>
        </w:rPr>
        <w:t xml:space="preserve">– </w:t>
      </w:r>
      <w:del w:id="132" w:author="David Comrie" w:date="2016-09-20T09:41:00Z">
        <w:r w:rsidR="00BA5AB2" w:rsidRPr="0082408A" w:rsidDel="00B6443D">
          <w:rPr>
            <w:rFonts w:cs="Arial"/>
            <w:szCs w:val="22"/>
            <w:rPrChange w:id="133" w:author="David Comrie" w:date="2016-09-20T09:50:00Z">
              <w:rPr>
                <w:rFonts w:cs="Arial"/>
                <w:szCs w:val="22"/>
                <w:highlight w:val="yellow"/>
              </w:rPr>
            </w:rPrChange>
          </w:rPr>
          <w:delText>20YY</w:delText>
        </w:r>
      </w:del>
      <w:ins w:id="134" w:author="David Comrie" w:date="2016-09-20T09:41:00Z">
        <w:r w:rsidR="00B6443D" w:rsidRPr="0082408A">
          <w:rPr>
            <w:rFonts w:cs="Arial"/>
            <w:szCs w:val="22"/>
            <w:rPrChange w:id="135" w:author="David Comrie" w:date="2016-09-20T09:50:00Z">
              <w:rPr>
                <w:rFonts w:cs="Arial"/>
                <w:szCs w:val="22"/>
                <w:highlight w:val="yellow"/>
              </w:rPr>
            </w:rPrChange>
          </w:rPr>
          <w:t>20</w:t>
        </w:r>
      </w:ins>
      <w:ins w:id="136" w:author="David Comrie" w:date="2016-09-20T09:59:00Z">
        <w:r w:rsidR="00425910">
          <w:rPr>
            <w:rFonts w:cs="Arial"/>
            <w:szCs w:val="22"/>
          </w:rPr>
          <w:t>29</w:t>
        </w:r>
      </w:ins>
      <w:r w:rsidR="00504B5C" w:rsidRPr="0082408A">
        <w:rPr>
          <w:rFonts w:cs="Arial"/>
          <w:szCs w:val="22"/>
        </w:rPr>
        <w:t>) (P =</w:t>
      </w:r>
      <w:r w:rsidR="00504B5C" w:rsidRPr="00BC245B">
        <w:rPr>
          <w:rFonts w:cs="Arial"/>
          <w:szCs w:val="22"/>
        </w:rPr>
        <w:t> 1 NPA; N = 2 NPAs</w:t>
      </w:r>
      <w:r w:rsidRPr="00BC245B">
        <w:rPr>
          <w:rFonts w:cs="Arial"/>
          <w:szCs w:val="22"/>
        </w:rPr>
        <w:t>)</w:t>
      </w:r>
    </w:p>
    <w:p w:rsidR="00537D02" w:rsidRDefault="00537D02" w:rsidP="00BC245B">
      <w:pPr>
        <w:rPr>
          <w:lang w:val="en-CA"/>
        </w:rPr>
      </w:pPr>
    </w:p>
    <w:tbl>
      <w:tblPr>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Change w:id="137" w:author="David Comrie" w:date="2016-09-20T10:22:00Z">
          <w:tblPr>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PrChange>
      </w:tblPr>
      <w:tblGrid>
        <w:gridCol w:w="670"/>
        <w:gridCol w:w="3106"/>
        <w:gridCol w:w="396"/>
        <w:gridCol w:w="396"/>
        <w:gridCol w:w="396"/>
        <w:gridCol w:w="396"/>
        <w:gridCol w:w="397"/>
        <w:gridCol w:w="396"/>
        <w:gridCol w:w="397"/>
        <w:gridCol w:w="397"/>
        <w:gridCol w:w="397"/>
        <w:gridCol w:w="397"/>
        <w:gridCol w:w="397"/>
        <w:gridCol w:w="993"/>
        <w:tblGridChange w:id="138">
          <w:tblGrid>
            <w:gridCol w:w="670"/>
            <w:gridCol w:w="3106"/>
            <w:gridCol w:w="396"/>
            <w:gridCol w:w="396"/>
            <w:gridCol w:w="396"/>
            <w:gridCol w:w="396"/>
            <w:gridCol w:w="397"/>
            <w:gridCol w:w="396"/>
            <w:gridCol w:w="397"/>
            <w:gridCol w:w="397"/>
            <w:gridCol w:w="397"/>
            <w:gridCol w:w="397"/>
            <w:gridCol w:w="397"/>
            <w:gridCol w:w="993"/>
          </w:tblGrid>
        </w:tblGridChange>
      </w:tblGrid>
      <w:tr w:rsidR="00C91D14" w:rsidRPr="00F94E5F" w:rsidTr="00C91D14">
        <w:trPr>
          <w:trHeight w:val="255"/>
          <w:tblHeader/>
          <w:jc w:val="center"/>
          <w:trPrChange w:id="139" w:author="David Comrie" w:date="2016-09-20T10:22:00Z">
            <w:trPr>
              <w:trHeight w:val="255"/>
              <w:tblHeader/>
              <w:jc w:val="center"/>
            </w:trPr>
          </w:trPrChange>
        </w:trPr>
        <w:tc>
          <w:tcPr>
            <w:tcW w:w="3776" w:type="dxa"/>
            <w:gridSpan w:val="2"/>
            <w:tcBorders>
              <w:right w:val="single" w:sz="12" w:space="0" w:color="auto"/>
            </w:tcBorders>
            <w:shd w:val="clear" w:color="auto" w:fill="auto"/>
            <w:vAlign w:val="center"/>
            <w:tcPrChange w:id="140" w:author="David Comrie" w:date="2016-09-20T10:22:00Z">
              <w:tcPr>
                <w:tcW w:w="3776" w:type="dxa"/>
                <w:gridSpan w:val="2"/>
                <w:tcBorders>
                  <w:right w:val="single" w:sz="12" w:space="0" w:color="auto"/>
                </w:tcBorders>
                <w:shd w:val="clear" w:color="auto" w:fill="auto"/>
                <w:vAlign w:val="center"/>
              </w:tcPr>
            </w:tcPrChange>
          </w:tcPr>
          <w:p w:rsidR="00C91D14" w:rsidRPr="00F94E5F" w:rsidRDefault="00C91D14" w:rsidP="00BA5AB2">
            <w:pPr>
              <w:jc w:val="center"/>
              <w:rPr>
                <w:rFonts w:cs="Arial"/>
                <w:b/>
                <w:szCs w:val="22"/>
              </w:rPr>
            </w:pPr>
            <w:ins w:id="141" w:author="David Comrie" w:date="2016-09-20T09:35:00Z">
              <w:r w:rsidRPr="00F94E5F">
                <w:rPr>
                  <w:rFonts w:cs="Arial"/>
                  <w:b/>
                  <w:szCs w:val="22"/>
                </w:rPr>
                <w:t xml:space="preserve">Relief </w:t>
              </w:r>
              <w:r>
                <w:rPr>
                  <w:rFonts w:cs="Arial"/>
                  <w:b/>
                  <w:szCs w:val="22"/>
                </w:rPr>
                <w:t>Option</w:t>
              </w:r>
            </w:ins>
          </w:p>
        </w:tc>
        <w:tc>
          <w:tcPr>
            <w:tcW w:w="4362" w:type="dxa"/>
            <w:gridSpan w:val="11"/>
            <w:tcBorders>
              <w:top w:val="single" w:sz="6" w:space="0" w:color="auto"/>
              <w:left w:val="single" w:sz="12" w:space="0" w:color="auto"/>
              <w:bottom w:val="single" w:sz="6" w:space="0" w:color="auto"/>
              <w:right w:val="single" w:sz="12" w:space="0" w:color="auto"/>
            </w:tcBorders>
            <w:shd w:val="clear" w:color="auto" w:fill="auto"/>
            <w:tcPrChange w:id="142" w:author="David Comrie" w:date="2016-09-20T10:22:00Z">
              <w:tcPr>
                <w:tcW w:w="4362" w:type="dxa"/>
                <w:gridSpan w:val="11"/>
                <w:tcBorders>
                  <w:top w:val="single" w:sz="6" w:space="0" w:color="auto"/>
                  <w:left w:val="single" w:sz="12" w:space="0" w:color="auto"/>
                  <w:bottom w:val="single" w:sz="6" w:space="0" w:color="auto"/>
                  <w:right w:val="single" w:sz="12" w:space="0" w:color="auto"/>
                </w:tcBorders>
                <w:shd w:val="clear" w:color="auto" w:fill="auto"/>
              </w:tcPr>
            </w:tcPrChange>
          </w:tcPr>
          <w:p w:rsidR="00C91D14" w:rsidRPr="00F94E5F" w:rsidRDefault="00C91D14" w:rsidP="00B6443D">
            <w:pPr>
              <w:jc w:val="center"/>
              <w:rPr>
                <w:rFonts w:cs="Arial"/>
                <w:b/>
                <w:szCs w:val="22"/>
              </w:rPr>
            </w:pPr>
            <w:ins w:id="143" w:author="David Comrie" w:date="2016-09-20T09:35:00Z">
              <w:r w:rsidRPr="00F94E5F">
                <w:rPr>
                  <w:rFonts w:cs="Arial"/>
                  <w:b/>
                  <w:szCs w:val="22"/>
                </w:rPr>
                <w:t>Pro, Neutral or Con for Each Attribute</w:t>
              </w:r>
            </w:ins>
          </w:p>
        </w:tc>
        <w:tc>
          <w:tcPr>
            <w:tcW w:w="993" w:type="dxa"/>
            <w:vMerge w:val="restart"/>
            <w:tcBorders>
              <w:top w:val="single" w:sz="6" w:space="0" w:color="auto"/>
              <w:left w:val="single" w:sz="12" w:space="0" w:color="auto"/>
            </w:tcBorders>
            <w:shd w:val="clear" w:color="auto" w:fill="auto"/>
            <w:vAlign w:val="center"/>
            <w:tcPrChange w:id="144" w:author="David Comrie" w:date="2016-09-20T10:22:00Z">
              <w:tcPr>
                <w:tcW w:w="993" w:type="dxa"/>
                <w:vMerge w:val="restart"/>
                <w:tcBorders>
                  <w:top w:val="single" w:sz="6" w:space="0" w:color="auto"/>
                  <w:left w:val="single" w:sz="12" w:space="0" w:color="auto"/>
                </w:tcBorders>
                <w:shd w:val="clear" w:color="auto" w:fill="auto"/>
              </w:tcPr>
            </w:tcPrChange>
          </w:tcPr>
          <w:p w:rsidR="00C91D14" w:rsidRPr="00F94E5F" w:rsidRDefault="00C91D14">
            <w:pPr>
              <w:jc w:val="center"/>
              <w:rPr>
                <w:rFonts w:cs="Arial"/>
                <w:b/>
                <w:szCs w:val="22"/>
              </w:rPr>
            </w:pPr>
            <w:ins w:id="145" w:author="David Comrie" w:date="2016-09-20T09:37:00Z">
              <w:r w:rsidRPr="00F94E5F">
                <w:rPr>
                  <w:rFonts w:cs="Arial"/>
                  <w:b/>
                  <w:szCs w:val="22"/>
                </w:rPr>
                <w:t>Rating</w:t>
              </w:r>
            </w:ins>
          </w:p>
        </w:tc>
      </w:tr>
      <w:tr w:rsidR="00C91D14" w:rsidRPr="00F94E5F" w:rsidTr="00D90837">
        <w:trPr>
          <w:trHeight w:val="255"/>
          <w:jc w:val="center"/>
          <w:ins w:id="146" w:author="David Comrie" w:date="2016-09-20T09:34:00Z"/>
        </w:trPr>
        <w:tc>
          <w:tcPr>
            <w:tcW w:w="670" w:type="dxa"/>
            <w:shd w:val="clear" w:color="auto" w:fill="auto"/>
            <w:vAlign w:val="center"/>
          </w:tcPr>
          <w:p w:rsidR="00C91D14" w:rsidRPr="00C91D14" w:rsidRDefault="00C91D14" w:rsidP="0082408A">
            <w:pPr>
              <w:jc w:val="center"/>
              <w:rPr>
                <w:ins w:id="147" w:author="David Comrie" w:date="2016-09-20T09:34:00Z"/>
                <w:rFonts w:cs="Arial"/>
                <w:b/>
                <w:szCs w:val="22"/>
              </w:rPr>
            </w:pPr>
            <w:ins w:id="148" w:author="David Comrie" w:date="2016-09-20T09:35:00Z">
              <w:r w:rsidRPr="00C91D14">
                <w:rPr>
                  <w:rFonts w:cs="Arial"/>
                  <w:b/>
                  <w:szCs w:val="22"/>
                  <w:rPrChange w:id="149" w:author="David Comrie" w:date="2016-09-20T10:18:00Z">
                    <w:rPr>
                      <w:rFonts w:cs="Arial"/>
                      <w:szCs w:val="22"/>
                    </w:rPr>
                  </w:rPrChange>
                </w:rPr>
                <w:t>#</w:t>
              </w:r>
            </w:ins>
          </w:p>
        </w:tc>
        <w:tc>
          <w:tcPr>
            <w:tcW w:w="3106" w:type="dxa"/>
            <w:tcBorders>
              <w:right w:val="single" w:sz="12" w:space="0" w:color="auto"/>
            </w:tcBorders>
            <w:shd w:val="clear" w:color="auto" w:fill="auto"/>
            <w:vAlign w:val="center"/>
          </w:tcPr>
          <w:p w:rsidR="00C91D14" w:rsidRPr="00B30715" w:rsidRDefault="00C91D14" w:rsidP="0082408A">
            <w:pPr>
              <w:rPr>
                <w:ins w:id="150" w:author="David Comrie" w:date="2016-09-20T09:34:00Z"/>
                <w:snapToGrid w:val="0"/>
                <w:lang w:val="en-US"/>
              </w:rPr>
            </w:pPr>
            <w:ins w:id="151" w:author="David Comrie" w:date="2016-09-20T09:35:00Z">
              <w:r w:rsidRPr="00F94E5F">
                <w:rPr>
                  <w:rFonts w:cs="Arial"/>
                  <w:b/>
                  <w:szCs w:val="22"/>
                </w:rPr>
                <w:t>Description</w:t>
              </w:r>
            </w:ins>
          </w:p>
        </w:tc>
        <w:tc>
          <w:tcPr>
            <w:tcW w:w="396" w:type="dxa"/>
            <w:tcBorders>
              <w:top w:val="single" w:sz="6" w:space="0" w:color="auto"/>
              <w:left w:val="single" w:sz="12" w:space="0" w:color="auto"/>
              <w:bottom w:val="single" w:sz="6" w:space="0" w:color="auto"/>
            </w:tcBorders>
            <w:shd w:val="clear" w:color="auto" w:fill="auto"/>
          </w:tcPr>
          <w:p w:rsidR="00C91D14" w:rsidRDefault="00C91D14" w:rsidP="0082408A">
            <w:pPr>
              <w:rPr>
                <w:ins w:id="152" w:author="David Comrie" w:date="2016-09-20T09:34:00Z"/>
              </w:rPr>
            </w:pPr>
            <w:ins w:id="153" w:author="David Comrie" w:date="2016-09-20T09:35:00Z">
              <w:r w:rsidRPr="00F94E5F">
                <w:rPr>
                  <w:rFonts w:cs="Arial"/>
                  <w:b/>
                  <w:szCs w:val="22"/>
                </w:rPr>
                <w:t>A</w:t>
              </w:r>
            </w:ins>
          </w:p>
        </w:tc>
        <w:tc>
          <w:tcPr>
            <w:tcW w:w="396" w:type="dxa"/>
          </w:tcPr>
          <w:p w:rsidR="00C91D14" w:rsidRDefault="00C91D14" w:rsidP="0082408A">
            <w:pPr>
              <w:rPr>
                <w:ins w:id="154" w:author="David Comrie" w:date="2016-09-20T09:34:00Z"/>
              </w:rPr>
            </w:pPr>
            <w:ins w:id="155" w:author="David Comrie" w:date="2016-09-20T09:35:00Z">
              <w:r w:rsidRPr="00F94E5F">
                <w:rPr>
                  <w:rFonts w:cs="Arial"/>
                  <w:b/>
                  <w:szCs w:val="22"/>
                </w:rPr>
                <w:t>B</w:t>
              </w:r>
            </w:ins>
          </w:p>
        </w:tc>
        <w:tc>
          <w:tcPr>
            <w:tcW w:w="396" w:type="dxa"/>
            <w:shd w:val="clear" w:color="auto" w:fill="auto"/>
          </w:tcPr>
          <w:p w:rsidR="00C91D14" w:rsidRPr="00C91D14" w:rsidRDefault="00C91D14" w:rsidP="0082408A">
            <w:pPr>
              <w:rPr>
                <w:ins w:id="156" w:author="David Comrie" w:date="2016-09-20T09:34:00Z"/>
                <w:b/>
                <w:rPrChange w:id="157" w:author="David Comrie" w:date="2016-09-20T10:18:00Z">
                  <w:rPr>
                    <w:ins w:id="158" w:author="David Comrie" w:date="2016-09-20T09:34:00Z"/>
                  </w:rPr>
                </w:rPrChange>
              </w:rPr>
            </w:pPr>
            <w:ins w:id="159" w:author="David Comrie" w:date="2016-09-20T09:52:00Z">
              <w:r w:rsidRPr="00C91D14">
                <w:rPr>
                  <w:b/>
                  <w:rPrChange w:id="160" w:author="David Comrie" w:date="2016-09-20T10:18:00Z">
                    <w:rPr/>
                  </w:rPrChange>
                </w:rPr>
                <w:t>C</w:t>
              </w:r>
            </w:ins>
          </w:p>
        </w:tc>
        <w:tc>
          <w:tcPr>
            <w:tcW w:w="396" w:type="dxa"/>
          </w:tcPr>
          <w:p w:rsidR="00C91D14" w:rsidRDefault="00C91D14" w:rsidP="0082408A">
            <w:pPr>
              <w:rPr>
                <w:ins w:id="161" w:author="David Comrie" w:date="2016-09-20T09:34:00Z"/>
              </w:rPr>
            </w:pPr>
            <w:ins w:id="162" w:author="David Comrie" w:date="2016-09-20T09:52:00Z">
              <w:r w:rsidRPr="00F94E5F">
                <w:rPr>
                  <w:rFonts w:cs="Arial"/>
                  <w:b/>
                  <w:szCs w:val="22"/>
                </w:rPr>
                <w:t>D</w:t>
              </w:r>
            </w:ins>
          </w:p>
        </w:tc>
        <w:tc>
          <w:tcPr>
            <w:tcW w:w="397" w:type="dxa"/>
            <w:shd w:val="clear" w:color="auto" w:fill="auto"/>
          </w:tcPr>
          <w:p w:rsidR="00C91D14" w:rsidRDefault="00C91D14" w:rsidP="0082408A">
            <w:pPr>
              <w:rPr>
                <w:ins w:id="163" w:author="David Comrie" w:date="2016-09-20T09:34:00Z"/>
              </w:rPr>
            </w:pPr>
            <w:ins w:id="164" w:author="David Comrie" w:date="2016-09-20T09:52:00Z">
              <w:r w:rsidRPr="00F94E5F">
                <w:rPr>
                  <w:rFonts w:cs="Arial"/>
                  <w:b/>
                  <w:szCs w:val="22"/>
                </w:rPr>
                <w:t>E</w:t>
              </w:r>
            </w:ins>
          </w:p>
        </w:tc>
        <w:tc>
          <w:tcPr>
            <w:tcW w:w="396" w:type="dxa"/>
            <w:shd w:val="clear" w:color="auto" w:fill="auto"/>
          </w:tcPr>
          <w:p w:rsidR="00C91D14" w:rsidRPr="002B6802" w:rsidRDefault="00C91D14" w:rsidP="0082408A">
            <w:pPr>
              <w:rPr>
                <w:ins w:id="165" w:author="David Comrie" w:date="2016-09-20T09:34:00Z"/>
              </w:rPr>
            </w:pPr>
            <w:ins w:id="166" w:author="David Comrie" w:date="2016-09-20T09:52:00Z">
              <w:r w:rsidRPr="00F94E5F">
                <w:rPr>
                  <w:rFonts w:cs="Arial"/>
                  <w:b/>
                  <w:szCs w:val="22"/>
                </w:rPr>
                <w:t>F</w:t>
              </w:r>
            </w:ins>
          </w:p>
        </w:tc>
        <w:tc>
          <w:tcPr>
            <w:tcW w:w="397" w:type="dxa"/>
            <w:shd w:val="clear" w:color="auto" w:fill="auto"/>
          </w:tcPr>
          <w:p w:rsidR="00C91D14" w:rsidRPr="002B6802" w:rsidRDefault="00C91D14" w:rsidP="0082408A">
            <w:pPr>
              <w:rPr>
                <w:ins w:id="167" w:author="David Comrie" w:date="2016-09-20T09:34:00Z"/>
              </w:rPr>
            </w:pPr>
            <w:ins w:id="168" w:author="David Comrie" w:date="2016-09-20T09:52:00Z">
              <w:r w:rsidRPr="00F94E5F">
                <w:rPr>
                  <w:rFonts w:cs="Arial"/>
                  <w:b/>
                  <w:szCs w:val="22"/>
                </w:rPr>
                <w:t>G</w:t>
              </w:r>
            </w:ins>
          </w:p>
        </w:tc>
        <w:tc>
          <w:tcPr>
            <w:tcW w:w="397" w:type="dxa"/>
            <w:shd w:val="clear" w:color="auto" w:fill="auto"/>
          </w:tcPr>
          <w:p w:rsidR="00C91D14" w:rsidRPr="002B6802" w:rsidRDefault="00C91D14" w:rsidP="0082408A">
            <w:pPr>
              <w:rPr>
                <w:ins w:id="169" w:author="David Comrie" w:date="2016-09-20T09:34:00Z"/>
              </w:rPr>
            </w:pPr>
            <w:ins w:id="170" w:author="David Comrie" w:date="2016-09-20T09:52:00Z">
              <w:r w:rsidRPr="00F94E5F">
                <w:rPr>
                  <w:rFonts w:cs="Arial"/>
                  <w:b/>
                  <w:szCs w:val="22"/>
                </w:rPr>
                <w:t>H</w:t>
              </w:r>
            </w:ins>
          </w:p>
        </w:tc>
        <w:tc>
          <w:tcPr>
            <w:tcW w:w="397" w:type="dxa"/>
            <w:shd w:val="clear" w:color="auto" w:fill="auto"/>
          </w:tcPr>
          <w:p w:rsidR="00C91D14" w:rsidRPr="002B6802" w:rsidRDefault="00C91D14" w:rsidP="0082408A">
            <w:pPr>
              <w:rPr>
                <w:ins w:id="171" w:author="David Comrie" w:date="2016-09-20T09:34:00Z"/>
              </w:rPr>
            </w:pPr>
            <w:ins w:id="172" w:author="David Comrie" w:date="2016-09-20T09:52:00Z">
              <w:r w:rsidRPr="00F94E5F">
                <w:rPr>
                  <w:rFonts w:cs="Arial"/>
                  <w:b/>
                  <w:szCs w:val="22"/>
                </w:rPr>
                <w:t>I</w:t>
              </w:r>
            </w:ins>
          </w:p>
        </w:tc>
        <w:tc>
          <w:tcPr>
            <w:tcW w:w="397" w:type="dxa"/>
          </w:tcPr>
          <w:p w:rsidR="00C91D14" w:rsidRPr="00F94E5F" w:rsidRDefault="00C91D14" w:rsidP="0082408A">
            <w:pPr>
              <w:rPr>
                <w:ins w:id="173" w:author="David Comrie" w:date="2016-09-20T09:36:00Z"/>
                <w:rFonts w:cs="Arial"/>
                <w:b/>
                <w:szCs w:val="22"/>
              </w:rPr>
            </w:pPr>
            <w:ins w:id="174" w:author="David Comrie" w:date="2016-09-20T09:52:00Z">
              <w:r>
                <w:rPr>
                  <w:rFonts w:cs="Arial"/>
                  <w:b/>
                  <w:szCs w:val="22"/>
                </w:rPr>
                <w:t>J</w:t>
              </w:r>
            </w:ins>
          </w:p>
        </w:tc>
        <w:tc>
          <w:tcPr>
            <w:tcW w:w="397" w:type="dxa"/>
            <w:tcBorders>
              <w:right w:val="single" w:sz="12" w:space="0" w:color="auto"/>
            </w:tcBorders>
          </w:tcPr>
          <w:p w:rsidR="00C91D14" w:rsidRPr="002B6802" w:rsidRDefault="00C91D14" w:rsidP="0082408A">
            <w:pPr>
              <w:rPr>
                <w:ins w:id="175" w:author="David Comrie" w:date="2016-09-20T09:34:00Z"/>
              </w:rPr>
            </w:pPr>
            <w:ins w:id="176" w:author="David Comrie" w:date="2016-09-20T09:52:00Z">
              <w:r w:rsidRPr="00F94E5F">
                <w:rPr>
                  <w:rFonts w:cs="Arial"/>
                  <w:b/>
                  <w:szCs w:val="22"/>
                </w:rPr>
                <w:t>K</w:t>
              </w:r>
            </w:ins>
          </w:p>
        </w:tc>
        <w:tc>
          <w:tcPr>
            <w:tcW w:w="993" w:type="dxa"/>
            <w:vMerge/>
            <w:tcBorders>
              <w:left w:val="single" w:sz="12" w:space="0" w:color="auto"/>
              <w:bottom w:val="single" w:sz="6" w:space="0" w:color="auto"/>
            </w:tcBorders>
            <w:shd w:val="clear" w:color="auto" w:fill="auto"/>
          </w:tcPr>
          <w:p w:rsidR="00C91D14" w:rsidRPr="002B6802" w:rsidRDefault="00C91D14" w:rsidP="0082408A">
            <w:pPr>
              <w:rPr>
                <w:ins w:id="177" w:author="David Comrie" w:date="2016-09-20T09:34:00Z"/>
                <w:rFonts w:cs="Arial"/>
                <w:szCs w:val="22"/>
              </w:rPr>
            </w:pPr>
          </w:p>
        </w:tc>
      </w:tr>
      <w:tr w:rsidR="0082408A" w:rsidRPr="00F94E5F" w:rsidTr="00425910">
        <w:tblPrEx>
          <w:tblPrExChange w:id="178" w:author="David Comrie" w:date="2016-09-20T10:00:00Z">
            <w:tblPrEx>
              <w:tblW w:w="9527" w:type="dxa"/>
            </w:tblPrEx>
          </w:tblPrExChange>
        </w:tblPrEx>
        <w:trPr>
          <w:trHeight w:val="255"/>
          <w:jc w:val="center"/>
          <w:trPrChange w:id="179" w:author="David Comrie" w:date="2016-09-20T10:00:00Z">
            <w:trPr>
              <w:trHeight w:val="255"/>
              <w:jc w:val="center"/>
            </w:trPr>
          </w:trPrChange>
        </w:trPr>
        <w:tc>
          <w:tcPr>
            <w:tcW w:w="670" w:type="dxa"/>
            <w:shd w:val="clear" w:color="auto" w:fill="auto"/>
            <w:vAlign w:val="center"/>
            <w:tcPrChange w:id="180" w:author="David Comrie" w:date="2016-09-20T10:00:00Z">
              <w:tcPr>
                <w:tcW w:w="670" w:type="dxa"/>
                <w:shd w:val="clear" w:color="auto" w:fill="auto"/>
                <w:vAlign w:val="center"/>
              </w:tcPr>
            </w:tcPrChange>
          </w:tcPr>
          <w:p w:rsidR="0082408A" w:rsidRPr="00F94E5F" w:rsidRDefault="0082408A" w:rsidP="0082408A">
            <w:pPr>
              <w:jc w:val="center"/>
              <w:rPr>
                <w:rFonts w:cs="Arial"/>
                <w:b/>
                <w:szCs w:val="22"/>
              </w:rPr>
            </w:pPr>
            <w:r w:rsidRPr="00F94E5F">
              <w:rPr>
                <w:rFonts w:cs="Arial"/>
                <w:b/>
                <w:szCs w:val="22"/>
              </w:rPr>
              <w:t>1</w:t>
            </w:r>
          </w:p>
        </w:tc>
        <w:tc>
          <w:tcPr>
            <w:tcW w:w="3106" w:type="dxa"/>
            <w:tcBorders>
              <w:right w:val="single" w:sz="12" w:space="0" w:color="auto"/>
            </w:tcBorders>
            <w:shd w:val="clear" w:color="auto" w:fill="auto"/>
            <w:tcPrChange w:id="181" w:author="David Comrie" w:date="2016-09-20T10:00:00Z">
              <w:tcPr>
                <w:tcW w:w="3106" w:type="dxa"/>
                <w:tcBorders>
                  <w:right w:val="single" w:sz="12" w:space="0" w:color="auto"/>
                </w:tcBorders>
                <w:shd w:val="clear" w:color="auto" w:fill="auto"/>
              </w:tcPr>
            </w:tcPrChange>
          </w:tcPr>
          <w:p w:rsidR="0082408A" w:rsidRPr="00467563" w:rsidRDefault="0082408A" w:rsidP="0082408A">
            <w:r w:rsidRPr="00B30715">
              <w:rPr>
                <w:snapToGrid w:val="0"/>
                <w:lang w:val="en-US"/>
              </w:rPr>
              <w:t xml:space="preserve">Distributed Overlay </w:t>
            </w:r>
            <w:r>
              <w:rPr>
                <w:snapToGrid w:val="0"/>
                <w:lang w:val="en-US"/>
              </w:rPr>
              <w:t xml:space="preserve">of new NPA Code </w:t>
            </w:r>
            <w:r w:rsidRPr="00B30715">
              <w:rPr>
                <w:snapToGrid w:val="0"/>
                <w:lang w:val="en-US"/>
              </w:rPr>
              <w:t>on NPA 709</w:t>
            </w:r>
          </w:p>
        </w:tc>
        <w:tc>
          <w:tcPr>
            <w:tcW w:w="396" w:type="dxa"/>
            <w:tcBorders>
              <w:top w:val="single" w:sz="6" w:space="0" w:color="auto"/>
              <w:left w:val="single" w:sz="12" w:space="0" w:color="auto"/>
              <w:bottom w:val="single" w:sz="6" w:space="0" w:color="auto"/>
            </w:tcBorders>
            <w:shd w:val="clear" w:color="auto" w:fill="auto"/>
            <w:vAlign w:val="center"/>
            <w:tcPrChange w:id="182" w:author="David Comrie" w:date="2016-09-20T10:00:00Z">
              <w:tcPr>
                <w:tcW w:w="396"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pPrChange w:id="183" w:author="David Comrie" w:date="2016-09-20T10:00:00Z">
                <w:pPr/>
              </w:pPrChange>
            </w:pPr>
            <w:ins w:id="184" w:author="David Comrie" w:date="2016-09-20T09:16:00Z">
              <w:r>
                <w:t>P</w:t>
              </w:r>
            </w:ins>
          </w:p>
        </w:tc>
        <w:tc>
          <w:tcPr>
            <w:tcW w:w="396" w:type="dxa"/>
            <w:vAlign w:val="center"/>
            <w:tcPrChange w:id="185" w:author="David Comrie" w:date="2016-09-20T10:00:00Z">
              <w:tcPr>
                <w:tcW w:w="396" w:type="dxa"/>
              </w:tcPr>
            </w:tcPrChange>
          </w:tcPr>
          <w:p w:rsidR="0082408A" w:rsidRPr="002B6802" w:rsidRDefault="0082408A">
            <w:pPr>
              <w:jc w:val="center"/>
              <w:pPrChange w:id="186" w:author="David Comrie" w:date="2016-09-20T10:00:00Z">
                <w:pPr/>
              </w:pPrChange>
            </w:pPr>
            <w:ins w:id="187" w:author="David Comrie" w:date="2016-09-20T09:16:00Z">
              <w:r>
                <w:t>N</w:t>
              </w:r>
            </w:ins>
          </w:p>
        </w:tc>
        <w:tc>
          <w:tcPr>
            <w:tcW w:w="396" w:type="dxa"/>
            <w:shd w:val="clear" w:color="auto" w:fill="auto"/>
            <w:vAlign w:val="center"/>
            <w:tcPrChange w:id="188" w:author="David Comrie" w:date="2016-09-20T10:00:00Z">
              <w:tcPr>
                <w:tcW w:w="396" w:type="dxa"/>
                <w:shd w:val="clear" w:color="auto" w:fill="auto"/>
              </w:tcPr>
            </w:tcPrChange>
          </w:tcPr>
          <w:p w:rsidR="0082408A" w:rsidRPr="002B6802" w:rsidRDefault="0082408A">
            <w:pPr>
              <w:jc w:val="center"/>
              <w:pPrChange w:id="189" w:author="David Comrie" w:date="2016-09-20T10:00:00Z">
                <w:pPr/>
              </w:pPrChange>
            </w:pPr>
            <w:ins w:id="190" w:author="David Comrie" w:date="2016-09-20T09:18:00Z">
              <w:r>
                <w:t>N</w:t>
              </w:r>
            </w:ins>
          </w:p>
        </w:tc>
        <w:tc>
          <w:tcPr>
            <w:tcW w:w="396" w:type="dxa"/>
            <w:vAlign w:val="center"/>
            <w:tcPrChange w:id="191" w:author="David Comrie" w:date="2016-09-20T10:00:00Z">
              <w:tcPr>
                <w:tcW w:w="396" w:type="dxa"/>
              </w:tcPr>
            </w:tcPrChange>
          </w:tcPr>
          <w:p w:rsidR="0082408A" w:rsidRPr="002B6802" w:rsidRDefault="0082408A">
            <w:pPr>
              <w:jc w:val="center"/>
              <w:pPrChange w:id="192" w:author="David Comrie" w:date="2016-09-20T10:00:00Z">
                <w:pPr/>
              </w:pPrChange>
            </w:pPr>
            <w:ins w:id="193" w:author="David Comrie" w:date="2016-09-20T09:34:00Z">
              <w:r>
                <w:t>C</w:t>
              </w:r>
            </w:ins>
          </w:p>
        </w:tc>
        <w:tc>
          <w:tcPr>
            <w:tcW w:w="397" w:type="dxa"/>
            <w:shd w:val="clear" w:color="auto" w:fill="auto"/>
            <w:vAlign w:val="center"/>
            <w:tcPrChange w:id="194" w:author="David Comrie" w:date="2016-09-20T10:00:00Z">
              <w:tcPr>
                <w:tcW w:w="397" w:type="dxa"/>
                <w:shd w:val="clear" w:color="auto" w:fill="auto"/>
              </w:tcPr>
            </w:tcPrChange>
          </w:tcPr>
          <w:p w:rsidR="0082408A" w:rsidRPr="002B6802" w:rsidRDefault="0082408A">
            <w:pPr>
              <w:jc w:val="center"/>
              <w:pPrChange w:id="195" w:author="David Comrie" w:date="2016-09-20T10:00:00Z">
                <w:pPr/>
              </w:pPrChange>
            </w:pPr>
            <w:ins w:id="196" w:author="David Comrie" w:date="2016-09-20T09:34:00Z">
              <w:r>
                <w:t>P</w:t>
              </w:r>
            </w:ins>
          </w:p>
        </w:tc>
        <w:tc>
          <w:tcPr>
            <w:tcW w:w="396" w:type="dxa"/>
            <w:shd w:val="clear" w:color="auto" w:fill="auto"/>
            <w:vAlign w:val="center"/>
            <w:tcPrChange w:id="197" w:author="David Comrie" w:date="2016-09-20T10:00:00Z">
              <w:tcPr>
                <w:tcW w:w="396" w:type="dxa"/>
                <w:shd w:val="clear" w:color="auto" w:fill="auto"/>
              </w:tcPr>
            </w:tcPrChange>
          </w:tcPr>
          <w:p w:rsidR="0082408A" w:rsidRPr="002B6802" w:rsidRDefault="0082408A">
            <w:pPr>
              <w:jc w:val="center"/>
              <w:pPrChange w:id="198" w:author="David Comrie" w:date="2016-09-20T10:00:00Z">
                <w:pPr/>
              </w:pPrChange>
            </w:pPr>
            <w:ins w:id="199" w:author="David Comrie" w:date="2016-09-20T09:39:00Z">
              <w:r>
                <w:t>P</w:t>
              </w:r>
            </w:ins>
          </w:p>
        </w:tc>
        <w:tc>
          <w:tcPr>
            <w:tcW w:w="397" w:type="dxa"/>
            <w:shd w:val="clear" w:color="auto" w:fill="auto"/>
            <w:vAlign w:val="center"/>
            <w:tcPrChange w:id="200" w:author="David Comrie" w:date="2016-09-20T10:00:00Z">
              <w:tcPr>
                <w:tcW w:w="397" w:type="dxa"/>
                <w:shd w:val="clear" w:color="auto" w:fill="auto"/>
              </w:tcPr>
            </w:tcPrChange>
          </w:tcPr>
          <w:p w:rsidR="0082408A" w:rsidRPr="002B6802" w:rsidRDefault="0082408A">
            <w:pPr>
              <w:jc w:val="center"/>
              <w:pPrChange w:id="201" w:author="David Comrie" w:date="2016-09-20T10:00:00Z">
                <w:pPr/>
              </w:pPrChange>
            </w:pPr>
            <w:ins w:id="202" w:author="David Comrie" w:date="2016-09-20T09:39:00Z">
              <w:r>
                <w:t>P</w:t>
              </w:r>
            </w:ins>
          </w:p>
        </w:tc>
        <w:tc>
          <w:tcPr>
            <w:tcW w:w="397" w:type="dxa"/>
            <w:shd w:val="clear" w:color="auto" w:fill="auto"/>
            <w:vAlign w:val="center"/>
            <w:tcPrChange w:id="203" w:author="David Comrie" w:date="2016-09-20T10:00:00Z">
              <w:tcPr>
                <w:tcW w:w="397" w:type="dxa"/>
                <w:shd w:val="clear" w:color="auto" w:fill="auto"/>
              </w:tcPr>
            </w:tcPrChange>
          </w:tcPr>
          <w:p w:rsidR="0082408A" w:rsidRPr="002B6802" w:rsidRDefault="0082408A">
            <w:pPr>
              <w:jc w:val="center"/>
              <w:pPrChange w:id="204" w:author="David Comrie" w:date="2016-09-20T10:00:00Z">
                <w:pPr/>
              </w:pPrChange>
            </w:pPr>
            <w:ins w:id="205" w:author="David Comrie" w:date="2016-09-20T09:40:00Z">
              <w:r>
                <w:t>P</w:t>
              </w:r>
            </w:ins>
          </w:p>
        </w:tc>
        <w:tc>
          <w:tcPr>
            <w:tcW w:w="397" w:type="dxa"/>
            <w:shd w:val="clear" w:color="auto" w:fill="auto"/>
            <w:vAlign w:val="center"/>
            <w:tcPrChange w:id="206" w:author="David Comrie" w:date="2016-09-20T10:00:00Z">
              <w:tcPr>
                <w:tcW w:w="397" w:type="dxa"/>
                <w:shd w:val="clear" w:color="auto" w:fill="auto"/>
              </w:tcPr>
            </w:tcPrChange>
          </w:tcPr>
          <w:p w:rsidR="0082408A" w:rsidRPr="002B6802" w:rsidRDefault="0082408A">
            <w:pPr>
              <w:jc w:val="center"/>
              <w:pPrChange w:id="207" w:author="David Comrie" w:date="2016-09-20T10:00:00Z">
                <w:pPr/>
              </w:pPrChange>
            </w:pPr>
            <w:ins w:id="208" w:author="David Comrie" w:date="2016-09-20T09:41:00Z">
              <w:r>
                <w:t>P</w:t>
              </w:r>
            </w:ins>
          </w:p>
        </w:tc>
        <w:tc>
          <w:tcPr>
            <w:tcW w:w="397" w:type="dxa"/>
            <w:vAlign w:val="center"/>
            <w:tcPrChange w:id="209" w:author="David Comrie" w:date="2016-09-20T10:00:00Z">
              <w:tcPr>
                <w:tcW w:w="397" w:type="dxa"/>
              </w:tcPr>
            </w:tcPrChange>
          </w:tcPr>
          <w:p w:rsidR="0082408A" w:rsidRPr="002B6802" w:rsidRDefault="0082408A">
            <w:pPr>
              <w:jc w:val="center"/>
              <w:rPr>
                <w:ins w:id="210" w:author="David Comrie" w:date="2016-09-20T09:36:00Z"/>
              </w:rPr>
              <w:pPrChange w:id="211" w:author="David Comrie" w:date="2016-09-20T10:00:00Z">
                <w:pPr/>
              </w:pPrChange>
            </w:pPr>
            <w:ins w:id="212" w:author="David Comrie" w:date="2016-09-20T09:41:00Z">
              <w:r>
                <w:t>P</w:t>
              </w:r>
            </w:ins>
          </w:p>
        </w:tc>
        <w:tc>
          <w:tcPr>
            <w:tcW w:w="397" w:type="dxa"/>
            <w:tcBorders>
              <w:right w:val="single" w:sz="12" w:space="0" w:color="auto"/>
            </w:tcBorders>
            <w:vAlign w:val="center"/>
            <w:tcPrChange w:id="213" w:author="David Comrie" w:date="2016-09-20T10:00:00Z">
              <w:tcPr>
                <w:tcW w:w="397" w:type="dxa"/>
                <w:tcBorders>
                  <w:right w:val="single" w:sz="12" w:space="0" w:color="auto"/>
                </w:tcBorders>
              </w:tcPr>
            </w:tcPrChange>
          </w:tcPr>
          <w:p w:rsidR="0082408A" w:rsidRPr="002B6802" w:rsidRDefault="0082408A">
            <w:pPr>
              <w:jc w:val="center"/>
              <w:pPrChange w:id="214" w:author="David Comrie" w:date="2016-09-20T10:00:00Z">
                <w:pPr/>
              </w:pPrChange>
            </w:pPr>
            <w:ins w:id="215" w:author="David Comrie" w:date="2016-09-20T09:42:00Z">
              <w:r>
                <w:t>N</w:t>
              </w:r>
            </w:ins>
          </w:p>
        </w:tc>
        <w:tc>
          <w:tcPr>
            <w:tcW w:w="993" w:type="dxa"/>
            <w:tcBorders>
              <w:top w:val="single" w:sz="6" w:space="0" w:color="auto"/>
              <w:left w:val="single" w:sz="12" w:space="0" w:color="auto"/>
              <w:bottom w:val="single" w:sz="6" w:space="0" w:color="auto"/>
            </w:tcBorders>
            <w:shd w:val="clear" w:color="auto" w:fill="auto"/>
            <w:vAlign w:val="center"/>
            <w:tcPrChange w:id="216" w:author="David Comrie" w:date="2016-09-20T10:00:00Z">
              <w:tcPr>
                <w:tcW w:w="993"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rPr>
                <w:rFonts w:cs="Arial"/>
                <w:szCs w:val="22"/>
              </w:rPr>
              <w:pPrChange w:id="217" w:author="David Comrie" w:date="2016-09-20T09:56:00Z">
                <w:pPr/>
              </w:pPrChange>
            </w:pPr>
            <w:ins w:id="218" w:author="David Comrie" w:date="2016-09-20T09:53:00Z">
              <w:r>
                <w:rPr>
                  <w:rFonts w:cs="Arial"/>
                  <w:szCs w:val="22"/>
                </w:rPr>
                <w:t>6</w:t>
              </w:r>
            </w:ins>
          </w:p>
        </w:tc>
      </w:tr>
      <w:tr w:rsidR="0082408A" w:rsidRPr="00F94E5F" w:rsidTr="00425910">
        <w:tblPrEx>
          <w:tblPrExChange w:id="219" w:author="David Comrie" w:date="2016-09-20T10:00:00Z">
            <w:tblPrEx>
              <w:tblW w:w="9527" w:type="dxa"/>
            </w:tblPrEx>
          </w:tblPrExChange>
        </w:tblPrEx>
        <w:trPr>
          <w:trHeight w:val="255"/>
          <w:jc w:val="center"/>
          <w:trPrChange w:id="220" w:author="David Comrie" w:date="2016-09-20T10:00:00Z">
            <w:trPr>
              <w:trHeight w:val="255"/>
              <w:jc w:val="center"/>
            </w:trPr>
          </w:trPrChange>
        </w:trPr>
        <w:tc>
          <w:tcPr>
            <w:tcW w:w="670" w:type="dxa"/>
            <w:shd w:val="clear" w:color="auto" w:fill="auto"/>
            <w:vAlign w:val="center"/>
            <w:tcPrChange w:id="221" w:author="David Comrie" w:date="2016-09-20T10:00:00Z">
              <w:tcPr>
                <w:tcW w:w="670" w:type="dxa"/>
                <w:shd w:val="clear" w:color="auto" w:fill="auto"/>
                <w:vAlign w:val="center"/>
              </w:tcPr>
            </w:tcPrChange>
          </w:tcPr>
          <w:p w:rsidR="0082408A" w:rsidRPr="00F94E5F" w:rsidRDefault="0082408A" w:rsidP="0082408A">
            <w:pPr>
              <w:jc w:val="center"/>
              <w:rPr>
                <w:rFonts w:cs="Arial"/>
                <w:b/>
                <w:szCs w:val="22"/>
              </w:rPr>
            </w:pPr>
            <w:r>
              <w:rPr>
                <w:rFonts w:cs="Arial"/>
                <w:b/>
                <w:szCs w:val="22"/>
              </w:rPr>
              <w:t>2</w:t>
            </w:r>
          </w:p>
        </w:tc>
        <w:tc>
          <w:tcPr>
            <w:tcW w:w="3106" w:type="dxa"/>
            <w:tcBorders>
              <w:right w:val="single" w:sz="12" w:space="0" w:color="auto"/>
            </w:tcBorders>
            <w:shd w:val="clear" w:color="auto" w:fill="auto"/>
            <w:tcPrChange w:id="222" w:author="David Comrie" w:date="2016-09-20T10:00:00Z">
              <w:tcPr>
                <w:tcW w:w="3106" w:type="dxa"/>
                <w:tcBorders>
                  <w:right w:val="single" w:sz="12" w:space="0" w:color="auto"/>
                </w:tcBorders>
                <w:shd w:val="clear" w:color="auto" w:fill="auto"/>
              </w:tcPr>
            </w:tcPrChange>
          </w:tcPr>
          <w:p w:rsidR="0082408A" w:rsidRPr="00BC245B" w:rsidRDefault="0082408A" w:rsidP="0082408A">
            <w:pPr>
              <w:rPr>
                <w:snapToGrid w:val="0"/>
                <w:lang w:val="en-US"/>
              </w:rPr>
            </w:pPr>
            <w:r w:rsidRPr="00BC245B">
              <w:rPr>
                <w:snapToGrid w:val="0"/>
                <w:lang w:val="en-US"/>
              </w:rPr>
              <w:t>Concentrated Overlay of new NPA Code on Capital Coast LIR</w:t>
            </w:r>
          </w:p>
        </w:tc>
        <w:tc>
          <w:tcPr>
            <w:tcW w:w="396" w:type="dxa"/>
            <w:tcBorders>
              <w:top w:val="single" w:sz="6" w:space="0" w:color="auto"/>
              <w:left w:val="single" w:sz="12" w:space="0" w:color="auto"/>
              <w:bottom w:val="single" w:sz="6" w:space="0" w:color="auto"/>
            </w:tcBorders>
            <w:shd w:val="clear" w:color="auto" w:fill="auto"/>
            <w:vAlign w:val="center"/>
            <w:tcPrChange w:id="223" w:author="David Comrie" w:date="2016-09-20T10:00:00Z">
              <w:tcPr>
                <w:tcW w:w="396"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rPr>
                <w:rFonts w:cs="Arial"/>
                <w:szCs w:val="22"/>
              </w:rPr>
              <w:pPrChange w:id="224" w:author="David Comrie" w:date="2016-09-20T10:00:00Z">
                <w:pPr/>
              </w:pPrChange>
            </w:pPr>
            <w:ins w:id="225" w:author="David Comrie" w:date="2016-09-20T09:16:00Z">
              <w:r>
                <w:rPr>
                  <w:rFonts w:cs="Arial"/>
                  <w:szCs w:val="22"/>
                </w:rPr>
                <w:t>N</w:t>
              </w:r>
            </w:ins>
          </w:p>
        </w:tc>
        <w:tc>
          <w:tcPr>
            <w:tcW w:w="396" w:type="dxa"/>
            <w:vAlign w:val="center"/>
            <w:tcPrChange w:id="226" w:author="David Comrie" w:date="2016-09-20T10:00:00Z">
              <w:tcPr>
                <w:tcW w:w="396" w:type="dxa"/>
              </w:tcPr>
            </w:tcPrChange>
          </w:tcPr>
          <w:p w:rsidR="0082408A" w:rsidRPr="002B6802" w:rsidRDefault="0082408A">
            <w:pPr>
              <w:jc w:val="center"/>
              <w:pPrChange w:id="227" w:author="David Comrie" w:date="2016-09-20T10:00:00Z">
                <w:pPr/>
              </w:pPrChange>
            </w:pPr>
            <w:ins w:id="228" w:author="David Comrie" w:date="2016-09-20T09:17:00Z">
              <w:r>
                <w:t>C</w:t>
              </w:r>
            </w:ins>
          </w:p>
        </w:tc>
        <w:tc>
          <w:tcPr>
            <w:tcW w:w="396" w:type="dxa"/>
            <w:shd w:val="clear" w:color="auto" w:fill="auto"/>
            <w:vAlign w:val="center"/>
            <w:tcPrChange w:id="229" w:author="David Comrie" w:date="2016-09-20T10:00:00Z">
              <w:tcPr>
                <w:tcW w:w="396" w:type="dxa"/>
                <w:shd w:val="clear" w:color="auto" w:fill="auto"/>
              </w:tcPr>
            </w:tcPrChange>
          </w:tcPr>
          <w:p w:rsidR="0082408A" w:rsidRPr="002B6802" w:rsidRDefault="0082408A">
            <w:pPr>
              <w:jc w:val="center"/>
              <w:rPr>
                <w:rFonts w:cs="Arial"/>
                <w:szCs w:val="22"/>
              </w:rPr>
              <w:pPrChange w:id="230" w:author="David Comrie" w:date="2016-09-20T10:00:00Z">
                <w:pPr/>
              </w:pPrChange>
            </w:pPr>
            <w:ins w:id="231" w:author="David Comrie" w:date="2016-09-20T09:18:00Z">
              <w:r>
                <w:rPr>
                  <w:rFonts w:cs="Arial"/>
                  <w:szCs w:val="22"/>
                </w:rPr>
                <w:t>C</w:t>
              </w:r>
            </w:ins>
          </w:p>
        </w:tc>
        <w:tc>
          <w:tcPr>
            <w:tcW w:w="396" w:type="dxa"/>
            <w:vAlign w:val="center"/>
            <w:tcPrChange w:id="232" w:author="David Comrie" w:date="2016-09-20T10:00:00Z">
              <w:tcPr>
                <w:tcW w:w="396" w:type="dxa"/>
              </w:tcPr>
            </w:tcPrChange>
          </w:tcPr>
          <w:p w:rsidR="0082408A" w:rsidRPr="002B6802" w:rsidRDefault="0082408A">
            <w:pPr>
              <w:jc w:val="center"/>
              <w:rPr>
                <w:rFonts w:cs="Arial"/>
                <w:szCs w:val="22"/>
              </w:rPr>
              <w:pPrChange w:id="233" w:author="David Comrie" w:date="2016-09-20T10:00:00Z">
                <w:pPr/>
              </w:pPrChange>
            </w:pPr>
            <w:ins w:id="234" w:author="David Comrie" w:date="2016-09-20T09:34:00Z">
              <w:r>
                <w:rPr>
                  <w:rFonts w:cs="Arial"/>
                  <w:szCs w:val="22"/>
                </w:rPr>
                <w:t>P</w:t>
              </w:r>
            </w:ins>
          </w:p>
        </w:tc>
        <w:tc>
          <w:tcPr>
            <w:tcW w:w="397" w:type="dxa"/>
            <w:shd w:val="clear" w:color="auto" w:fill="auto"/>
            <w:vAlign w:val="center"/>
            <w:tcPrChange w:id="235" w:author="David Comrie" w:date="2016-09-20T10:00:00Z">
              <w:tcPr>
                <w:tcW w:w="397" w:type="dxa"/>
                <w:shd w:val="clear" w:color="auto" w:fill="auto"/>
              </w:tcPr>
            </w:tcPrChange>
          </w:tcPr>
          <w:p w:rsidR="0082408A" w:rsidRPr="002B6802" w:rsidRDefault="0082408A">
            <w:pPr>
              <w:jc w:val="center"/>
              <w:rPr>
                <w:rFonts w:cs="Arial"/>
                <w:szCs w:val="22"/>
              </w:rPr>
              <w:pPrChange w:id="236" w:author="David Comrie" w:date="2016-09-20T10:00:00Z">
                <w:pPr/>
              </w:pPrChange>
            </w:pPr>
            <w:ins w:id="237" w:author="David Comrie" w:date="2016-09-20T09:34:00Z">
              <w:r>
                <w:rPr>
                  <w:rFonts w:cs="Arial"/>
                  <w:szCs w:val="22"/>
                </w:rPr>
                <w:t>C</w:t>
              </w:r>
            </w:ins>
          </w:p>
        </w:tc>
        <w:tc>
          <w:tcPr>
            <w:tcW w:w="396" w:type="dxa"/>
            <w:shd w:val="clear" w:color="auto" w:fill="auto"/>
            <w:vAlign w:val="center"/>
            <w:tcPrChange w:id="238" w:author="David Comrie" w:date="2016-09-20T10:00:00Z">
              <w:tcPr>
                <w:tcW w:w="396" w:type="dxa"/>
                <w:shd w:val="clear" w:color="auto" w:fill="auto"/>
              </w:tcPr>
            </w:tcPrChange>
          </w:tcPr>
          <w:p w:rsidR="0082408A" w:rsidRPr="002B6802" w:rsidRDefault="0082408A">
            <w:pPr>
              <w:jc w:val="center"/>
              <w:rPr>
                <w:rFonts w:cs="Arial"/>
                <w:szCs w:val="22"/>
              </w:rPr>
              <w:pPrChange w:id="239" w:author="David Comrie" w:date="2016-09-20T10:00:00Z">
                <w:pPr/>
              </w:pPrChange>
            </w:pPr>
            <w:ins w:id="240" w:author="David Comrie" w:date="2016-09-20T09:39:00Z">
              <w:r>
                <w:rPr>
                  <w:rFonts w:cs="Arial"/>
                  <w:szCs w:val="22"/>
                </w:rPr>
                <w:t>C</w:t>
              </w:r>
            </w:ins>
          </w:p>
        </w:tc>
        <w:tc>
          <w:tcPr>
            <w:tcW w:w="397" w:type="dxa"/>
            <w:shd w:val="clear" w:color="auto" w:fill="auto"/>
            <w:vAlign w:val="center"/>
            <w:tcPrChange w:id="241" w:author="David Comrie" w:date="2016-09-20T10:00:00Z">
              <w:tcPr>
                <w:tcW w:w="397" w:type="dxa"/>
                <w:shd w:val="clear" w:color="auto" w:fill="auto"/>
              </w:tcPr>
            </w:tcPrChange>
          </w:tcPr>
          <w:p w:rsidR="0082408A" w:rsidRPr="002B6802" w:rsidRDefault="0082408A">
            <w:pPr>
              <w:jc w:val="center"/>
              <w:rPr>
                <w:rFonts w:cs="Arial"/>
                <w:szCs w:val="22"/>
              </w:rPr>
              <w:pPrChange w:id="242" w:author="David Comrie" w:date="2016-09-20T10:00:00Z">
                <w:pPr/>
              </w:pPrChange>
            </w:pPr>
            <w:ins w:id="243" w:author="David Comrie" w:date="2016-09-20T09:39:00Z">
              <w:r>
                <w:rPr>
                  <w:rFonts w:cs="Arial"/>
                  <w:szCs w:val="22"/>
                </w:rPr>
                <w:t>C</w:t>
              </w:r>
            </w:ins>
          </w:p>
        </w:tc>
        <w:tc>
          <w:tcPr>
            <w:tcW w:w="397" w:type="dxa"/>
            <w:shd w:val="clear" w:color="auto" w:fill="auto"/>
            <w:vAlign w:val="center"/>
            <w:tcPrChange w:id="244" w:author="David Comrie" w:date="2016-09-20T10:00:00Z">
              <w:tcPr>
                <w:tcW w:w="397" w:type="dxa"/>
                <w:shd w:val="clear" w:color="auto" w:fill="auto"/>
              </w:tcPr>
            </w:tcPrChange>
          </w:tcPr>
          <w:p w:rsidR="0082408A" w:rsidRPr="002B6802" w:rsidRDefault="0082408A">
            <w:pPr>
              <w:jc w:val="center"/>
              <w:rPr>
                <w:rFonts w:cs="Arial"/>
                <w:szCs w:val="22"/>
              </w:rPr>
              <w:pPrChange w:id="245" w:author="David Comrie" w:date="2016-09-20T10:00:00Z">
                <w:pPr/>
              </w:pPrChange>
            </w:pPr>
            <w:ins w:id="246" w:author="David Comrie" w:date="2016-09-20T09:40:00Z">
              <w:r>
                <w:rPr>
                  <w:rFonts w:cs="Arial"/>
                  <w:szCs w:val="22"/>
                </w:rPr>
                <w:t>C</w:t>
              </w:r>
            </w:ins>
          </w:p>
        </w:tc>
        <w:tc>
          <w:tcPr>
            <w:tcW w:w="397" w:type="dxa"/>
            <w:shd w:val="clear" w:color="auto" w:fill="auto"/>
            <w:vAlign w:val="center"/>
            <w:tcPrChange w:id="247" w:author="David Comrie" w:date="2016-09-20T10:00:00Z">
              <w:tcPr>
                <w:tcW w:w="397" w:type="dxa"/>
                <w:shd w:val="clear" w:color="auto" w:fill="auto"/>
              </w:tcPr>
            </w:tcPrChange>
          </w:tcPr>
          <w:p w:rsidR="0082408A" w:rsidRPr="002B6802" w:rsidRDefault="0082408A">
            <w:pPr>
              <w:jc w:val="center"/>
              <w:rPr>
                <w:rFonts w:cs="Arial"/>
                <w:szCs w:val="22"/>
              </w:rPr>
              <w:pPrChange w:id="248" w:author="David Comrie" w:date="2016-09-20T10:00:00Z">
                <w:pPr/>
              </w:pPrChange>
            </w:pPr>
            <w:ins w:id="249" w:author="David Comrie" w:date="2016-09-20T09:41:00Z">
              <w:r>
                <w:rPr>
                  <w:rFonts w:cs="Arial"/>
                  <w:szCs w:val="22"/>
                </w:rPr>
                <w:t>P</w:t>
              </w:r>
            </w:ins>
          </w:p>
        </w:tc>
        <w:tc>
          <w:tcPr>
            <w:tcW w:w="397" w:type="dxa"/>
            <w:vAlign w:val="center"/>
            <w:tcPrChange w:id="250" w:author="David Comrie" w:date="2016-09-20T10:00:00Z">
              <w:tcPr>
                <w:tcW w:w="397" w:type="dxa"/>
              </w:tcPr>
            </w:tcPrChange>
          </w:tcPr>
          <w:p w:rsidR="0082408A" w:rsidRPr="002B6802" w:rsidRDefault="0082408A">
            <w:pPr>
              <w:jc w:val="center"/>
              <w:rPr>
                <w:ins w:id="251" w:author="David Comrie" w:date="2016-09-20T09:36:00Z"/>
                <w:rFonts w:cs="Arial"/>
                <w:szCs w:val="22"/>
                <w:lang w:val="en-CA"/>
              </w:rPr>
              <w:pPrChange w:id="252" w:author="David Comrie" w:date="2016-09-20T10:00:00Z">
                <w:pPr/>
              </w:pPrChange>
            </w:pPr>
            <w:ins w:id="253" w:author="David Comrie" w:date="2016-09-20T09:41:00Z">
              <w:r>
                <w:rPr>
                  <w:rFonts w:cs="Arial"/>
                  <w:szCs w:val="22"/>
                  <w:lang w:val="en-CA"/>
                </w:rPr>
                <w:t>P</w:t>
              </w:r>
            </w:ins>
          </w:p>
        </w:tc>
        <w:tc>
          <w:tcPr>
            <w:tcW w:w="397" w:type="dxa"/>
            <w:tcBorders>
              <w:right w:val="single" w:sz="12" w:space="0" w:color="auto"/>
            </w:tcBorders>
            <w:vAlign w:val="center"/>
            <w:tcPrChange w:id="254" w:author="David Comrie" w:date="2016-09-20T10:00:00Z">
              <w:tcPr>
                <w:tcW w:w="397" w:type="dxa"/>
                <w:tcBorders>
                  <w:right w:val="single" w:sz="12" w:space="0" w:color="auto"/>
                </w:tcBorders>
              </w:tcPr>
            </w:tcPrChange>
          </w:tcPr>
          <w:p w:rsidR="0082408A" w:rsidRPr="002B6802" w:rsidRDefault="0082408A">
            <w:pPr>
              <w:jc w:val="center"/>
              <w:rPr>
                <w:rFonts w:cs="Arial"/>
                <w:szCs w:val="22"/>
                <w:lang w:val="en-CA"/>
              </w:rPr>
              <w:pPrChange w:id="255" w:author="David Comrie" w:date="2016-09-20T10:00:00Z">
                <w:pPr/>
              </w:pPrChange>
            </w:pPr>
            <w:ins w:id="256" w:author="David Comrie" w:date="2016-09-20T09:42:00Z">
              <w:r>
                <w:rPr>
                  <w:rFonts w:cs="Arial"/>
                  <w:szCs w:val="22"/>
                  <w:lang w:val="en-CA"/>
                </w:rPr>
                <w:t>N</w:t>
              </w:r>
            </w:ins>
          </w:p>
        </w:tc>
        <w:tc>
          <w:tcPr>
            <w:tcW w:w="993" w:type="dxa"/>
            <w:tcBorders>
              <w:top w:val="single" w:sz="6" w:space="0" w:color="auto"/>
              <w:left w:val="single" w:sz="12" w:space="0" w:color="auto"/>
              <w:bottom w:val="single" w:sz="6" w:space="0" w:color="auto"/>
            </w:tcBorders>
            <w:shd w:val="clear" w:color="auto" w:fill="auto"/>
            <w:vAlign w:val="center"/>
            <w:tcPrChange w:id="257" w:author="David Comrie" w:date="2016-09-20T10:00:00Z">
              <w:tcPr>
                <w:tcW w:w="993"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rPr>
                <w:rFonts w:cs="Arial"/>
                <w:szCs w:val="22"/>
              </w:rPr>
              <w:pPrChange w:id="258" w:author="David Comrie" w:date="2016-09-20T09:56:00Z">
                <w:pPr/>
              </w:pPrChange>
            </w:pPr>
            <w:ins w:id="259" w:author="David Comrie" w:date="2016-09-20T09:42:00Z">
              <w:r>
                <w:rPr>
                  <w:rFonts w:cs="Arial"/>
                  <w:szCs w:val="22"/>
                </w:rPr>
                <w:t>-</w:t>
              </w:r>
            </w:ins>
            <w:ins w:id="260" w:author="David Comrie" w:date="2016-09-20T09:53:00Z">
              <w:r>
                <w:rPr>
                  <w:rFonts w:cs="Arial"/>
                  <w:szCs w:val="22"/>
                </w:rPr>
                <w:t>3</w:t>
              </w:r>
            </w:ins>
          </w:p>
        </w:tc>
      </w:tr>
      <w:tr w:rsidR="0082408A" w:rsidRPr="00F94E5F" w:rsidTr="00425910">
        <w:tblPrEx>
          <w:tblPrExChange w:id="261" w:author="David Comrie" w:date="2016-09-20T10:00:00Z">
            <w:tblPrEx>
              <w:tblW w:w="9527" w:type="dxa"/>
            </w:tblPrEx>
          </w:tblPrExChange>
        </w:tblPrEx>
        <w:trPr>
          <w:trHeight w:val="255"/>
          <w:jc w:val="center"/>
          <w:trPrChange w:id="262" w:author="David Comrie" w:date="2016-09-20T10:00:00Z">
            <w:trPr>
              <w:trHeight w:val="255"/>
              <w:jc w:val="center"/>
            </w:trPr>
          </w:trPrChange>
        </w:trPr>
        <w:tc>
          <w:tcPr>
            <w:tcW w:w="670" w:type="dxa"/>
            <w:shd w:val="clear" w:color="auto" w:fill="auto"/>
            <w:vAlign w:val="center"/>
            <w:tcPrChange w:id="263" w:author="David Comrie" w:date="2016-09-20T10:00:00Z">
              <w:tcPr>
                <w:tcW w:w="670" w:type="dxa"/>
                <w:shd w:val="clear" w:color="auto" w:fill="auto"/>
                <w:vAlign w:val="center"/>
              </w:tcPr>
            </w:tcPrChange>
          </w:tcPr>
          <w:p w:rsidR="0082408A" w:rsidRDefault="0082408A" w:rsidP="0082408A">
            <w:pPr>
              <w:jc w:val="center"/>
              <w:rPr>
                <w:rFonts w:cs="Arial"/>
                <w:b/>
                <w:szCs w:val="22"/>
              </w:rPr>
            </w:pPr>
            <w:r>
              <w:rPr>
                <w:rFonts w:cs="Arial"/>
                <w:b/>
                <w:szCs w:val="22"/>
              </w:rPr>
              <w:t>3</w:t>
            </w:r>
          </w:p>
        </w:tc>
        <w:tc>
          <w:tcPr>
            <w:tcW w:w="3106" w:type="dxa"/>
            <w:tcBorders>
              <w:right w:val="single" w:sz="12" w:space="0" w:color="auto"/>
            </w:tcBorders>
            <w:shd w:val="clear" w:color="auto" w:fill="auto"/>
            <w:tcPrChange w:id="264" w:author="David Comrie" w:date="2016-09-20T10:00:00Z">
              <w:tcPr>
                <w:tcW w:w="3106" w:type="dxa"/>
                <w:tcBorders>
                  <w:right w:val="single" w:sz="12" w:space="0" w:color="auto"/>
                </w:tcBorders>
                <w:shd w:val="clear" w:color="auto" w:fill="auto"/>
              </w:tcPr>
            </w:tcPrChange>
          </w:tcPr>
          <w:p w:rsidR="0082408A" w:rsidRPr="00BC245B" w:rsidRDefault="0082408A" w:rsidP="0082408A">
            <w:pPr>
              <w:rPr>
                <w:snapToGrid w:val="0"/>
                <w:lang w:val="en-US"/>
              </w:rPr>
            </w:pPr>
            <w:r w:rsidRPr="00BC245B">
              <w:rPr>
                <w:snapToGrid w:val="0"/>
                <w:lang w:val="en-US"/>
              </w:rPr>
              <w:t>Concentrated Overlay of new NPA Code on Humber LIR</w:t>
            </w:r>
          </w:p>
        </w:tc>
        <w:tc>
          <w:tcPr>
            <w:tcW w:w="396" w:type="dxa"/>
            <w:tcBorders>
              <w:top w:val="single" w:sz="6" w:space="0" w:color="auto"/>
              <w:left w:val="single" w:sz="12" w:space="0" w:color="auto"/>
              <w:bottom w:val="single" w:sz="6" w:space="0" w:color="auto"/>
            </w:tcBorders>
            <w:shd w:val="clear" w:color="auto" w:fill="auto"/>
            <w:vAlign w:val="center"/>
            <w:tcPrChange w:id="265" w:author="David Comrie" w:date="2016-09-20T10:00:00Z">
              <w:tcPr>
                <w:tcW w:w="396"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pPrChange w:id="266" w:author="David Comrie" w:date="2016-09-20T10:00:00Z">
                <w:pPr/>
              </w:pPrChange>
            </w:pPr>
            <w:ins w:id="267" w:author="David Comrie" w:date="2016-09-20T09:16:00Z">
              <w:r>
                <w:t>N</w:t>
              </w:r>
            </w:ins>
          </w:p>
        </w:tc>
        <w:tc>
          <w:tcPr>
            <w:tcW w:w="396" w:type="dxa"/>
            <w:vAlign w:val="center"/>
            <w:tcPrChange w:id="268" w:author="David Comrie" w:date="2016-09-20T10:00:00Z">
              <w:tcPr>
                <w:tcW w:w="396" w:type="dxa"/>
              </w:tcPr>
            </w:tcPrChange>
          </w:tcPr>
          <w:p w:rsidR="0082408A" w:rsidRPr="002B6802" w:rsidRDefault="0082408A">
            <w:pPr>
              <w:jc w:val="center"/>
              <w:pPrChange w:id="269" w:author="David Comrie" w:date="2016-09-20T10:00:00Z">
                <w:pPr/>
              </w:pPrChange>
            </w:pPr>
            <w:ins w:id="270" w:author="David Comrie" w:date="2016-09-20T09:17:00Z">
              <w:r>
                <w:t>C</w:t>
              </w:r>
            </w:ins>
          </w:p>
        </w:tc>
        <w:tc>
          <w:tcPr>
            <w:tcW w:w="396" w:type="dxa"/>
            <w:shd w:val="clear" w:color="auto" w:fill="auto"/>
            <w:vAlign w:val="center"/>
            <w:tcPrChange w:id="271" w:author="David Comrie" w:date="2016-09-20T10:00:00Z">
              <w:tcPr>
                <w:tcW w:w="396" w:type="dxa"/>
                <w:shd w:val="clear" w:color="auto" w:fill="auto"/>
              </w:tcPr>
            </w:tcPrChange>
          </w:tcPr>
          <w:p w:rsidR="0082408A" w:rsidRPr="002B6802" w:rsidRDefault="0082408A">
            <w:pPr>
              <w:jc w:val="center"/>
              <w:rPr>
                <w:rFonts w:cs="Arial"/>
                <w:szCs w:val="22"/>
              </w:rPr>
              <w:pPrChange w:id="272" w:author="David Comrie" w:date="2016-09-20T10:00:00Z">
                <w:pPr/>
              </w:pPrChange>
            </w:pPr>
            <w:ins w:id="273" w:author="David Comrie" w:date="2016-09-20T09:18:00Z">
              <w:r>
                <w:rPr>
                  <w:rFonts w:cs="Arial"/>
                  <w:szCs w:val="22"/>
                </w:rPr>
                <w:t>C</w:t>
              </w:r>
            </w:ins>
          </w:p>
        </w:tc>
        <w:tc>
          <w:tcPr>
            <w:tcW w:w="396" w:type="dxa"/>
            <w:vAlign w:val="center"/>
            <w:tcPrChange w:id="274" w:author="David Comrie" w:date="2016-09-20T10:00:00Z">
              <w:tcPr>
                <w:tcW w:w="396" w:type="dxa"/>
              </w:tcPr>
            </w:tcPrChange>
          </w:tcPr>
          <w:p w:rsidR="0082408A" w:rsidRPr="002B6802" w:rsidRDefault="0082408A">
            <w:pPr>
              <w:jc w:val="center"/>
              <w:rPr>
                <w:rFonts w:cs="Arial"/>
                <w:szCs w:val="22"/>
              </w:rPr>
              <w:pPrChange w:id="275" w:author="David Comrie" w:date="2016-09-20T10:00:00Z">
                <w:pPr/>
              </w:pPrChange>
            </w:pPr>
            <w:ins w:id="276" w:author="David Comrie" w:date="2016-09-20T09:34:00Z">
              <w:r>
                <w:rPr>
                  <w:rFonts w:cs="Arial"/>
                  <w:szCs w:val="22"/>
                </w:rPr>
                <w:t>P</w:t>
              </w:r>
            </w:ins>
          </w:p>
        </w:tc>
        <w:tc>
          <w:tcPr>
            <w:tcW w:w="397" w:type="dxa"/>
            <w:shd w:val="clear" w:color="auto" w:fill="auto"/>
            <w:vAlign w:val="center"/>
            <w:tcPrChange w:id="277" w:author="David Comrie" w:date="2016-09-20T10:00:00Z">
              <w:tcPr>
                <w:tcW w:w="397" w:type="dxa"/>
                <w:shd w:val="clear" w:color="auto" w:fill="auto"/>
              </w:tcPr>
            </w:tcPrChange>
          </w:tcPr>
          <w:p w:rsidR="0082408A" w:rsidRPr="002B6802" w:rsidRDefault="0082408A">
            <w:pPr>
              <w:jc w:val="center"/>
              <w:rPr>
                <w:rFonts w:cs="Arial"/>
                <w:szCs w:val="22"/>
              </w:rPr>
              <w:pPrChange w:id="278" w:author="David Comrie" w:date="2016-09-20T10:00:00Z">
                <w:pPr/>
              </w:pPrChange>
            </w:pPr>
            <w:ins w:id="279" w:author="David Comrie" w:date="2016-09-20T09:34:00Z">
              <w:r>
                <w:rPr>
                  <w:rFonts w:cs="Arial"/>
                  <w:szCs w:val="22"/>
                </w:rPr>
                <w:t>C</w:t>
              </w:r>
            </w:ins>
          </w:p>
        </w:tc>
        <w:tc>
          <w:tcPr>
            <w:tcW w:w="396" w:type="dxa"/>
            <w:shd w:val="clear" w:color="auto" w:fill="auto"/>
            <w:vAlign w:val="center"/>
            <w:tcPrChange w:id="280" w:author="David Comrie" w:date="2016-09-20T10:00:00Z">
              <w:tcPr>
                <w:tcW w:w="396" w:type="dxa"/>
                <w:shd w:val="clear" w:color="auto" w:fill="auto"/>
              </w:tcPr>
            </w:tcPrChange>
          </w:tcPr>
          <w:p w:rsidR="0082408A" w:rsidRPr="002B6802" w:rsidRDefault="0082408A">
            <w:pPr>
              <w:jc w:val="center"/>
              <w:rPr>
                <w:rFonts w:cs="Arial"/>
                <w:szCs w:val="22"/>
              </w:rPr>
              <w:pPrChange w:id="281" w:author="David Comrie" w:date="2016-09-20T10:00:00Z">
                <w:pPr/>
              </w:pPrChange>
            </w:pPr>
            <w:ins w:id="282" w:author="David Comrie" w:date="2016-09-20T09:39:00Z">
              <w:r>
                <w:rPr>
                  <w:rFonts w:cs="Arial"/>
                  <w:szCs w:val="22"/>
                </w:rPr>
                <w:t>C</w:t>
              </w:r>
            </w:ins>
          </w:p>
        </w:tc>
        <w:tc>
          <w:tcPr>
            <w:tcW w:w="397" w:type="dxa"/>
            <w:shd w:val="clear" w:color="auto" w:fill="auto"/>
            <w:vAlign w:val="center"/>
            <w:tcPrChange w:id="283" w:author="David Comrie" w:date="2016-09-20T10:00:00Z">
              <w:tcPr>
                <w:tcW w:w="397" w:type="dxa"/>
                <w:shd w:val="clear" w:color="auto" w:fill="auto"/>
              </w:tcPr>
            </w:tcPrChange>
          </w:tcPr>
          <w:p w:rsidR="0082408A" w:rsidRPr="002B6802" w:rsidRDefault="0082408A">
            <w:pPr>
              <w:jc w:val="center"/>
              <w:rPr>
                <w:rFonts w:cs="Arial"/>
                <w:szCs w:val="22"/>
              </w:rPr>
              <w:pPrChange w:id="284" w:author="David Comrie" w:date="2016-09-20T10:00:00Z">
                <w:pPr/>
              </w:pPrChange>
            </w:pPr>
            <w:ins w:id="285" w:author="David Comrie" w:date="2016-09-20T09:39:00Z">
              <w:r>
                <w:rPr>
                  <w:rFonts w:cs="Arial"/>
                  <w:szCs w:val="22"/>
                </w:rPr>
                <w:t>C</w:t>
              </w:r>
            </w:ins>
          </w:p>
        </w:tc>
        <w:tc>
          <w:tcPr>
            <w:tcW w:w="397" w:type="dxa"/>
            <w:vAlign w:val="center"/>
            <w:tcPrChange w:id="286" w:author="David Comrie" w:date="2016-09-20T10:00:00Z">
              <w:tcPr>
                <w:tcW w:w="397" w:type="dxa"/>
              </w:tcPr>
            </w:tcPrChange>
          </w:tcPr>
          <w:p w:rsidR="0082408A" w:rsidRPr="002B6802" w:rsidRDefault="0082408A">
            <w:pPr>
              <w:jc w:val="center"/>
              <w:pPrChange w:id="287" w:author="David Comrie" w:date="2016-09-20T10:00:00Z">
                <w:pPr/>
              </w:pPrChange>
            </w:pPr>
            <w:ins w:id="288" w:author="David Comrie" w:date="2016-09-20T09:40:00Z">
              <w:r>
                <w:t>C</w:t>
              </w:r>
            </w:ins>
          </w:p>
        </w:tc>
        <w:tc>
          <w:tcPr>
            <w:tcW w:w="397" w:type="dxa"/>
            <w:vAlign w:val="center"/>
            <w:tcPrChange w:id="289" w:author="David Comrie" w:date="2016-09-20T10:00:00Z">
              <w:tcPr>
                <w:tcW w:w="397" w:type="dxa"/>
              </w:tcPr>
            </w:tcPrChange>
          </w:tcPr>
          <w:p w:rsidR="0082408A" w:rsidRPr="002B6802" w:rsidRDefault="0082408A">
            <w:pPr>
              <w:jc w:val="center"/>
              <w:pPrChange w:id="290" w:author="David Comrie" w:date="2016-09-20T10:00:00Z">
                <w:pPr/>
              </w:pPrChange>
            </w:pPr>
            <w:ins w:id="291" w:author="David Comrie" w:date="2016-09-20T09:41:00Z">
              <w:r>
                <w:t>P</w:t>
              </w:r>
            </w:ins>
          </w:p>
        </w:tc>
        <w:tc>
          <w:tcPr>
            <w:tcW w:w="397" w:type="dxa"/>
            <w:vAlign w:val="center"/>
            <w:tcPrChange w:id="292" w:author="David Comrie" w:date="2016-09-20T10:00:00Z">
              <w:tcPr>
                <w:tcW w:w="397" w:type="dxa"/>
              </w:tcPr>
            </w:tcPrChange>
          </w:tcPr>
          <w:p w:rsidR="0082408A" w:rsidRPr="002B6802" w:rsidRDefault="0082408A">
            <w:pPr>
              <w:jc w:val="center"/>
              <w:rPr>
                <w:ins w:id="293" w:author="David Comrie" w:date="2016-09-20T09:36:00Z"/>
                <w:rFonts w:cs="Arial"/>
              </w:rPr>
              <w:pPrChange w:id="294" w:author="David Comrie" w:date="2016-09-20T10:00:00Z">
                <w:pPr/>
              </w:pPrChange>
            </w:pPr>
            <w:ins w:id="295" w:author="David Comrie" w:date="2016-09-20T09:41:00Z">
              <w:r>
                <w:rPr>
                  <w:rFonts w:cs="Arial"/>
                </w:rPr>
                <w:t>P</w:t>
              </w:r>
            </w:ins>
          </w:p>
        </w:tc>
        <w:tc>
          <w:tcPr>
            <w:tcW w:w="397" w:type="dxa"/>
            <w:tcBorders>
              <w:right w:val="single" w:sz="12" w:space="0" w:color="auto"/>
            </w:tcBorders>
            <w:shd w:val="clear" w:color="auto" w:fill="auto"/>
            <w:vAlign w:val="center"/>
            <w:tcPrChange w:id="296" w:author="David Comrie" w:date="2016-09-20T10:00:00Z">
              <w:tcPr>
                <w:tcW w:w="397" w:type="dxa"/>
                <w:tcBorders>
                  <w:right w:val="single" w:sz="12" w:space="0" w:color="auto"/>
                </w:tcBorders>
                <w:shd w:val="clear" w:color="auto" w:fill="auto"/>
              </w:tcPr>
            </w:tcPrChange>
          </w:tcPr>
          <w:p w:rsidR="0082408A" w:rsidRPr="002B6802" w:rsidRDefault="0082408A">
            <w:pPr>
              <w:jc w:val="center"/>
              <w:rPr>
                <w:rFonts w:cs="Arial"/>
              </w:rPr>
              <w:pPrChange w:id="297" w:author="David Comrie" w:date="2016-09-20T10:00:00Z">
                <w:pPr/>
              </w:pPrChange>
            </w:pPr>
            <w:ins w:id="298" w:author="David Comrie" w:date="2016-09-20T09:42:00Z">
              <w:r>
                <w:rPr>
                  <w:rFonts w:cs="Arial"/>
                </w:rPr>
                <w:t>N</w:t>
              </w:r>
            </w:ins>
          </w:p>
        </w:tc>
        <w:tc>
          <w:tcPr>
            <w:tcW w:w="993" w:type="dxa"/>
            <w:tcBorders>
              <w:top w:val="single" w:sz="6" w:space="0" w:color="auto"/>
              <w:left w:val="single" w:sz="12" w:space="0" w:color="auto"/>
              <w:bottom w:val="single" w:sz="6" w:space="0" w:color="auto"/>
            </w:tcBorders>
            <w:shd w:val="clear" w:color="auto" w:fill="auto"/>
            <w:vAlign w:val="center"/>
            <w:tcPrChange w:id="299" w:author="David Comrie" w:date="2016-09-20T10:00:00Z">
              <w:tcPr>
                <w:tcW w:w="993" w:type="dxa"/>
                <w:tcBorders>
                  <w:top w:val="single" w:sz="6" w:space="0" w:color="auto"/>
                  <w:left w:val="single" w:sz="12" w:space="0" w:color="auto"/>
                  <w:bottom w:val="single" w:sz="6" w:space="0" w:color="auto"/>
                </w:tcBorders>
                <w:shd w:val="clear" w:color="auto" w:fill="auto"/>
              </w:tcPr>
            </w:tcPrChange>
          </w:tcPr>
          <w:p w:rsidR="0082408A" w:rsidRPr="002B6802" w:rsidRDefault="0082408A">
            <w:pPr>
              <w:jc w:val="center"/>
              <w:rPr>
                <w:rFonts w:cs="Arial"/>
                <w:szCs w:val="22"/>
              </w:rPr>
              <w:pPrChange w:id="300" w:author="David Comrie" w:date="2016-09-20T09:56:00Z">
                <w:pPr/>
              </w:pPrChange>
            </w:pPr>
            <w:ins w:id="301" w:author="David Comrie" w:date="2016-09-20T09:42:00Z">
              <w:r>
                <w:rPr>
                  <w:rFonts w:cs="Arial"/>
                  <w:szCs w:val="22"/>
                </w:rPr>
                <w:t>-</w:t>
              </w:r>
            </w:ins>
            <w:ins w:id="302" w:author="David Comrie" w:date="2016-09-20T09:53:00Z">
              <w:r>
                <w:rPr>
                  <w:rFonts w:cs="Arial"/>
                  <w:szCs w:val="22"/>
                </w:rPr>
                <w:t>3</w:t>
              </w:r>
            </w:ins>
          </w:p>
        </w:tc>
      </w:tr>
      <w:tr w:rsidR="0082408A" w:rsidRPr="00F94E5F" w:rsidTr="00425910">
        <w:tblPrEx>
          <w:tblPrExChange w:id="303" w:author="David Comrie" w:date="2016-09-20T10:00:00Z">
            <w:tblPrEx>
              <w:tblW w:w="9527" w:type="dxa"/>
            </w:tblPrEx>
          </w:tblPrExChange>
        </w:tblPrEx>
        <w:trPr>
          <w:trHeight w:val="255"/>
          <w:jc w:val="center"/>
          <w:trPrChange w:id="304" w:author="David Comrie" w:date="2016-09-20T10:00:00Z">
            <w:trPr>
              <w:trHeight w:val="255"/>
              <w:jc w:val="center"/>
            </w:trPr>
          </w:trPrChange>
        </w:trPr>
        <w:tc>
          <w:tcPr>
            <w:tcW w:w="670" w:type="dxa"/>
            <w:shd w:val="clear" w:color="auto" w:fill="auto"/>
            <w:vAlign w:val="center"/>
            <w:tcPrChange w:id="305" w:author="David Comrie" w:date="2016-09-20T10:00:00Z">
              <w:tcPr>
                <w:tcW w:w="670" w:type="dxa"/>
                <w:shd w:val="clear" w:color="auto" w:fill="auto"/>
                <w:vAlign w:val="center"/>
              </w:tcPr>
            </w:tcPrChange>
          </w:tcPr>
          <w:p w:rsidR="0082408A" w:rsidRDefault="0082408A" w:rsidP="0082408A">
            <w:pPr>
              <w:jc w:val="center"/>
              <w:rPr>
                <w:rFonts w:cs="Arial"/>
                <w:b/>
                <w:szCs w:val="22"/>
              </w:rPr>
            </w:pPr>
            <w:r>
              <w:rPr>
                <w:rFonts w:cs="Arial"/>
                <w:b/>
                <w:szCs w:val="22"/>
              </w:rPr>
              <w:t>4</w:t>
            </w:r>
          </w:p>
        </w:tc>
        <w:tc>
          <w:tcPr>
            <w:tcW w:w="3106" w:type="dxa"/>
            <w:tcBorders>
              <w:right w:val="single" w:sz="12" w:space="0" w:color="auto"/>
            </w:tcBorders>
            <w:shd w:val="clear" w:color="auto" w:fill="auto"/>
            <w:tcPrChange w:id="306" w:author="David Comrie" w:date="2016-09-20T10:00:00Z">
              <w:tcPr>
                <w:tcW w:w="3106" w:type="dxa"/>
                <w:tcBorders>
                  <w:right w:val="single" w:sz="12" w:space="0" w:color="auto"/>
                </w:tcBorders>
                <w:shd w:val="clear" w:color="auto" w:fill="auto"/>
              </w:tcPr>
            </w:tcPrChange>
          </w:tcPr>
          <w:p w:rsidR="0082408A" w:rsidRPr="00BC245B" w:rsidRDefault="0082408A" w:rsidP="0082408A">
            <w:pPr>
              <w:rPr>
                <w:snapToGrid w:val="0"/>
                <w:lang w:val="en-US"/>
              </w:rPr>
            </w:pPr>
            <w:r w:rsidRPr="00BC245B">
              <w:rPr>
                <w:snapToGrid w:val="0"/>
                <w:lang w:val="en-US"/>
              </w:rPr>
              <w:t>Concentrated Overlay of new NPA Code on Capital Coast</w:t>
            </w:r>
            <w:r>
              <w:rPr>
                <w:snapToGrid w:val="0"/>
                <w:lang w:val="en-US"/>
              </w:rPr>
              <w:t> &amp; </w:t>
            </w:r>
            <w:r w:rsidRPr="00BC245B">
              <w:rPr>
                <w:snapToGrid w:val="0"/>
                <w:lang w:val="en-US"/>
              </w:rPr>
              <w:t>Humber LIRs</w:t>
            </w:r>
          </w:p>
        </w:tc>
        <w:tc>
          <w:tcPr>
            <w:tcW w:w="396" w:type="dxa"/>
            <w:tcBorders>
              <w:top w:val="single" w:sz="6" w:space="0" w:color="auto"/>
              <w:left w:val="single" w:sz="12" w:space="0" w:color="auto"/>
              <w:bottom w:val="single" w:sz="12" w:space="0" w:color="auto"/>
            </w:tcBorders>
            <w:shd w:val="clear" w:color="auto" w:fill="auto"/>
            <w:vAlign w:val="center"/>
            <w:tcPrChange w:id="307" w:author="David Comrie" w:date="2016-09-20T10:00:00Z">
              <w:tcPr>
                <w:tcW w:w="396" w:type="dxa"/>
                <w:tcBorders>
                  <w:top w:val="single" w:sz="6" w:space="0" w:color="auto"/>
                  <w:left w:val="single" w:sz="12" w:space="0" w:color="auto"/>
                  <w:bottom w:val="single" w:sz="12" w:space="0" w:color="auto"/>
                </w:tcBorders>
                <w:shd w:val="clear" w:color="auto" w:fill="auto"/>
              </w:tcPr>
            </w:tcPrChange>
          </w:tcPr>
          <w:p w:rsidR="0082408A" w:rsidRPr="002B6802" w:rsidRDefault="00425910">
            <w:pPr>
              <w:jc w:val="center"/>
              <w:pPrChange w:id="308" w:author="David Comrie" w:date="2016-09-20T10:00:00Z">
                <w:pPr/>
              </w:pPrChange>
            </w:pPr>
            <w:ins w:id="309" w:author="David Comrie" w:date="2016-09-20T09:59:00Z">
              <w:r>
                <w:t>P</w:t>
              </w:r>
            </w:ins>
          </w:p>
        </w:tc>
        <w:tc>
          <w:tcPr>
            <w:tcW w:w="396" w:type="dxa"/>
            <w:vAlign w:val="center"/>
            <w:tcPrChange w:id="310" w:author="David Comrie" w:date="2016-09-20T10:00:00Z">
              <w:tcPr>
                <w:tcW w:w="396" w:type="dxa"/>
              </w:tcPr>
            </w:tcPrChange>
          </w:tcPr>
          <w:p w:rsidR="0082408A" w:rsidRPr="002B6802" w:rsidRDefault="0082408A">
            <w:pPr>
              <w:jc w:val="center"/>
              <w:pPrChange w:id="311" w:author="David Comrie" w:date="2016-09-20T10:00:00Z">
                <w:pPr/>
              </w:pPrChange>
            </w:pPr>
            <w:ins w:id="312" w:author="David Comrie" w:date="2016-09-20T09:17:00Z">
              <w:r>
                <w:t>C</w:t>
              </w:r>
            </w:ins>
          </w:p>
        </w:tc>
        <w:tc>
          <w:tcPr>
            <w:tcW w:w="396" w:type="dxa"/>
            <w:shd w:val="clear" w:color="auto" w:fill="auto"/>
            <w:vAlign w:val="center"/>
            <w:tcPrChange w:id="313" w:author="David Comrie" w:date="2016-09-20T10:00:00Z">
              <w:tcPr>
                <w:tcW w:w="396" w:type="dxa"/>
                <w:shd w:val="clear" w:color="auto" w:fill="auto"/>
              </w:tcPr>
            </w:tcPrChange>
          </w:tcPr>
          <w:p w:rsidR="0082408A" w:rsidRPr="002B6802" w:rsidRDefault="0082408A">
            <w:pPr>
              <w:jc w:val="center"/>
              <w:rPr>
                <w:rFonts w:cs="Arial"/>
                <w:szCs w:val="22"/>
              </w:rPr>
              <w:pPrChange w:id="314" w:author="David Comrie" w:date="2016-09-20T10:00:00Z">
                <w:pPr/>
              </w:pPrChange>
            </w:pPr>
            <w:ins w:id="315" w:author="David Comrie" w:date="2016-09-20T09:18:00Z">
              <w:r>
                <w:rPr>
                  <w:rFonts w:cs="Arial"/>
                  <w:szCs w:val="22"/>
                </w:rPr>
                <w:t>C</w:t>
              </w:r>
            </w:ins>
          </w:p>
        </w:tc>
        <w:tc>
          <w:tcPr>
            <w:tcW w:w="396" w:type="dxa"/>
            <w:vAlign w:val="center"/>
            <w:tcPrChange w:id="316" w:author="David Comrie" w:date="2016-09-20T10:00:00Z">
              <w:tcPr>
                <w:tcW w:w="396" w:type="dxa"/>
              </w:tcPr>
            </w:tcPrChange>
          </w:tcPr>
          <w:p w:rsidR="0082408A" w:rsidRPr="002B6802" w:rsidRDefault="0082408A">
            <w:pPr>
              <w:jc w:val="center"/>
              <w:rPr>
                <w:rFonts w:cs="Arial"/>
                <w:szCs w:val="22"/>
              </w:rPr>
              <w:pPrChange w:id="317" w:author="David Comrie" w:date="2016-09-20T10:00:00Z">
                <w:pPr/>
              </w:pPrChange>
            </w:pPr>
            <w:ins w:id="318" w:author="David Comrie" w:date="2016-09-20T09:34:00Z">
              <w:r>
                <w:rPr>
                  <w:rFonts w:cs="Arial"/>
                  <w:szCs w:val="22"/>
                </w:rPr>
                <w:t>P</w:t>
              </w:r>
            </w:ins>
          </w:p>
        </w:tc>
        <w:tc>
          <w:tcPr>
            <w:tcW w:w="397" w:type="dxa"/>
            <w:shd w:val="clear" w:color="auto" w:fill="auto"/>
            <w:vAlign w:val="center"/>
            <w:tcPrChange w:id="319" w:author="David Comrie" w:date="2016-09-20T10:00:00Z">
              <w:tcPr>
                <w:tcW w:w="397" w:type="dxa"/>
                <w:shd w:val="clear" w:color="auto" w:fill="auto"/>
              </w:tcPr>
            </w:tcPrChange>
          </w:tcPr>
          <w:p w:rsidR="0082408A" w:rsidRPr="002B6802" w:rsidRDefault="0082408A">
            <w:pPr>
              <w:jc w:val="center"/>
              <w:rPr>
                <w:rFonts w:cs="Arial"/>
                <w:szCs w:val="22"/>
              </w:rPr>
              <w:pPrChange w:id="320" w:author="David Comrie" w:date="2016-09-20T10:00:00Z">
                <w:pPr/>
              </w:pPrChange>
            </w:pPr>
            <w:ins w:id="321" w:author="David Comrie" w:date="2016-09-20T09:34:00Z">
              <w:r>
                <w:rPr>
                  <w:rFonts w:cs="Arial"/>
                  <w:szCs w:val="22"/>
                </w:rPr>
                <w:t>C</w:t>
              </w:r>
            </w:ins>
          </w:p>
        </w:tc>
        <w:tc>
          <w:tcPr>
            <w:tcW w:w="396" w:type="dxa"/>
            <w:shd w:val="clear" w:color="auto" w:fill="auto"/>
            <w:vAlign w:val="center"/>
            <w:tcPrChange w:id="322" w:author="David Comrie" w:date="2016-09-20T10:00:00Z">
              <w:tcPr>
                <w:tcW w:w="396" w:type="dxa"/>
                <w:shd w:val="clear" w:color="auto" w:fill="auto"/>
              </w:tcPr>
            </w:tcPrChange>
          </w:tcPr>
          <w:p w:rsidR="0082408A" w:rsidRPr="002B6802" w:rsidRDefault="0082408A">
            <w:pPr>
              <w:jc w:val="center"/>
              <w:rPr>
                <w:rFonts w:cs="Arial"/>
                <w:szCs w:val="22"/>
              </w:rPr>
              <w:pPrChange w:id="323" w:author="David Comrie" w:date="2016-09-20T10:00:00Z">
                <w:pPr/>
              </w:pPrChange>
            </w:pPr>
            <w:ins w:id="324" w:author="David Comrie" w:date="2016-09-20T09:39:00Z">
              <w:r>
                <w:rPr>
                  <w:rFonts w:cs="Arial"/>
                  <w:szCs w:val="22"/>
                </w:rPr>
                <w:t>P</w:t>
              </w:r>
            </w:ins>
          </w:p>
        </w:tc>
        <w:tc>
          <w:tcPr>
            <w:tcW w:w="397" w:type="dxa"/>
            <w:shd w:val="clear" w:color="auto" w:fill="auto"/>
            <w:vAlign w:val="center"/>
            <w:tcPrChange w:id="325" w:author="David Comrie" w:date="2016-09-20T10:00:00Z">
              <w:tcPr>
                <w:tcW w:w="397" w:type="dxa"/>
                <w:shd w:val="clear" w:color="auto" w:fill="auto"/>
              </w:tcPr>
            </w:tcPrChange>
          </w:tcPr>
          <w:p w:rsidR="0082408A" w:rsidRPr="002B6802" w:rsidRDefault="0082408A">
            <w:pPr>
              <w:jc w:val="center"/>
              <w:rPr>
                <w:rFonts w:cs="Arial"/>
                <w:szCs w:val="22"/>
              </w:rPr>
              <w:pPrChange w:id="326" w:author="David Comrie" w:date="2016-09-20T10:00:00Z">
                <w:pPr/>
              </w:pPrChange>
            </w:pPr>
            <w:ins w:id="327" w:author="David Comrie" w:date="2016-09-20T09:39:00Z">
              <w:r>
                <w:rPr>
                  <w:rFonts w:cs="Arial"/>
                  <w:szCs w:val="22"/>
                </w:rPr>
                <w:t>C</w:t>
              </w:r>
            </w:ins>
          </w:p>
        </w:tc>
        <w:tc>
          <w:tcPr>
            <w:tcW w:w="397" w:type="dxa"/>
            <w:vAlign w:val="center"/>
            <w:tcPrChange w:id="328" w:author="David Comrie" w:date="2016-09-20T10:00:00Z">
              <w:tcPr>
                <w:tcW w:w="397" w:type="dxa"/>
              </w:tcPr>
            </w:tcPrChange>
          </w:tcPr>
          <w:p w:rsidR="0082408A" w:rsidRPr="002B6802" w:rsidRDefault="0082408A">
            <w:pPr>
              <w:jc w:val="center"/>
              <w:pPrChange w:id="329" w:author="David Comrie" w:date="2016-09-20T10:00:00Z">
                <w:pPr/>
              </w:pPrChange>
            </w:pPr>
            <w:ins w:id="330" w:author="David Comrie" w:date="2016-09-20T09:40:00Z">
              <w:r>
                <w:t>C</w:t>
              </w:r>
            </w:ins>
          </w:p>
        </w:tc>
        <w:tc>
          <w:tcPr>
            <w:tcW w:w="397" w:type="dxa"/>
            <w:vAlign w:val="center"/>
            <w:tcPrChange w:id="331" w:author="David Comrie" w:date="2016-09-20T10:00:00Z">
              <w:tcPr>
                <w:tcW w:w="397" w:type="dxa"/>
              </w:tcPr>
            </w:tcPrChange>
          </w:tcPr>
          <w:p w:rsidR="0082408A" w:rsidRPr="002B6802" w:rsidRDefault="0082408A">
            <w:pPr>
              <w:jc w:val="center"/>
              <w:pPrChange w:id="332" w:author="David Comrie" w:date="2016-09-20T10:00:00Z">
                <w:pPr/>
              </w:pPrChange>
            </w:pPr>
            <w:ins w:id="333" w:author="David Comrie" w:date="2016-09-20T09:41:00Z">
              <w:r>
                <w:t>P</w:t>
              </w:r>
            </w:ins>
          </w:p>
        </w:tc>
        <w:tc>
          <w:tcPr>
            <w:tcW w:w="397" w:type="dxa"/>
            <w:vAlign w:val="center"/>
            <w:tcPrChange w:id="334" w:author="David Comrie" w:date="2016-09-20T10:00:00Z">
              <w:tcPr>
                <w:tcW w:w="397" w:type="dxa"/>
              </w:tcPr>
            </w:tcPrChange>
          </w:tcPr>
          <w:p w:rsidR="0082408A" w:rsidRPr="002B6802" w:rsidRDefault="0082408A">
            <w:pPr>
              <w:jc w:val="center"/>
              <w:rPr>
                <w:ins w:id="335" w:author="David Comrie" w:date="2016-09-20T09:36:00Z"/>
                <w:rFonts w:cs="Arial"/>
              </w:rPr>
              <w:pPrChange w:id="336" w:author="David Comrie" w:date="2016-09-20T10:00:00Z">
                <w:pPr/>
              </w:pPrChange>
            </w:pPr>
            <w:ins w:id="337" w:author="David Comrie" w:date="2016-09-20T09:41:00Z">
              <w:r>
                <w:rPr>
                  <w:rFonts w:cs="Arial"/>
                </w:rPr>
                <w:t>P</w:t>
              </w:r>
            </w:ins>
          </w:p>
        </w:tc>
        <w:tc>
          <w:tcPr>
            <w:tcW w:w="397" w:type="dxa"/>
            <w:tcBorders>
              <w:right w:val="single" w:sz="12" w:space="0" w:color="auto"/>
            </w:tcBorders>
            <w:shd w:val="clear" w:color="auto" w:fill="auto"/>
            <w:vAlign w:val="center"/>
            <w:tcPrChange w:id="338" w:author="David Comrie" w:date="2016-09-20T10:00:00Z">
              <w:tcPr>
                <w:tcW w:w="397" w:type="dxa"/>
                <w:tcBorders>
                  <w:right w:val="single" w:sz="12" w:space="0" w:color="auto"/>
                </w:tcBorders>
                <w:shd w:val="clear" w:color="auto" w:fill="auto"/>
              </w:tcPr>
            </w:tcPrChange>
          </w:tcPr>
          <w:p w:rsidR="0082408A" w:rsidRPr="002B6802" w:rsidRDefault="0082408A">
            <w:pPr>
              <w:jc w:val="center"/>
              <w:rPr>
                <w:rFonts w:cs="Arial"/>
              </w:rPr>
              <w:pPrChange w:id="339" w:author="David Comrie" w:date="2016-09-20T10:00:00Z">
                <w:pPr/>
              </w:pPrChange>
            </w:pPr>
            <w:ins w:id="340" w:author="David Comrie" w:date="2016-09-20T09:42:00Z">
              <w:r>
                <w:rPr>
                  <w:rFonts w:cs="Arial"/>
                </w:rPr>
                <w:t>N</w:t>
              </w:r>
            </w:ins>
          </w:p>
        </w:tc>
        <w:tc>
          <w:tcPr>
            <w:tcW w:w="993" w:type="dxa"/>
            <w:tcBorders>
              <w:top w:val="single" w:sz="6" w:space="0" w:color="auto"/>
              <w:left w:val="single" w:sz="12" w:space="0" w:color="auto"/>
              <w:bottom w:val="single" w:sz="12" w:space="0" w:color="auto"/>
            </w:tcBorders>
            <w:shd w:val="clear" w:color="auto" w:fill="auto"/>
            <w:vAlign w:val="center"/>
            <w:tcPrChange w:id="341" w:author="David Comrie" w:date="2016-09-20T10:00:00Z">
              <w:tcPr>
                <w:tcW w:w="993" w:type="dxa"/>
                <w:tcBorders>
                  <w:top w:val="single" w:sz="6" w:space="0" w:color="auto"/>
                  <w:left w:val="single" w:sz="12" w:space="0" w:color="auto"/>
                  <w:bottom w:val="single" w:sz="12" w:space="0" w:color="auto"/>
                </w:tcBorders>
                <w:shd w:val="clear" w:color="auto" w:fill="auto"/>
              </w:tcPr>
            </w:tcPrChange>
          </w:tcPr>
          <w:p w:rsidR="0082408A" w:rsidRPr="002B6802" w:rsidRDefault="00425910">
            <w:pPr>
              <w:jc w:val="center"/>
              <w:rPr>
                <w:rFonts w:cs="Arial"/>
                <w:szCs w:val="22"/>
              </w:rPr>
              <w:pPrChange w:id="342" w:author="David Comrie" w:date="2016-09-20T09:56:00Z">
                <w:pPr/>
              </w:pPrChange>
            </w:pPr>
            <w:ins w:id="343" w:author="David Comrie" w:date="2016-09-20T09:59:00Z">
              <w:r>
                <w:rPr>
                  <w:rFonts w:cs="Arial"/>
                  <w:szCs w:val="22"/>
                </w:rPr>
                <w:t>0</w:t>
              </w:r>
            </w:ins>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82408A">
        <w:rPr>
          <w:rFonts w:cs="Arial"/>
          <w:szCs w:val="22"/>
          <w:rPrChange w:id="344" w:author="David Comrie" w:date="2016-09-20T09:54:00Z">
            <w:rPr>
              <w:rFonts w:cs="Arial"/>
              <w:szCs w:val="22"/>
              <w:highlight w:val="yellow"/>
            </w:rPr>
          </w:rPrChange>
        </w:rPr>
        <w:t xml:space="preserve">If P, N and C are assigned a weighting of +1, 0 and -1, respectively, then analysis of the above table gives the highest rating of </w:t>
      </w:r>
      <w:del w:id="345" w:author="David Comrie" w:date="2016-09-20T09:54:00Z">
        <w:r w:rsidR="00504B5C" w:rsidRPr="0082408A" w:rsidDel="00425910">
          <w:rPr>
            <w:rFonts w:cs="Arial"/>
            <w:szCs w:val="22"/>
            <w:rPrChange w:id="346" w:author="David Comrie" w:date="2016-09-20T09:54:00Z">
              <w:rPr>
                <w:rFonts w:cs="Arial"/>
                <w:szCs w:val="22"/>
                <w:highlight w:val="yellow"/>
              </w:rPr>
            </w:rPrChange>
          </w:rPr>
          <w:delText xml:space="preserve">X </w:delText>
        </w:r>
      </w:del>
      <w:ins w:id="347" w:author="David Comrie" w:date="2016-09-20T09:54:00Z">
        <w:r w:rsidR="00425910">
          <w:rPr>
            <w:rFonts w:cs="Arial"/>
            <w:szCs w:val="22"/>
          </w:rPr>
          <w:t>6</w:t>
        </w:r>
        <w:r w:rsidR="00425910" w:rsidRPr="0082408A">
          <w:rPr>
            <w:rFonts w:cs="Arial"/>
            <w:szCs w:val="22"/>
            <w:rPrChange w:id="348" w:author="David Comrie" w:date="2016-09-20T09:54:00Z">
              <w:rPr>
                <w:rFonts w:cs="Arial"/>
                <w:szCs w:val="22"/>
                <w:highlight w:val="yellow"/>
              </w:rPr>
            </w:rPrChange>
          </w:rPr>
          <w:t xml:space="preserve"> </w:t>
        </w:r>
      </w:ins>
      <w:r w:rsidR="00504B5C" w:rsidRPr="0082408A">
        <w:rPr>
          <w:rFonts w:cs="Arial"/>
          <w:szCs w:val="22"/>
          <w:rPrChange w:id="349" w:author="David Comrie" w:date="2016-09-20T09:54:00Z">
            <w:rPr>
              <w:rFonts w:cs="Arial"/>
              <w:szCs w:val="22"/>
              <w:highlight w:val="yellow"/>
            </w:rPr>
          </w:rPrChange>
        </w:rPr>
        <w:t xml:space="preserve">points to Relief Option </w:t>
      </w:r>
      <w:del w:id="350" w:author="David Comrie" w:date="2016-09-20T09:54:00Z">
        <w:r w:rsidR="00504B5C" w:rsidRPr="0082408A" w:rsidDel="00425910">
          <w:rPr>
            <w:rFonts w:cs="Arial"/>
            <w:szCs w:val="22"/>
            <w:rPrChange w:id="351" w:author="David Comrie" w:date="2016-09-20T09:54:00Z">
              <w:rPr>
                <w:rFonts w:cs="Arial"/>
                <w:szCs w:val="22"/>
                <w:highlight w:val="yellow"/>
              </w:rPr>
            </w:rPrChange>
          </w:rPr>
          <w:delText>X</w:delText>
        </w:r>
      </w:del>
      <w:ins w:id="352" w:author="David Comrie" w:date="2016-09-20T09:54:00Z">
        <w:r w:rsidR="00425910">
          <w:rPr>
            <w:rFonts w:cs="Arial"/>
            <w:szCs w:val="22"/>
          </w:rPr>
          <w:t>1</w:t>
        </w:r>
      </w:ins>
      <w:r w:rsidR="00504B5C" w:rsidRPr="0082408A">
        <w:rPr>
          <w:rFonts w:cs="Arial"/>
          <w:szCs w:val="22"/>
          <w:rPrChange w:id="353" w:author="David Comrie" w:date="2016-09-20T09:54:00Z">
            <w:rPr>
              <w:rFonts w:cs="Arial"/>
              <w:szCs w:val="22"/>
              <w:highlight w:val="yellow"/>
            </w:rPr>
          </w:rPrChange>
        </w:rPr>
        <w:t xml:space="preserve">, and the next highest rating of </w:t>
      </w:r>
      <w:del w:id="354" w:author="David Comrie" w:date="2016-09-20T09:54:00Z">
        <w:r w:rsidR="00504B5C" w:rsidRPr="0082408A" w:rsidDel="00425910">
          <w:rPr>
            <w:rFonts w:cs="Arial"/>
            <w:szCs w:val="22"/>
            <w:rPrChange w:id="355" w:author="David Comrie" w:date="2016-09-20T09:54:00Z">
              <w:rPr>
                <w:rFonts w:cs="Arial"/>
                <w:szCs w:val="22"/>
                <w:highlight w:val="yellow"/>
              </w:rPr>
            </w:rPrChange>
          </w:rPr>
          <w:delText xml:space="preserve">X </w:delText>
        </w:r>
      </w:del>
      <w:ins w:id="356" w:author="David Comrie" w:date="2016-09-20T10:00:00Z">
        <w:r w:rsidR="00425910">
          <w:rPr>
            <w:rFonts w:cs="Arial"/>
            <w:szCs w:val="22"/>
          </w:rPr>
          <w:t>0</w:t>
        </w:r>
      </w:ins>
      <w:ins w:id="357" w:author="David Comrie" w:date="2016-09-20T09:54:00Z">
        <w:r w:rsidR="00425910" w:rsidRPr="0082408A">
          <w:rPr>
            <w:rFonts w:cs="Arial"/>
            <w:szCs w:val="22"/>
            <w:rPrChange w:id="358" w:author="David Comrie" w:date="2016-09-20T09:54:00Z">
              <w:rPr>
                <w:rFonts w:cs="Arial"/>
                <w:szCs w:val="22"/>
                <w:highlight w:val="yellow"/>
              </w:rPr>
            </w:rPrChange>
          </w:rPr>
          <w:t xml:space="preserve"> </w:t>
        </w:r>
      </w:ins>
      <w:r w:rsidR="00504B5C" w:rsidRPr="0082408A">
        <w:rPr>
          <w:rFonts w:cs="Arial"/>
          <w:szCs w:val="22"/>
          <w:rPrChange w:id="359" w:author="David Comrie" w:date="2016-09-20T09:54:00Z">
            <w:rPr>
              <w:rFonts w:cs="Arial"/>
              <w:szCs w:val="22"/>
              <w:highlight w:val="yellow"/>
            </w:rPr>
          </w:rPrChange>
        </w:rPr>
        <w:t xml:space="preserve">points to Relief Option </w:t>
      </w:r>
      <w:del w:id="360" w:author="David Comrie" w:date="2016-09-20T09:54:00Z">
        <w:r w:rsidR="00504B5C" w:rsidRPr="0082408A" w:rsidDel="00425910">
          <w:rPr>
            <w:rFonts w:cs="Arial"/>
            <w:szCs w:val="22"/>
            <w:rPrChange w:id="361" w:author="David Comrie" w:date="2016-09-20T09:54:00Z">
              <w:rPr>
                <w:rFonts w:cs="Arial"/>
                <w:szCs w:val="22"/>
                <w:highlight w:val="yellow"/>
              </w:rPr>
            </w:rPrChange>
          </w:rPr>
          <w:delText xml:space="preserve">X </w:delText>
        </w:r>
      </w:del>
      <w:ins w:id="362" w:author="David Comrie" w:date="2016-09-20T09:54:00Z">
        <w:r w:rsidR="00425910">
          <w:rPr>
            <w:rFonts w:cs="Arial"/>
            <w:szCs w:val="22"/>
          </w:rPr>
          <w:t>4</w:t>
        </w:r>
        <w:r w:rsidR="00425910" w:rsidRPr="0082408A">
          <w:rPr>
            <w:rFonts w:cs="Arial"/>
            <w:szCs w:val="22"/>
            <w:rPrChange w:id="363" w:author="David Comrie" w:date="2016-09-20T09:54:00Z">
              <w:rPr>
                <w:rFonts w:cs="Arial"/>
                <w:szCs w:val="22"/>
                <w:highlight w:val="yellow"/>
              </w:rPr>
            </w:rPrChange>
          </w:rPr>
          <w:t xml:space="preserve"> </w:t>
        </w:r>
      </w:ins>
      <w:r w:rsidR="00504B5C" w:rsidRPr="0082408A">
        <w:rPr>
          <w:rFonts w:cs="Arial"/>
          <w:szCs w:val="22"/>
          <w:rPrChange w:id="364" w:author="David Comrie" w:date="2016-09-20T09:54:00Z">
            <w:rPr>
              <w:rFonts w:cs="Arial"/>
              <w:szCs w:val="22"/>
              <w:highlight w:val="yellow"/>
            </w:rPr>
          </w:rPrChange>
        </w:rPr>
        <w:t xml:space="preserve">and the subsequent ratings of </w:t>
      </w:r>
      <w:del w:id="365" w:author="David Comrie" w:date="2016-09-20T09:55:00Z">
        <w:r w:rsidR="00504B5C" w:rsidRPr="0082408A" w:rsidDel="00425910">
          <w:rPr>
            <w:rFonts w:cs="Arial"/>
            <w:szCs w:val="22"/>
            <w:rPrChange w:id="366" w:author="David Comrie" w:date="2016-09-20T09:54:00Z">
              <w:rPr>
                <w:rFonts w:cs="Arial"/>
                <w:szCs w:val="22"/>
                <w:highlight w:val="yellow"/>
              </w:rPr>
            </w:rPrChange>
          </w:rPr>
          <w:delText xml:space="preserve">X </w:delText>
        </w:r>
      </w:del>
      <w:ins w:id="367" w:author="David Comrie" w:date="2016-09-20T09:55:00Z">
        <w:r w:rsidR="00425910">
          <w:rPr>
            <w:rFonts w:cs="Arial"/>
            <w:szCs w:val="22"/>
          </w:rPr>
          <w:t>-3 points</w:t>
        </w:r>
        <w:r w:rsidR="00425910" w:rsidRPr="0082408A">
          <w:rPr>
            <w:rFonts w:cs="Arial"/>
            <w:szCs w:val="22"/>
            <w:rPrChange w:id="368" w:author="David Comrie" w:date="2016-09-20T09:54:00Z">
              <w:rPr>
                <w:rFonts w:cs="Arial"/>
                <w:szCs w:val="22"/>
                <w:highlight w:val="yellow"/>
              </w:rPr>
            </w:rPrChange>
          </w:rPr>
          <w:t xml:space="preserve"> </w:t>
        </w:r>
      </w:ins>
      <w:r w:rsidR="00504B5C" w:rsidRPr="0082408A">
        <w:rPr>
          <w:rFonts w:cs="Arial"/>
          <w:szCs w:val="22"/>
          <w:rPrChange w:id="369" w:author="David Comrie" w:date="2016-09-20T09:54:00Z">
            <w:rPr>
              <w:rFonts w:cs="Arial"/>
              <w:szCs w:val="22"/>
              <w:highlight w:val="yellow"/>
            </w:rPr>
          </w:rPrChange>
        </w:rPr>
        <w:t xml:space="preserve">for Relief Options </w:t>
      </w:r>
      <w:del w:id="370" w:author="David Comrie" w:date="2016-09-20T09:55:00Z">
        <w:r w:rsidR="00504B5C" w:rsidRPr="0082408A" w:rsidDel="00425910">
          <w:rPr>
            <w:rFonts w:cs="Arial"/>
            <w:szCs w:val="22"/>
            <w:rPrChange w:id="371" w:author="David Comrie" w:date="2016-09-20T09:54:00Z">
              <w:rPr>
                <w:rFonts w:cs="Arial"/>
                <w:szCs w:val="22"/>
                <w:highlight w:val="yellow"/>
              </w:rPr>
            </w:rPrChange>
          </w:rPr>
          <w:delText xml:space="preserve">X </w:delText>
        </w:r>
      </w:del>
      <w:ins w:id="372" w:author="David Comrie" w:date="2016-09-20T09:55:00Z">
        <w:r w:rsidR="00425910">
          <w:rPr>
            <w:rFonts w:cs="Arial"/>
            <w:szCs w:val="22"/>
          </w:rPr>
          <w:t>2</w:t>
        </w:r>
        <w:r w:rsidR="00425910" w:rsidRPr="0082408A">
          <w:rPr>
            <w:rFonts w:cs="Arial"/>
            <w:szCs w:val="22"/>
            <w:rPrChange w:id="373" w:author="David Comrie" w:date="2016-09-20T09:54:00Z">
              <w:rPr>
                <w:rFonts w:cs="Arial"/>
                <w:szCs w:val="22"/>
                <w:highlight w:val="yellow"/>
              </w:rPr>
            </w:rPrChange>
          </w:rPr>
          <w:t xml:space="preserve"> </w:t>
        </w:r>
      </w:ins>
      <w:r w:rsidR="00504B5C" w:rsidRPr="0082408A">
        <w:rPr>
          <w:rFonts w:cs="Arial"/>
          <w:szCs w:val="22"/>
          <w:rPrChange w:id="374" w:author="David Comrie" w:date="2016-09-20T09:54:00Z">
            <w:rPr>
              <w:rFonts w:cs="Arial"/>
              <w:szCs w:val="22"/>
              <w:highlight w:val="yellow"/>
            </w:rPr>
          </w:rPrChange>
        </w:rPr>
        <w:t xml:space="preserve">and </w:t>
      </w:r>
      <w:del w:id="375" w:author="David Comrie" w:date="2016-09-20T09:55:00Z">
        <w:r w:rsidR="00504B5C" w:rsidRPr="0082408A" w:rsidDel="00425910">
          <w:rPr>
            <w:rFonts w:cs="Arial"/>
            <w:szCs w:val="22"/>
            <w:rPrChange w:id="376" w:author="David Comrie" w:date="2016-09-20T09:54:00Z">
              <w:rPr>
                <w:rFonts w:cs="Arial"/>
                <w:szCs w:val="22"/>
                <w:highlight w:val="yellow"/>
              </w:rPr>
            </w:rPrChange>
          </w:rPr>
          <w:delText xml:space="preserve">X </w:delText>
        </w:r>
      </w:del>
      <w:ins w:id="377" w:author="David Comrie" w:date="2016-09-20T09:55:00Z">
        <w:r w:rsidR="00425910">
          <w:rPr>
            <w:rFonts w:cs="Arial"/>
            <w:szCs w:val="22"/>
          </w:rPr>
          <w:t>3.</w:t>
        </w:r>
      </w:ins>
      <w:del w:id="378" w:author="David Comrie" w:date="2016-09-20T09:55:00Z">
        <w:r w:rsidR="00504B5C" w:rsidRPr="0082408A" w:rsidDel="00425910">
          <w:rPr>
            <w:rFonts w:cs="Arial"/>
            <w:szCs w:val="22"/>
            <w:rPrChange w:id="379" w:author="David Comrie" w:date="2016-09-20T09:54:00Z">
              <w:rPr>
                <w:rFonts w:cs="Arial"/>
                <w:szCs w:val="22"/>
                <w:highlight w:val="yellow"/>
              </w:rPr>
            </w:rPrChange>
          </w:rPr>
          <w:delText>and, finally, X for Relief Options X and X.</w:delText>
        </w:r>
      </w:del>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del w:id="380" w:author="David Comrie" w:date="2016-09-20T09:55:00Z">
        <w:r w:rsidRPr="00425910" w:rsidDel="00425910">
          <w:rPr>
            <w:rFonts w:cs="Arial"/>
            <w:szCs w:val="22"/>
            <w:rPrChange w:id="381" w:author="David Comrie" w:date="2016-09-20T09:55:00Z">
              <w:rPr>
                <w:rFonts w:cs="Arial"/>
                <w:szCs w:val="22"/>
                <w:highlight w:val="yellow"/>
              </w:rPr>
            </w:rPrChange>
          </w:rPr>
          <w:delText>X</w:delText>
        </w:r>
        <w:r w:rsidRPr="00461991" w:rsidDel="00425910">
          <w:rPr>
            <w:rFonts w:cs="Arial"/>
            <w:szCs w:val="22"/>
          </w:rPr>
          <w:delText xml:space="preserve"> </w:delText>
        </w:r>
      </w:del>
      <w:ins w:id="382" w:author="David Comrie" w:date="2016-09-20T09:55:00Z">
        <w:r w:rsidR="00425910">
          <w:rPr>
            <w:rFonts w:cs="Arial"/>
            <w:szCs w:val="22"/>
          </w:rPr>
          <w:t>1</w:t>
        </w:r>
        <w:r w:rsidR="00425910" w:rsidRPr="00461991">
          <w:rPr>
            <w:rFonts w:cs="Arial"/>
            <w:szCs w:val="22"/>
          </w:rPr>
          <w:t xml:space="preserve"> </w:t>
        </w:r>
      </w:ins>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383" w:name="_Toc456696314"/>
      <w:r>
        <w:rPr>
          <w:lang w:val="en-CA"/>
        </w:rPr>
        <w:t>Assessment</w:t>
      </w:r>
      <w:bookmarkEnd w:id="383"/>
    </w:p>
    <w:p w:rsidR="00885DD0" w:rsidRDefault="00885DD0" w:rsidP="00BC245B">
      <w:pPr>
        <w:rPr>
          <w:lang w:val="en-CA"/>
        </w:rPr>
      </w:pPr>
    </w:p>
    <w:p w:rsidR="006245AC" w:rsidRDefault="006245AC" w:rsidP="00BD5546">
      <w:pPr>
        <w:rPr>
          <w:ins w:id="384" w:author="David Comrie" w:date="2016-09-20T10:39:00Z"/>
          <w:lang w:val="en-CA"/>
        </w:rPr>
      </w:pPr>
      <w:ins w:id="385" w:author="David Comrie" w:date="2016-09-20T10:39:00Z">
        <w:r>
          <w:rPr>
            <w:lang w:val="en-CA"/>
          </w:rPr>
          <w:t>All of the overlay options proposed would require the implementation of mandatory 10-digit local dialling.</w:t>
        </w:r>
      </w:ins>
    </w:p>
    <w:p w:rsidR="006245AC" w:rsidRDefault="006245AC" w:rsidP="00BD5546">
      <w:pPr>
        <w:rPr>
          <w:ins w:id="386" w:author="David Comrie" w:date="2016-09-20T10:39:00Z"/>
          <w:lang w:val="en-CA"/>
        </w:rPr>
      </w:pPr>
    </w:p>
    <w:p w:rsidR="00BD5546" w:rsidRDefault="00BD5546" w:rsidP="00BD5546">
      <w:pPr>
        <w:rPr>
          <w:ins w:id="387" w:author="David Comrie" w:date="2016-09-20T10:34:00Z"/>
          <w:lang w:val="en-CA"/>
        </w:rPr>
      </w:pPr>
      <w:ins w:id="388" w:author="David Comrie" w:date="2016-09-20T10:34:00Z">
        <w:r>
          <w:rPr>
            <w:lang w:val="en-CA"/>
          </w:rPr>
          <w:t xml:space="preserve">The RPC prefers Relief </w:t>
        </w:r>
        <w:r w:rsidRPr="005A7023">
          <w:rPr>
            <w:lang w:val="en-CA"/>
          </w:rPr>
          <w:t>Option 1: Distributed Overlay of new NPA Code on NPA 709</w:t>
        </w:r>
        <w:r>
          <w:rPr>
            <w:lang w:val="en-CA"/>
          </w:rPr>
          <w:t xml:space="preserve"> for the following reasons:</w:t>
        </w:r>
      </w:ins>
    </w:p>
    <w:p w:rsidR="00BD5546" w:rsidRDefault="00BD5546" w:rsidP="00BD5546">
      <w:pPr>
        <w:rPr>
          <w:ins w:id="389" w:author="David Comrie" w:date="2016-09-20T10:34:00Z"/>
          <w:lang w:val="en-CA"/>
        </w:rPr>
      </w:pPr>
    </w:p>
    <w:p w:rsidR="00BD5546" w:rsidRDefault="00BD5546" w:rsidP="00BD5546">
      <w:pPr>
        <w:pStyle w:val="ListParagraph"/>
        <w:numPr>
          <w:ilvl w:val="0"/>
          <w:numId w:val="30"/>
        </w:numPr>
        <w:rPr>
          <w:ins w:id="390" w:author="David Comrie" w:date="2016-09-20T10:34:00Z"/>
          <w:lang w:val="en-CA"/>
        </w:rPr>
      </w:pPr>
      <w:ins w:id="391" w:author="David Comrie" w:date="2016-09-20T10:34:00Z">
        <w:r>
          <w:rPr>
            <w:lang w:val="en-CA"/>
          </w:rPr>
          <w:t>The distributed overlay option can be implemented in Q3 or Q4 2018 which will provide additional time for customers and Carriers to implement 10-digit dialing and the new NPA</w:t>
        </w:r>
      </w:ins>
      <w:ins w:id="392" w:author="David Comrie" w:date="2016-09-20T10:38:00Z">
        <w:r w:rsidR="006245AC">
          <w:rPr>
            <w:lang w:val="en-CA"/>
          </w:rPr>
          <w:t>;</w:t>
        </w:r>
      </w:ins>
      <w:ins w:id="393" w:author="David Comrie" w:date="2016-09-20T10:34:00Z">
        <w:r>
          <w:rPr>
            <w:lang w:val="en-CA"/>
          </w:rPr>
          <w:t xml:space="preserve"> </w:t>
        </w:r>
      </w:ins>
    </w:p>
    <w:p w:rsidR="00BD5546" w:rsidRDefault="00BD5546" w:rsidP="00BD5546">
      <w:pPr>
        <w:pStyle w:val="ListParagraph"/>
        <w:numPr>
          <w:ilvl w:val="0"/>
          <w:numId w:val="30"/>
        </w:numPr>
        <w:rPr>
          <w:ins w:id="394" w:author="David Comrie" w:date="2016-09-20T10:34:00Z"/>
          <w:lang w:val="en-CA"/>
        </w:rPr>
      </w:pPr>
      <w:ins w:id="395" w:author="David Comrie" w:date="2016-09-20T10:34:00Z">
        <w:r>
          <w:rPr>
            <w:lang w:val="en-CA"/>
          </w:rPr>
          <w:t>The existing NPA 709 boundary is maintained and no new NPA boundary is created, thus avoiding customer con</w:t>
        </w:r>
        <w:r w:rsidR="006245AC">
          <w:rPr>
            <w:lang w:val="en-CA"/>
          </w:rPr>
          <w:t>fusion regarding NPA boundaries;</w:t>
        </w:r>
      </w:ins>
    </w:p>
    <w:p w:rsidR="00BD5546" w:rsidRPr="00E57959" w:rsidRDefault="00BD5546" w:rsidP="00BD5546">
      <w:pPr>
        <w:pStyle w:val="ListParagraph"/>
        <w:numPr>
          <w:ilvl w:val="0"/>
          <w:numId w:val="30"/>
        </w:numPr>
        <w:rPr>
          <w:ins w:id="396" w:author="David Comrie" w:date="2016-09-20T10:34:00Z"/>
          <w:lang w:val="en-CA"/>
        </w:rPr>
      </w:pPr>
      <w:ins w:id="397" w:author="David Comrie" w:date="2016-09-20T10:34:00Z">
        <w:r>
          <w:rPr>
            <w:lang w:val="en-CA"/>
          </w:rPr>
          <w:t xml:space="preserve">The quantity of </w:t>
        </w:r>
        <w:r w:rsidRPr="00BC245B">
          <w:rPr>
            <w:rFonts w:cs="Arial"/>
            <w:szCs w:val="22"/>
          </w:rPr>
          <w:t xml:space="preserve">Relief Planning areas in </w:t>
        </w:r>
        <w:r w:rsidRPr="00BC245B">
          <w:rPr>
            <w:szCs w:val="22"/>
          </w:rPr>
          <w:t>Newfoundland and Labrador</w:t>
        </w:r>
        <w:r w:rsidR="006245AC">
          <w:rPr>
            <w:szCs w:val="22"/>
          </w:rPr>
          <w:t xml:space="preserve"> stays the same;</w:t>
        </w:r>
      </w:ins>
    </w:p>
    <w:p w:rsidR="00BD5546" w:rsidRDefault="00BD5546" w:rsidP="00BD5546">
      <w:pPr>
        <w:pStyle w:val="ListParagraph"/>
        <w:numPr>
          <w:ilvl w:val="0"/>
          <w:numId w:val="30"/>
        </w:numPr>
        <w:rPr>
          <w:ins w:id="398" w:author="David Comrie" w:date="2016-09-20T10:40:00Z"/>
          <w:lang w:val="en-CA"/>
        </w:rPr>
      </w:pPr>
      <w:ins w:id="399" w:author="David Comrie" w:date="2016-09-20T10:34:00Z">
        <w:r>
          <w:rPr>
            <w:lang w:val="en-CA"/>
          </w:rPr>
          <w:t xml:space="preserve">The distributed overlay option provides long term relief with a Projected Exhaust Date </w:t>
        </w:r>
        <w:r w:rsidR="00E158F9">
          <w:rPr>
            <w:lang w:val="en-CA"/>
          </w:rPr>
          <w:t>of 2060;</w:t>
        </w:r>
      </w:ins>
    </w:p>
    <w:p w:rsidR="00E158F9" w:rsidRDefault="00E158F9" w:rsidP="00BD5546">
      <w:pPr>
        <w:pStyle w:val="ListParagraph"/>
        <w:numPr>
          <w:ilvl w:val="0"/>
          <w:numId w:val="30"/>
        </w:numPr>
        <w:rPr>
          <w:ins w:id="400" w:author="David Comrie" w:date="2016-09-20T10:37:00Z"/>
          <w:lang w:val="en-CA"/>
        </w:rPr>
      </w:pPr>
      <w:ins w:id="401" w:author="David Comrie" w:date="2016-09-20T10:42:00Z">
        <w:r>
          <w:rPr>
            <w:lang w:val="en-CA"/>
          </w:rPr>
          <w:t xml:space="preserve">For the past </w:t>
        </w:r>
      </w:ins>
      <w:ins w:id="402" w:author="David Comrie" w:date="2016-09-20T10:46:00Z">
        <w:r w:rsidR="005A2668">
          <w:rPr>
            <w:lang w:val="en-CA"/>
          </w:rPr>
          <w:t>15</w:t>
        </w:r>
      </w:ins>
      <w:ins w:id="403" w:author="David Comrie" w:date="2016-09-20T10:42:00Z">
        <w:r>
          <w:rPr>
            <w:lang w:val="en-CA"/>
          </w:rPr>
          <w:t xml:space="preserve"> years, </w:t>
        </w:r>
      </w:ins>
      <w:ins w:id="404" w:author="David Comrie" w:date="2016-09-20T10:46:00Z">
        <w:r w:rsidR="005A2668">
          <w:rPr>
            <w:lang w:val="en-CA"/>
          </w:rPr>
          <w:t xml:space="preserve">a vast majority of </w:t>
        </w:r>
      </w:ins>
      <w:ins w:id="405" w:author="David Comrie" w:date="2016-09-20T10:43:00Z">
        <w:r>
          <w:rPr>
            <w:lang w:val="en-CA"/>
          </w:rPr>
          <w:t xml:space="preserve">relief implementations </w:t>
        </w:r>
      </w:ins>
      <w:ins w:id="406" w:author="David Comrie" w:date="2016-09-20T10:44:00Z">
        <w:r>
          <w:rPr>
            <w:lang w:val="en-CA"/>
          </w:rPr>
          <w:t xml:space="preserve">in Canada </w:t>
        </w:r>
      </w:ins>
      <w:ins w:id="407" w:author="David Comrie" w:date="2016-09-20T10:43:00Z">
        <w:r>
          <w:rPr>
            <w:lang w:val="en-CA"/>
          </w:rPr>
          <w:t xml:space="preserve">have been done using </w:t>
        </w:r>
      </w:ins>
      <w:ins w:id="408" w:author="David Comrie" w:date="2016-09-20T10:44:00Z">
        <w:r>
          <w:rPr>
            <w:lang w:val="en-CA"/>
          </w:rPr>
          <w:t xml:space="preserve">the </w:t>
        </w:r>
      </w:ins>
      <w:ins w:id="409" w:author="David Comrie" w:date="2016-09-20T10:42:00Z">
        <w:r>
          <w:rPr>
            <w:lang w:val="en-CA"/>
          </w:rPr>
          <w:t xml:space="preserve">distributed overlay </w:t>
        </w:r>
      </w:ins>
      <w:ins w:id="410" w:author="David Comrie" w:date="2016-09-20T10:44:00Z">
        <w:r>
          <w:rPr>
            <w:lang w:val="en-CA"/>
          </w:rPr>
          <w:t>method</w:t>
        </w:r>
      </w:ins>
      <w:ins w:id="411" w:author="David Comrie" w:date="2016-09-20T10:42:00Z">
        <w:r>
          <w:rPr>
            <w:lang w:val="en-CA"/>
          </w:rPr>
          <w:t>;</w:t>
        </w:r>
      </w:ins>
      <w:ins w:id="412" w:author="David Comrie" w:date="2016-09-20T10:41:00Z">
        <w:r>
          <w:rPr>
            <w:lang w:val="en-CA"/>
          </w:rPr>
          <w:t xml:space="preserve"> </w:t>
        </w:r>
      </w:ins>
      <w:ins w:id="413" w:author="David Comrie" w:date="2016-09-20T10:43:00Z">
        <w:r>
          <w:rPr>
            <w:lang w:val="en-CA"/>
          </w:rPr>
          <w:t>and</w:t>
        </w:r>
      </w:ins>
    </w:p>
    <w:p w:rsidR="006245AC" w:rsidRDefault="006245AC" w:rsidP="00BD5546">
      <w:pPr>
        <w:pStyle w:val="ListParagraph"/>
        <w:numPr>
          <w:ilvl w:val="0"/>
          <w:numId w:val="30"/>
        </w:numPr>
        <w:rPr>
          <w:ins w:id="414" w:author="David Comrie" w:date="2016-09-20T10:34:00Z"/>
          <w:lang w:val="en-CA"/>
        </w:rPr>
      </w:pPr>
      <w:ins w:id="415" w:author="David Comrie" w:date="2016-09-20T10:37:00Z">
        <w:r>
          <w:rPr>
            <w:lang w:val="en-CA"/>
          </w:rPr>
          <w:t>The RPC does not see any significant disadvantages to implementing a distributed overlay</w:t>
        </w:r>
      </w:ins>
      <w:ins w:id="416" w:author="David Comrie" w:date="2016-09-20T10:38:00Z">
        <w:r>
          <w:rPr>
            <w:lang w:val="en-CA"/>
          </w:rPr>
          <w:t xml:space="preserve"> </w:t>
        </w:r>
      </w:ins>
      <w:ins w:id="417" w:author="David Comrie" w:date="2016-09-20T10:44:00Z">
        <w:r w:rsidR="00E158F9">
          <w:rPr>
            <w:lang w:val="en-CA"/>
          </w:rPr>
          <w:t xml:space="preserve">when </w:t>
        </w:r>
      </w:ins>
      <w:ins w:id="418" w:author="David Comrie" w:date="2016-09-20T10:38:00Z">
        <w:r>
          <w:rPr>
            <w:lang w:val="en-CA"/>
          </w:rPr>
          <w:t>compared to a concentrated overlay</w:t>
        </w:r>
      </w:ins>
      <w:ins w:id="419" w:author="David Comrie" w:date="2016-09-20T10:37:00Z">
        <w:r>
          <w:rPr>
            <w:lang w:val="en-CA"/>
          </w:rPr>
          <w:t>.</w:t>
        </w:r>
      </w:ins>
    </w:p>
    <w:p w:rsidR="00BD5546" w:rsidRDefault="00BD5546" w:rsidP="00BC245B">
      <w:pPr>
        <w:rPr>
          <w:ins w:id="420" w:author="David Comrie" w:date="2016-09-20T10:34:00Z"/>
          <w:lang w:val="en-CA"/>
        </w:rPr>
      </w:pPr>
    </w:p>
    <w:p w:rsidR="007B4D04" w:rsidRDefault="005A7023" w:rsidP="00BC245B">
      <w:pPr>
        <w:rPr>
          <w:lang w:val="en-CA"/>
        </w:rPr>
      </w:pPr>
      <w:del w:id="421" w:author="David Comrie" w:date="2016-09-20T10:23:00Z">
        <w:r w:rsidDel="00C91D14">
          <w:rPr>
            <w:lang w:val="en-CA"/>
          </w:rPr>
          <w:delText>Bell Canada</w:delText>
        </w:r>
      </w:del>
      <w:ins w:id="422" w:author="David Comrie" w:date="2016-09-20T10:23:00Z">
        <w:r w:rsidR="00C91D14">
          <w:rPr>
            <w:lang w:val="en-CA"/>
          </w:rPr>
          <w:t>The RPC</w:t>
        </w:r>
      </w:ins>
      <w:r>
        <w:rPr>
          <w:lang w:val="en-CA"/>
        </w:rPr>
        <w:t xml:space="preserve"> </w:t>
      </w:r>
      <w:del w:id="423" w:author="David Comrie" w:date="2016-09-20T10:35:00Z">
        <w:r w:rsidR="007012C4" w:rsidDel="006245AC">
          <w:rPr>
            <w:lang w:val="en-CA"/>
          </w:rPr>
          <w:delText xml:space="preserve">does not </w:delText>
        </w:r>
      </w:del>
      <w:del w:id="424" w:author="David Comrie" w:date="2016-09-20T10:33:00Z">
        <w:r w:rsidDel="00BD5546">
          <w:rPr>
            <w:lang w:val="en-CA"/>
          </w:rPr>
          <w:delText xml:space="preserve">recommend </w:delText>
        </w:r>
      </w:del>
      <w:ins w:id="425" w:author="David Comrie" w:date="2016-09-20T10:35:00Z">
        <w:r w:rsidR="006245AC">
          <w:rPr>
            <w:lang w:val="en-CA"/>
          </w:rPr>
          <w:t>believes</w:t>
        </w:r>
      </w:ins>
      <w:ins w:id="426" w:author="David Comrie" w:date="2016-09-20T10:33:00Z">
        <w:r w:rsidR="00BD5546">
          <w:rPr>
            <w:lang w:val="en-CA"/>
          </w:rPr>
          <w:t xml:space="preserve"> </w:t>
        </w:r>
      </w:ins>
      <w:r>
        <w:rPr>
          <w:lang w:val="en-CA"/>
        </w:rPr>
        <w:t xml:space="preserve">the </w:t>
      </w:r>
      <w:r w:rsidR="007012C4">
        <w:rPr>
          <w:lang w:val="en-CA"/>
        </w:rPr>
        <w:t xml:space="preserve">Concentrated Overlay </w:t>
      </w:r>
      <w:r w:rsidR="007012C4" w:rsidRPr="005A7023">
        <w:rPr>
          <w:lang w:val="en-CA"/>
        </w:rPr>
        <w:t>Option</w:t>
      </w:r>
      <w:r w:rsidR="007012C4">
        <w:rPr>
          <w:lang w:val="en-CA"/>
        </w:rPr>
        <w:t>s</w:t>
      </w:r>
      <w:r>
        <w:rPr>
          <w:lang w:val="en-CA"/>
        </w:rPr>
        <w:t xml:space="preserve"> </w:t>
      </w:r>
      <w:ins w:id="427" w:author="David Comrie" w:date="2016-09-20T10:35:00Z">
        <w:r w:rsidR="006245AC">
          <w:rPr>
            <w:lang w:val="en-CA"/>
          </w:rPr>
          <w:t xml:space="preserve">should be rejected </w:t>
        </w:r>
      </w:ins>
      <w:r>
        <w:rPr>
          <w:lang w:val="en-CA"/>
        </w:rPr>
        <w:t>for the following reasons:</w:t>
      </w:r>
    </w:p>
    <w:p w:rsidR="005A7023" w:rsidRDefault="005A7023" w:rsidP="00BC245B">
      <w:pPr>
        <w:rPr>
          <w:lang w:val="en-CA"/>
        </w:rPr>
      </w:pPr>
    </w:p>
    <w:p w:rsidR="003E3D6F" w:rsidRDefault="005A7023">
      <w:pPr>
        <w:pStyle w:val="ListParagraph"/>
        <w:numPr>
          <w:ilvl w:val="0"/>
          <w:numId w:val="30"/>
        </w:numPr>
        <w:rPr>
          <w:lang w:val="en-CA"/>
        </w:rPr>
        <w:pPrChange w:id="428" w:author="lastorm" w:date="2016-08-31T11:09:00Z">
          <w:pPr/>
        </w:pPrChange>
      </w:pPr>
      <w:r>
        <w:rPr>
          <w:lang w:val="en-CA"/>
        </w:rPr>
        <w:t xml:space="preserve">All concentrated overlay options will be required to be implemented in 1Q 2018 in order to ensure a quantity of CO Codes is available for assignment in the non-overlaid region. This does not allow enough time for </w:t>
      </w:r>
      <w:del w:id="429" w:author="David Comrie" w:date="2016-09-20T10:26:00Z">
        <w:r w:rsidDel="008A0EC3">
          <w:rPr>
            <w:lang w:val="en-CA"/>
          </w:rPr>
          <w:delText xml:space="preserve">Bell Canada </w:delText>
        </w:r>
        <w:r w:rsidR="005B0BB6" w:rsidDel="008A0EC3">
          <w:rPr>
            <w:lang w:val="en-CA"/>
          </w:rPr>
          <w:delText>(and potentially other carriers)</w:delText>
        </w:r>
      </w:del>
      <w:ins w:id="430" w:author="David Comrie" w:date="2016-09-20T10:26:00Z">
        <w:r w:rsidR="008A0EC3">
          <w:rPr>
            <w:lang w:val="en-CA"/>
          </w:rPr>
          <w:t>certain Carriers</w:t>
        </w:r>
      </w:ins>
      <w:r w:rsidR="005B0BB6">
        <w:rPr>
          <w:lang w:val="en-CA"/>
        </w:rPr>
        <w:t xml:space="preserve"> </w:t>
      </w:r>
      <w:r>
        <w:rPr>
          <w:lang w:val="en-CA"/>
        </w:rPr>
        <w:t>to implement 10-digit dialing and the new NPA.</w:t>
      </w:r>
      <w:r w:rsidR="004A407B" w:rsidRPr="004A407B">
        <w:t xml:space="preserve"> </w:t>
      </w:r>
      <w:r w:rsidR="004A407B" w:rsidRPr="004A407B">
        <w:rPr>
          <w:lang w:val="en-CA"/>
        </w:rPr>
        <w:t>The earlier implementation of Relief would require that customers change over to 10-digit dialling earlier than they would have to in a Distributed Overlay that could be problematic for some customers (e.g., alarm companies, telemetric services; 9-1-1 PSAPS);</w:t>
      </w:r>
    </w:p>
    <w:p w:rsidR="003E3D6F" w:rsidRDefault="004A407B">
      <w:pPr>
        <w:pStyle w:val="ListParagraph"/>
        <w:numPr>
          <w:ilvl w:val="0"/>
          <w:numId w:val="30"/>
        </w:numPr>
        <w:rPr>
          <w:lang w:val="en-CA"/>
        </w:rPr>
        <w:pPrChange w:id="431" w:author="lastorm" w:date="2016-08-31T11:09:00Z">
          <w:pPr/>
        </w:pPrChange>
      </w:pPr>
      <w:r>
        <w:rPr>
          <w:lang w:val="en-CA"/>
        </w:rPr>
        <w:t xml:space="preserve">All concentrated overlay options create a new NPA boundary between the concentrated overlay NPA and the outlying areas. </w:t>
      </w:r>
      <w:r w:rsidR="00C14C0E">
        <w:rPr>
          <w:lang w:val="en-CA"/>
        </w:rPr>
        <w:t>T</w:t>
      </w:r>
      <w:r>
        <w:rPr>
          <w:lang w:val="en-CA"/>
        </w:rPr>
        <w:t>he</w:t>
      </w:r>
      <w:r w:rsidR="00C14C0E">
        <w:rPr>
          <w:lang w:val="en-CA"/>
        </w:rPr>
        <w:t>se boundaries</w:t>
      </w:r>
      <w:r>
        <w:rPr>
          <w:lang w:val="en-CA"/>
        </w:rPr>
        <w:t xml:space="preserve"> </w:t>
      </w:r>
      <w:r w:rsidR="00C14C0E">
        <w:rPr>
          <w:lang w:val="en-CA"/>
        </w:rPr>
        <w:t>are</w:t>
      </w:r>
      <w:r>
        <w:rPr>
          <w:lang w:val="en-CA"/>
        </w:rPr>
        <w:t xml:space="preserve"> not easily identifiable which could lead to customer confusion.</w:t>
      </w:r>
    </w:p>
    <w:p w:rsidR="003E3D6F" w:rsidRDefault="0076512B">
      <w:pPr>
        <w:pStyle w:val="ListParagraph"/>
        <w:numPr>
          <w:ilvl w:val="0"/>
          <w:numId w:val="30"/>
        </w:numPr>
        <w:rPr>
          <w:lang w:val="en-CA"/>
        </w:rPr>
        <w:pPrChange w:id="432" w:author="lastorm" w:date="2016-08-31T11:09:00Z">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pPr>
        </w:pPrChange>
      </w:pPr>
      <w:r>
        <w:rPr>
          <w:lang w:val="en-CA"/>
        </w:rPr>
        <w:t xml:space="preserve">All concentrated overlay options implement the new NPA on non-contiguous regions resulting in difficulty in providing clear and concise consumer communications. </w:t>
      </w:r>
    </w:p>
    <w:p w:rsidR="003E3D6F" w:rsidRPr="003E3D6F" w:rsidRDefault="0076512B">
      <w:pPr>
        <w:pStyle w:val="ListParagraph"/>
        <w:numPr>
          <w:ilvl w:val="0"/>
          <w:numId w:val="30"/>
        </w:numPr>
        <w:rPr>
          <w:lang w:val="en-CA"/>
          <w:rPrChange w:id="433" w:author="lastorm" w:date="2016-09-01T14:24:00Z">
            <w:rPr>
              <w:rFonts w:cs="Arial"/>
              <w:szCs w:val="22"/>
            </w:rPr>
          </w:rPrChange>
        </w:rPr>
        <w:pPrChange w:id="434" w:author="lastorm" w:date="2016-08-31T11:09:00Z">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pPr>
        </w:pPrChange>
      </w:pPr>
      <w:r>
        <w:rPr>
          <w:lang w:val="en-CA"/>
        </w:rPr>
        <w:t xml:space="preserve">All concentrated overlay options increase the number of </w:t>
      </w:r>
      <w:r w:rsidR="00131DC2" w:rsidRPr="00131DC2">
        <w:rPr>
          <w:lang w:val="en-CA"/>
          <w:rPrChange w:id="435" w:author="lastorm" w:date="2016-09-01T14:24:00Z">
            <w:rPr>
              <w:rFonts w:cs="Arial"/>
              <w:szCs w:val="22"/>
            </w:rPr>
          </w:rPrChange>
        </w:rPr>
        <w:t>separate Relief Planning areas in Newfoundland and Labrador</w:t>
      </w:r>
      <w:r w:rsidR="00131DC2" w:rsidRPr="00131DC2">
        <w:rPr>
          <w:lang w:val="en-CA"/>
          <w:rPrChange w:id="436" w:author="lastorm" w:date="2016-09-01T14:24:00Z">
            <w:rPr>
              <w:szCs w:val="22"/>
            </w:rPr>
          </w:rPrChange>
        </w:rPr>
        <w:t xml:space="preserve"> from one to two</w:t>
      </w:r>
      <w:r>
        <w:rPr>
          <w:lang w:val="en-CA"/>
        </w:rPr>
        <w:t>. This</w:t>
      </w:r>
      <w:r w:rsidR="00131DC2" w:rsidRPr="00131DC2">
        <w:rPr>
          <w:lang w:val="en-CA"/>
          <w:rPrChange w:id="437" w:author="lastorm" w:date="2016-09-01T14:24:00Z">
            <w:rPr>
              <w:rFonts w:cs="Arial"/>
              <w:szCs w:val="22"/>
            </w:rPr>
          </w:rPrChange>
        </w:rPr>
        <w:t xml:space="preserve"> increas</w:t>
      </w:r>
      <w:r>
        <w:rPr>
          <w:lang w:val="en-CA"/>
        </w:rPr>
        <w:t>es</w:t>
      </w:r>
      <w:r w:rsidR="00131DC2" w:rsidRPr="00131DC2">
        <w:rPr>
          <w:lang w:val="en-CA"/>
          <w:rPrChange w:id="438" w:author="lastorm" w:date="2016-09-01T14:24:00Z">
            <w:rPr>
              <w:rFonts w:cs="Arial"/>
              <w:szCs w:val="22"/>
            </w:rPr>
          </w:rPrChange>
        </w:rPr>
        <w:t xml:space="preserve"> the quantity of geographic areas that would require future relief planning activity</w:t>
      </w:r>
      <w:r>
        <w:rPr>
          <w:lang w:val="en-CA"/>
        </w:rPr>
        <w:t xml:space="preserve"> which w</w:t>
      </w:r>
      <w:r w:rsidR="00131DC2" w:rsidRPr="00131DC2">
        <w:rPr>
          <w:lang w:val="en-CA"/>
          <w:rPrChange w:id="439" w:author="lastorm" w:date="2016-09-01T14:24:00Z">
            <w:rPr>
              <w:rFonts w:cs="Arial"/>
              <w:szCs w:val="22"/>
            </w:rPr>
          </w:rPrChange>
        </w:rPr>
        <w:t>ould require customers and Carriers to incur higher future relief costs than the distributed overlay option.</w:t>
      </w:r>
      <w:r>
        <w:rPr>
          <w:lang w:val="en-CA"/>
        </w:rPr>
        <w:t xml:space="preserve"> </w:t>
      </w:r>
    </w:p>
    <w:p w:rsidR="003E3D6F" w:rsidRPr="003E3D6F" w:rsidRDefault="00497EC7">
      <w:pPr>
        <w:pStyle w:val="ListParagraph"/>
        <w:numPr>
          <w:ilvl w:val="0"/>
          <w:numId w:val="30"/>
        </w:numPr>
        <w:rPr>
          <w:lang w:val="en-CA"/>
          <w:rPrChange w:id="440" w:author="lastorm" w:date="2016-08-31T11:42:00Z">
            <w:rPr>
              <w:rFonts w:cs="Arial"/>
              <w:snapToGrid w:val="0"/>
              <w:color w:val="000000"/>
              <w:szCs w:val="22"/>
              <w:lang w:val="en-US"/>
            </w:rPr>
          </w:rPrChange>
        </w:rPr>
        <w:pPrChange w:id="441" w:author="lastorm" w:date="2016-08-31T11:09:00Z">
          <w:pPr/>
        </w:pPrChange>
      </w:pPr>
      <w:r>
        <w:rPr>
          <w:lang w:val="en-CA"/>
        </w:rPr>
        <w:t>Option</w:t>
      </w:r>
      <w:del w:id="442" w:author="David Comrie" w:date="2016-09-20T10:28:00Z">
        <w:r w:rsidDel="008A0EC3">
          <w:rPr>
            <w:lang w:val="en-CA"/>
          </w:rPr>
          <w:delText>s</w:delText>
        </w:r>
      </w:del>
      <w:r>
        <w:rPr>
          <w:lang w:val="en-CA"/>
        </w:rPr>
        <w:t xml:space="preserve"> 2 (Concentrated Overlay</w:t>
      </w:r>
      <w:r w:rsidR="00131DC2" w:rsidRPr="00131DC2">
        <w:rPr>
          <w:rFonts w:cs="Arial"/>
          <w:snapToGrid w:val="0"/>
          <w:color w:val="000000"/>
          <w:szCs w:val="22"/>
          <w:lang w:val="en-US"/>
          <w:rPrChange w:id="443" w:author="lastorm" w:date="2016-08-31T11:43:00Z">
            <w:rPr>
              <w:lang w:val="en-CA"/>
            </w:rPr>
          </w:rPrChange>
        </w:rPr>
        <w:t xml:space="preserve"> of new NPA Code on Capital Coast LIR) and Option 3 (Concentrated Overlay of new NPA Code on Humber LIR</w:t>
      </w:r>
      <w:r>
        <w:rPr>
          <w:rFonts w:cs="Arial"/>
          <w:snapToGrid w:val="0"/>
          <w:color w:val="000000"/>
          <w:szCs w:val="22"/>
          <w:lang w:val="en-US"/>
        </w:rPr>
        <w:t xml:space="preserve"> ) do not provide sufficient relief as NPA 709 would exhaust in </w:t>
      </w:r>
      <w:del w:id="444" w:author="David Comrie" w:date="2016-09-20T10:30:00Z">
        <w:r w:rsidDel="008A0EC3">
          <w:rPr>
            <w:rFonts w:cs="Arial"/>
            <w:snapToGrid w:val="0"/>
            <w:color w:val="000000"/>
            <w:szCs w:val="22"/>
            <w:lang w:val="en-US"/>
          </w:rPr>
          <w:delText xml:space="preserve">both cases in </w:delText>
        </w:r>
      </w:del>
      <w:ins w:id="445" w:author="David Comrie" w:date="2016-09-20T10:29:00Z">
        <w:r w:rsidR="008A0EC3">
          <w:rPr>
            <w:rFonts w:cs="Arial"/>
            <w:snapToGrid w:val="0"/>
            <w:color w:val="000000"/>
            <w:szCs w:val="22"/>
            <w:lang w:val="en-US"/>
          </w:rPr>
          <w:t xml:space="preserve">Q2 and </w:t>
        </w:r>
      </w:ins>
      <w:r>
        <w:rPr>
          <w:rFonts w:cs="Arial"/>
          <w:snapToGrid w:val="0"/>
          <w:color w:val="000000"/>
          <w:szCs w:val="22"/>
          <w:lang w:val="en-US"/>
        </w:rPr>
        <w:t>Q3 2019</w:t>
      </w:r>
      <w:ins w:id="446" w:author="David Comrie" w:date="2016-09-20T10:30:00Z">
        <w:r w:rsidR="008A0EC3">
          <w:rPr>
            <w:rFonts w:cs="Arial"/>
            <w:snapToGrid w:val="0"/>
            <w:color w:val="000000"/>
            <w:szCs w:val="22"/>
            <w:lang w:val="en-US"/>
          </w:rPr>
          <w:t xml:space="preserve"> respectively</w:t>
        </w:r>
      </w:ins>
      <w:r w:rsidR="00131DC2" w:rsidRPr="00131DC2">
        <w:rPr>
          <w:rFonts w:cs="Arial"/>
          <w:snapToGrid w:val="0"/>
          <w:color w:val="000000"/>
          <w:szCs w:val="22"/>
          <w:lang w:val="en-CA"/>
          <w:rPrChange w:id="447" w:author="lastorm" w:date="2016-08-31T11:43:00Z">
            <w:rPr>
              <w:rFonts w:cs="Arial"/>
              <w:snapToGrid w:val="0"/>
              <w:color w:val="000000"/>
              <w:szCs w:val="22"/>
              <w:lang w:val="en-US"/>
            </w:rPr>
          </w:rPrChange>
        </w:rPr>
        <w:t>.</w:t>
      </w:r>
    </w:p>
    <w:p w:rsidR="003E3D6F" w:rsidRPr="003E3D6F" w:rsidRDefault="004013F1">
      <w:pPr>
        <w:pStyle w:val="ListParagraph"/>
        <w:numPr>
          <w:ilvl w:val="0"/>
          <w:numId w:val="30"/>
        </w:numPr>
        <w:rPr>
          <w:lang w:val="en-CA"/>
          <w:rPrChange w:id="448" w:author="lastorm" w:date="2016-08-31T11:18:00Z">
            <w:rPr>
              <w:rFonts w:cs="Arial"/>
              <w:snapToGrid w:val="0"/>
              <w:color w:val="000000"/>
              <w:szCs w:val="22"/>
              <w:lang w:val="en-US"/>
            </w:rPr>
          </w:rPrChange>
        </w:rPr>
        <w:pPrChange w:id="449" w:author="lastorm" w:date="2016-08-31T11:09:00Z">
          <w:pPr/>
        </w:pPrChange>
      </w:pPr>
      <w:r>
        <w:rPr>
          <w:rFonts w:cs="Arial"/>
          <w:snapToGrid w:val="0"/>
          <w:color w:val="000000"/>
          <w:szCs w:val="22"/>
          <w:lang w:val="en-US"/>
        </w:rPr>
        <w:t>Option 4 (</w:t>
      </w:r>
      <w:r>
        <w:rPr>
          <w:lang w:val="en-CA"/>
        </w:rPr>
        <w:t xml:space="preserve">Concentrated Overlay </w:t>
      </w:r>
      <w:r w:rsidRPr="001A330B">
        <w:rPr>
          <w:rFonts w:cs="Arial"/>
          <w:snapToGrid w:val="0"/>
          <w:color w:val="000000"/>
          <w:szCs w:val="22"/>
          <w:lang w:val="en-US"/>
        </w:rPr>
        <w:t>of new NPA Code on Capital Coast</w:t>
      </w:r>
      <w:r>
        <w:rPr>
          <w:rFonts w:cs="Arial"/>
          <w:snapToGrid w:val="0"/>
          <w:color w:val="000000"/>
          <w:szCs w:val="22"/>
          <w:lang w:val="en-US"/>
        </w:rPr>
        <w:t xml:space="preserve"> and Humber</w:t>
      </w:r>
      <w:r w:rsidRPr="001A330B">
        <w:rPr>
          <w:rFonts w:cs="Arial"/>
          <w:snapToGrid w:val="0"/>
          <w:color w:val="000000"/>
          <w:szCs w:val="22"/>
          <w:lang w:val="en-US"/>
        </w:rPr>
        <w:t xml:space="preserve"> LIR</w:t>
      </w:r>
      <w:r>
        <w:rPr>
          <w:rFonts w:cs="Arial"/>
          <w:snapToGrid w:val="0"/>
          <w:color w:val="000000"/>
          <w:szCs w:val="22"/>
          <w:lang w:val="en-US"/>
        </w:rPr>
        <w:t xml:space="preserve">s) </w:t>
      </w:r>
      <w:r w:rsidRPr="00FF6AEA">
        <w:rPr>
          <w:lang w:val="en-CA"/>
        </w:rPr>
        <w:t>would create a Number Planning Area outside the concentrated overlay area with a very small population size which would be very</w:t>
      </w:r>
      <w:r>
        <w:rPr>
          <w:lang w:val="en-CA"/>
        </w:rPr>
        <w:t xml:space="preserve"> </w:t>
      </w:r>
      <w:r w:rsidRPr="00FF6AEA">
        <w:rPr>
          <w:lang w:val="en-CA"/>
        </w:rPr>
        <w:t>inefficient from a numbering conservation and use perspective.</w:t>
      </w:r>
    </w:p>
    <w:p w:rsidR="0076512B" w:rsidRDefault="0076512B">
      <w:pPr>
        <w:rPr>
          <w:lang w:val="en-CA"/>
        </w:rPr>
      </w:pPr>
    </w:p>
    <w:p w:rsidR="007012C4" w:rsidDel="00BD5546" w:rsidRDefault="00003162">
      <w:pPr>
        <w:rPr>
          <w:del w:id="450" w:author="David Comrie" w:date="2016-09-20T10:34:00Z"/>
          <w:lang w:val="en-CA"/>
        </w:rPr>
      </w:pPr>
      <w:del w:id="451" w:author="David Comrie" w:date="2016-09-20T10:34:00Z">
        <w:r w:rsidDel="00BD5546">
          <w:rPr>
            <w:lang w:val="en-CA"/>
          </w:rPr>
          <w:delText xml:space="preserve">In summary, </w:delText>
        </w:r>
      </w:del>
      <w:del w:id="452" w:author="David Comrie" w:date="2016-09-20T10:31:00Z">
        <w:r w:rsidR="007012C4" w:rsidDel="008A0EC3">
          <w:rPr>
            <w:lang w:val="en-CA"/>
          </w:rPr>
          <w:delText>Bell Canada</w:delText>
        </w:r>
      </w:del>
      <w:del w:id="453" w:author="David Comrie" w:date="2016-09-20T10:34:00Z">
        <w:r w:rsidR="007012C4" w:rsidDel="00BD5546">
          <w:rPr>
            <w:lang w:val="en-CA"/>
          </w:rPr>
          <w:delText xml:space="preserve"> </w:delText>
        </w:r>
      </w:del>
      <w:del w:id="454" w:author="David Comrie" w:date="2016-09-20T10:33:00Z">
        <w:r w:rsidR="007012C4" w:rsidDel="00BD5546">
          <w:rPr>
            <w:lang w:val="en-CA"/>
          </w:rPr>
          <w:delText xml:space="preserve">recommends </w:delText>
        </w:r>
      </w:del>
      <w:del w:id="455" w:author="David Comrie" w:date="2016-09-20T10:32:00Z">
        <w:r w:rsidR="007012C4" w:rsidDel="008A0EC3">
          <w:rPr>
            <w:lang w:val="en-CA"/>
          </w:rPr>
          <w:delText xml:space="preserve">the </w:delText>
        </w:r>
      </w:del>
      <w:del w:id="456" w:author="David Comrie" w:date="2016-09-20T10:34:00Z">
        <w:r w:rsidR="007012C4" w:rsidDel="00BD5546">
          <w:rPr>
            <w:lang w:val="en-CA"/>
          </w:rPr>
          <w:delText xml:space="preserve">Relief </w:delText>
        </w:r>
        <w:r w:rsidR="007012C4" w:rsidRPr="005A7023" w:rsidDel="00BD5546">
          <w:rPr>
            <w:lang w:val="en-CA"/>
          </w:rPr>
          <w:delText>Option 1: Distributed Overlay of new NPA Code on NPA 709</w:delText>
        </w:r>
        <w:r w:rsidR="007012C4" w:rsidDel="00BD5546">
          <w:rPr>
            <w:lang w:val="en-CA"/>
          </w:rPr>
          <w:delText xml:space="preserve"> for the following reasons:</w:delText>
        </w:r>
      </w:del>
    </w:p>
    <w:p w:rsidR="00A25A71" w:rsidDel="00BD5546" w:rsidRDefault="00A25A71">
      <w:pPr>
        <w:rPr>
          <w:del w:id="457" w:author="David Comrie" w:date="2016-09-20T10:34:00Z"/>
          <w:lang w:val="en-CA"/>
        </w:rPr>
      </w:pPr>
    </w:p>
    <w:p w:rsidR="00A25A71" w:rsidDel="00BD5546" w:rsidRDefault="00A25A71">
      <w:pPr>
        <w:rPr>
          <w:del w:id="458" w:author="David Comrie" w:date="2016-09-20T10:34:00Z"/>
          <w:lang w:val="en-CA"/>
        </w:rPr>
        <w:pPrChange w:id="459" w:author="David Comrie" w:date="2016-09-20T10:34:00Z">
          <w:pPr>
            <w:pStyle w:val="ListParagraph"/>
            <w:numPr>
              <w:numId w:val="30"/>
            </w:numPr>
            <w:ind w:hanging="360"/>
          </w:pPr>
        </w:pPrChange>
      </w:pPr>
      <w:del w:id="460" w:author="David Comrie" w:date="2016-09-20T10:34:00Z">
        <w:r w:rsidDel="00BD5546">
          <w:rPr>
            <w:lang w:val="en-CA"/>
          </w:rPr>
          <w:lastRenderedPageBreak/>
          <w:delText xml:space="preserve">The distributed overlay option can be implemented in </w:delText>
        </w:r>
      </w:del>
      <w:del w:id="461" w:author="David Comrie" w:date="2016-09-20T10:31:00Z">
        <w:r w:rsidR="00C14C0E" w:rsidDel="008A0EC3">
          <w:rPr>
            <w:lang w:val="en-CA"/>
          </w:rPr>
          <w:delText xml:space="preserve">3Q </w:delText>
        </w:r>
      </w:del>
      <w:del w:id="462" w:author="David Comrie" w:date="2016-09-20T10:34:00Z">
        <w:r w:rsidR="00C14C0E" w:rsidDel="00BD5546">
          <w:rPr>
            <w:lang w:val="en-CA"/>
          </w:rPr>
          <w:delText xml:space="preserve">or </w:delText>
        </w:r>
      </w:del>
      <w:del w:id="463" w:author="David Comrie" w:date="2016-09-20T10:31:00Z">
        <w:r w:rsidR="00C14C0E" w:rsidDel="008A0EC3">
          <w:rPr>
            <w:lang w:val="en-CA"/>
          </w:rPr>
          <w:delText>4Q</w:delText>
        </w:r>
        <w:r w:rsidR="00C90143" w:rsidDel="008A0EC3">
          <w:rPr>
            <w:lang w:val="en-CA"/>
          </w:rPr>
          <w:delText xml:space="preserve"> </w:delText>
        </w:r>
      </w:del>
      <w:del w:id="464" w:author="David Comrie" w:date="2016-09-20T10:34:00Z">
        <w:r w:rsidR="00C90143" w:rsidDel="00BD5546">
          <w:rPr>
            <w:lang w:val="en-CA"/>
          </w:rPr>
          <w:delText>2018</w:delText>
        </w:r>
        <w:r w:rsidDel="00BD5546">
          <w:rPr>
            <w:lang w:val="en-CA"/>
          </w:rPr>
          <w:delText xml:space="preserve"> which will provide </w:delText>
        </w:r>
        <w:r w:rsidR="00C90143" w:rsidDel="00BD5546">
          <w:rPr>
            <w:lang w:val="en-CA"/>
          </w:rPr>
          <w:delText>additional</w:delText>
        </w:r>
        <w:r w:rsidDel="00BD5546">
          <w:rPr>
            <w:lang w:val="en-CA"/>
          </w:rPr>
          <w:delText xml:space="preserve"> time for </w:delText>
        </w:r>
        <w:r w:rsidR="005B0BB6" w:rsidDel="00BD5546">
          <w:rPr>
            <w:lang w:val="en-CA"/>
          </w:rPr>
          <w:delText>customers</w:delText>
        </w:r>
        <w:r w:rsidDel="00BD5546">
          <w:rPr>
            <w:lang w:val="en-CA"/>
          </w:rPr>
          <w:delText xml:space="preserve"> </w:delText>
        </w:r>
        <w:r w:rsidR="005B0BB6" w:rsidDel="00BD5546">
          <w:rPr>
            <w:lang w:val="en-CA"/>
          </w:rPr>
          <w:delText xml:space="preserve">and </w:delText>
        </w:r>
      </w:del>
      <w:del w:id="465" w:author="David Comrie" w:date="2016-09-20T10:32:00Z">
        <w:r w:rsidR="005B0BB6" w:rsidDel="008A0EC3">
          <w:rPr>
            <w:lang w:val="en-CA"/>
          </w:rPr>
          <w:delText xml:space="preserve">carriers </w:delText>
        </w:r>
      </w:del>
      <w:del w:id="466" w:author="David Comrie" w:date="2016-09-20T10:34:00Z">
        <w:r w:rsidDel="00BD5546">
          <w:rPr>
            <w:lang w:val="en-CA"/>
          </w:rPr>
          <w:delText>to implement 10-digit dialing and the new NPA.</w:delText>
        </w:r>
        <w:r w:rsidR="004A407B" w:rsidDel="00BD5546">
          <w:rPr>
            <w:lang w:val="en-CA"/>
          </w:rPr>
          <w:delText xml:space="preserve"> </w:delText>
        </w:r>
      </w:del>
    </w:p>
    <w:p w:rsidR="00003162" w:rsidDel="00BD5546" w:rsidRDefault="00003162">
      <w:pPr>
        <w:rPr>
          <w:del w:id="467" w:author="David Comrie" w:date="2016-09-20T10:34:00Z"/>
          <w:lang w:val="en-CA"/>
        </w:rPr>
        <w:pPrChange w:id="468" w:author="David Comrie" w:date="2016-09-20T10:34:00Z">
          <w:pPr>
            <w:pStyle w:val="ListParagraph"/>
            <w:numPr>
              <w:numId w:val="30"/>
            </w:numPr>
            <w:ind w:hanging="360"/>
          </w:pPr>
        </w:pPrChange>
      </w:pPr>
      <w:del w:id="469" w:author="David Comrie" w:date="2016-09-20T10:34:00Z">
        <w:r w:rsidDel="00BD5546">
          <w:rPr>
            <w:lang w:val="en-CA"/>
          </w:rPr>
          <w:delText>The existing NPA 709 boundary is maintained and no new NPA boundary is created, thus avoiding customer confusion regarding NPA boundaries.</w:delText>
        </w:r>
      </w:del>
    </w:p>
    <w:p w:rsidR="00A25A71" w:rsidRPr="00C90143" w:rsidDel="00BD5546" w:rsidRDefault="00A25A71">
      <w:pPr>
        <w:rPr>
          <w:del w:id="470" w:author="David Comrie" w:date="2016-09-20T10:34:00Z"/>
          <w:lang w:val="en-CA"/>
          <w:rPrChange w:id="471" w:author="lastorm" w:date="2016-08-31T11:29:00Z">
            <w:rPr>
              <w:del w:id="472" w:author="David Comrie" w:date="2016-09-20T10:34:00Z"/>
              <w:szCs w:val="22"/>
            </w:rPr>
          </w:rPrChange>
        </w:rPr>
        <w:pPrChange w:id="473" w:author="David Comrie" w:date="2016-09-20T10:34:00Z">
          <w:pPr>
            <w:pStyle w:val="ListParagraph"/>
            <w:numPr>
              <w:numId w:val="30"/>
            </w:numPr>
            <w:ind w:hanging="360"/>
          </w:pPr>
        </w:pPrChange>
      </w:pPr>
      <w:del w:id="474" w:author="David Comrie" w:date="2016-09-20T10:34:00Z">
        <w:r w:rsidDel="00BD5546">
          <w:rPr>
            <w:lang w:val="en-CA"/>
          </w:rPr>
          <w:delText xml:space="preserve">The quantity of </w:delText>
        </w:r>
        <w:r w:rsidRPr="00BC245B" w:rsidDel="00BD5546">
          <w:rPr>
            <w:rFonts w:cs="Arial"/>
            <w:szCs w:val="22"/>
          </w:rPr>
          <w:delText xml:space="preserve">Relief Planning areas in </w:delText>
        </w:r>
        <w:r w:rsidRPr="00BC245B" w:rsidDel="00BD5546">
          <w:rPr>
            <w:szCs w:val="22"/>
          </w:rPr>
          <w:delText>Newfoundland and Labrador</w:delText>
        </w:r>
        <w:r w:rsidDel="00BD5546">
          <w:rPr>
            <w:szCs w:val="22"/>
          </w:rPr>
          <w:delText xml:space="preserve"> stays the same.</w:delText>
        </w:r>
      </w:del>
    </w:p>
    <w:p w:rsidR="003E3D6F" w:rsidDel="00104F36" w:rsidRDefault="0076512B">
      <w:pPr>
        <w:rPr>
          <w:del w:id="475" w:author="David Comrie" w:date="2016-09-22T12:59:00Z"/>
          <w:lang w:val="en-CA"/>
        </w:rPr>
      </w:pPr>
      <w:del w:id="476" w:author="David Comrie" w:date="2016-09-20T10:34:00Z">
        <w:r w:rsidDel="00BD5546">
          <w:rPr>
            <w:lang w:val="en-CA"/>
          </w:rPr>
          <w:delText xml:space="preserve">The distributed overlay option provides long term relief with a </w:delText>
        </w:r>
      </w:del>
      <w:del w:id="477" w:author="David Comrie" w:date="2016-09-20T10:31:00Z">
        <w:r w:rsidDel="008A0EC3">
          <w:rPr>
            <w:lang w:val="en-CA"/>
          </w:rPr>
          <w:delText xml:space="preserve">project exhaust date </w:delText>
        </w:r>
      </w:del>
      <w:del w:id="478" w:author="David Comrie" w:date="2016-09-20T10:34:00Z">
        <w:r w:rsidDel="00BD5546">
          <w:rPr>
            <w:lang w:val="en-CA"/>
          </w:rPr>
          <w:delText>of 2060.</w:delText>
        </w:r>
      </w:del>
    </w:p>
    <w:p w:rsidR="0076512B" w:rsidDel="00104F36" w:rsidRDefault="0076512B">
      <w:pPr>
        <w:rPr>
          <w:del w:id="479" w:author="David Comrie" w:date="2016-09-22T12:59:00Z"/>
          <w:lang w:val="en-CA"/>
        </w:rPr>
      </w:pPr>
    </w:p>
    <w:p w:rsidR="005C6254" w:rsidDel="00104F36" w:rsidRDefault="005C6254" w:rsidP="00181499">
      <w:pPr>
        <w:keepNext/>
        <w:rPr>
          <w:del w:id="480" w:author="David Comrie" w:date="2016-09-22T12:59:00Z"/>
        </w:rPr>
      </w:pPr>
    </w:p>
    <w:p w:rsidR="007B4D04" w:rsidRPr="00E3154F" w:rsidDel="00104F36" w:rsidRDefault="007B4D04" w:rsidP="00BC245B">
      <w:pPr>
        <w:rPr>
          <w:del w:id="481" w:author="David Comrie" w:date="2016-09-22T12:59:00Z"/>
        </w:rPr>
      </w:pPr>
    </w:p>
    <w:p w:rsidR="007B4D04" w:rsidRPr="00E3154F" w:rsidDel="00104F36" w:rsidRDefault="007B4D04" w:rsidP="00E3154F">
      <w:pPr>
        <w:rPr>
          <w:del w:id="482" w:author="David Comrie" w:date="2016-09-22T12:59:00Z"/>
        </w:rPr>
      </w:pPr>
    </w:p>
    <w:p w:rsidR="00537D02" w:rsidRDefault="00AB1D25" w:rsidP="00AB1D25">
      <w:pPr>
        <w:pStyle w:val="Heading1"/>
        <w:rPr>
          <w:lang w:val="en-CA"/>
        </w:rPr>
      </w:pPr>
      <w:bookmarkStart w:id="483" w:name="_Toc456696320"/>
      <w:r>
        <w:rPr>
          <w:lang w:val="en-CA"/>
        </w:rPr>
        <w:t>DIALLING CHANGES FOR LOCAL CALLS</w:t>
      </w:r>
      <w:bookmarkEnd w:id="483"/>
    </w:p>
    <w:p w:rsidR="00537D02" w:rsidRDefault="00537D02" w:rsidP="00BC245B">
      <w:pPr>
        <w:rPr>
          <w:lang w:val="en-CA"/>
        </w:rPr>
      </w:pPr>
    </w:p>
    <w:p w:rsidR="008E147D" w:rsidRPr="008E147D" w:rsidRDefault="008E147D" w:rsidP="00BC245B">
      <w:pPr>
        <w:rPr>
          <w:rFonts w:cs="Arial"/>
          <w:szCs w:val="22"/>
        </w:rPr>
      </w:pPr>
      <w:r w:rsidRPr="008E147D">
        <w:rPr>
          <w:rFonts w:cs="Arial"/>
          <w:szCs w:val="22"/>
        </w:rPr>
        <w:t xml:space="preserve">Currently the dialling for local calls within NPA </w:t>
      </w:r>
      <w:r>
        <w:rPr>
          <w:rFonts w:cs="Arial"/>
          <w:szCs w:val="22"/>
        </w:rPr>
        <w:t>709</w:t>
      </w:r>
      <w:r w:rsidRPr="008E147D">
        <w:rPr>
          <w:rFonts w:cs="Arial"/>
          <w:szCs w:val="22"/>
        </w:rPr>
        <w:t xml:space="preserve"> and across its boundaries is as follows:</w:t>
      </w:r>
    </w:p>
    <w:p w:rsidR="008E147D" w:rsidRPr="008E147D" w:rsidRDefault="008E147D" w:rsidP="00BC245B">
      <w:pPr>
        <w:rPr>
          <w:rFonts w:cs="Arial"/>
          <w:szCs w:val="22"/>
        </w:rPr>
      </w:pPr>
    </w:p>
    <w:p w:rsidR="008E147D" w:rsidRPr="008E147D" w:rsidRDefault="008E147D" w:rsidP="008878F7">
      <w:pPr>
        <w:pStyle w:val="ListParagraph"/>
        <w:numPr>
          <w:ilvl w:val="0"/>
          <w:numId w:val="16"/>
        </w:numPr>
        <w:ind w:hanging="720"/>
        <w:rPr>
          <w:rFonts w:cs="Arial"/>
          <w:szCs w:val="22"/>
        </w:rPr>
      </w:pPr>
      <w:r w:rsidRPr="008E147D">
        <w:rPr>
          <w:rFonts w:cs="Arial"/>
          <w:szCs w:val="22"/>
        </w:rPr>
        <w:t>7-digit dialling for local calls within NPA 709;</w:t>
      </w:r>
    </w:p>
    <w:p w:rsidR="008E147D" w:rsidRPr="00F43207" w:rsidRDefault="00504B5C" w:rsidP="008878F7">
      <w:pPr>
        <w:pStyle w:val="ListParagraph"/>
        <w:numPr>
          <w:ilvl w:val="0"/>
          <w:numId w:val="16"/>
        </w:numPr>
        <w:ind w:hanging="720"/>
        <w:rPr>
          <w:rFonts w:cs="Arial"/>
          <w:szCs w:val="22"/>
        </w:rPr>
      </w:pPr>
      <w:r w:rsidRPr="00F43207">
        <w:rPr>
          <w:rFonts w:cs="Arial"/>
          <w:szCs w:val="22"/>
        </w:rPr>
        <w:t>in addition to providing 7-digit dialling for local calls within NPA 709, most TSPs permit 10</w:t>
      </w:r>
      <w:r w:rsidRPr="00F43207">
        <w:rPr>
          <w:rFonts w:cs="Arial"/>
          <w:szCs w:val="22"/>
        </w:rPr>
        <w:noBreakHyphen/>
        <w:t>digit dialling, or 10</w:t>
      </w:r>
      <w:r w:rsidRPr="00F43207">
        <w:rPr>
          <w:rFonts w:cs="Arial"/>
          <w:szCs w:val="22"/>
        </w:rPr>
        <w:noBreakHyphen/>
        <w:t xml:space="preserve"> and 11</w:t>
      </w:r>
      <w:r w:rsidRPr="00F43207">
        <w:rPr>
          <w:rFonts w:cs="Arial"/>
          <w:szCs w:val="22"/>
        </w:rPr>
        <w:noBreakHyphen/>
        <w:t>digit dialling;</w:t>
      </w:r>
    </w:p>
    <w:p w:rsidR="007E433C" w:rsidRPr="0047447B" w:rsidRDefault="00504B5C" w:rsidP="008878F7">
      <w:pPr>
        <w:pStyle w:val="ListParagraph"/>
        <w:numPr>
          <w:ilvl w:val="0"/>
          <w:numId w:val="16"/>
        </w:numPr>
        <w:ind w:hanging="720"/>
        <w:rPr>
          <w:rFonts w:cs="Arial"/>
          <w:szCs w:val="22"/>
        </w:rPr>
      </w:pPr>
      <w:r w:rsidRPr="00F43207">
        <w:rPr>
          <w:rFonts w:cs="Arial"/>
          <w:szCs w:val="22"/>
        </w:rPr>
        <w:t xml:space="preserve">7-digit local calling </w:t>
      </w:r>
      <w:r w:rsidR="00FC5A57">
        <w:rPr>
          <w:rFonts w:cs="Arial"/>
          <w:szCs w:val="22"/>
        </w:rPr>
        <w:t>from</w:t>
      </w:r>
      <w:r w:rsidRPr="00F43207">
        <w:rPr>
          <w:rFonts w:cs="Arial"/>
          <w:szCs w:val="22"/>
        </w:rPr>
        <w:t xml:space="preserve"> NPA 709 and adjacent Canadian NPA 418/581 </w:t>
      </w:r>
      <w:r w:rsidR="00FC5A57">
        <w:rPr>
          <w:rFonts w:cs="Arial"/>
          <w:szCs w:val="22"/>
        </w:rPr>
        <w:t>from</w:t>
      </w:r>
      <w:r w:rsidRPr="00F43207">
        <w:rPr>
          <w:rFonts w:cs="Arial"/>
          <w:szCs w:val="22"/>
        </w:rPr>
        <w:t xml:space="preserve"> Labrador City</w:t>
      </w:r>
      <w:r w:rsidR="0047447B" w:rsidRPr="00E3154F">
        <w:rPr>
          <w:rFonts w:cs="Arial"/>
          <w:szCs w:val="22"/>
        </w:rPr>
        <w:noBreakHyphen/>
      </w:r>
      <w:r w:rsidRPr="0047447B">
        <w:rPr>
          <w:rFonts w:cs="Arial"/>
          <w:szCs w:val="22"/>
        </w:rPr>
        <w:t>Wabush, Labrador and Fermont, Quebec;</w:t>
      </w:r>
    </w:p>
    <w:p w:rsidR="008E147D" w:rsidRPr="00F43207" w:rsidRDefault="007E433C" w:rsidP="008878F7">
      <w:pPr>
        <w:pStyle w:val="ListParagraph"/>
        <w:numPr>
          <w:ilvl w:val="0"/>
          <w:numId w:val="16"/>
        </w:numPr>
        <w:ind w:hanging="720"/>
        <w:rPr>
          <w:rFonts w:cs="Arial"/>
          <w:szCs w:val="22"/>
        </w:rPr>
      </w:pPr>
      <w:r w:rsidRPr="0047447B">
        <w:rPr>
          <w:rFonts w:cs="Arial"/>
          <w:szCs w:val="22"/>
        </w:rPr>
        <w:t>10-digit local calling from Fermont, Quebec</w:t>
      </w:r>
      <w:r w:rsidR="007D0CC2" w:rsidRPr="0047447B">
        <w:rPr>
          <w:rFonts w:cs="Arial"/>
          <w:szCs w:val="22"/>
        </w:rPr>
        <w:t xml:space="preserve"> (NPA 418/581)</w:t>
      </w:r>
      <w:r w:rsidRPr="0047447B">
        <w:rPr>
          <w:rFonts w:cs="Arial"/>
          <w:szCs w:val="22"/>
        </w:rPr>
        <w:t xml:space="preserve"> to Labrador City</w:t>
      </w:r>
      <w:r w:rsidR="0047447B" w:rsidRPr="00E3154F">
        <w:rPr>
          <w:rFonts w:cs="Arial"/>
          <w:szCs w:val="22"/>
        </w:rPr>
        <w:noBreakHyphen/>
      </w:r>
      <w:r w:rsidRPr="0047447B">
        <w:rPr>
          <w:rFonts w:cs="Arial"/>
          <w:szCs w:val="22"/>
        </w:rPr>
        <w:t>Wabush,</w:t>
      </w:r>
      <w:r w:rsidRPr="0022562F">
        <w:rPr>
          <w:rFonts w:cs="Arial"/>
          <w:szCs w:val="22"/>
        </w:rPr>
        <w:t xml:space="preserve"> Labrador</w:t>
      </w:r>
      <w:r>
        <w:rPr>
          <w:rFonts w:cs="Arial"/>
          <w:szCs w:val="22"/>
        </w:rPr>
        <w:t xml:space="preserve">; </w:t>
      </w:r>
      <w:r w:rsidR="00504B5C" w:rsidRPr="00F43207">
        <w:rPr>
          <w:rFonts w:cs="Arial"/>
          <w:szCs w:val="22"/>
        </w:rPr>
        <w:t>and</w:t>
      </w:r>
      <w:r w:rsidR="001C26E1">
        <w:rPr>
          <w:rFonts w:cs="Arial"/>
          <w:szCs w:val="22"/>
        </w:rPr>
        <w:t>,</w:t>
      </w:r>
    </w:p>
    <w:p w:rsidR="008E147D" w:rsidRPr="00F43207" w:rsidRDefault="004926DF" w:rsidP="008878F7">
      <w:pPr>
        <w:pStyle w:val="ListParagraph"/>
        <w:numPr>
          <w:ilvl w:val="0"/>
          <w:numId w:val="16"/>
        </w:numPr>
        <w:ind w:hanging="720"/>
        <w:rPr>
          <w:rFonts w:cs="Arial"/>
          <w:szCs w:val="22"/>
        </w:rPr>
      </w:pPr>
      <w:r>
        <w:rPr>
          <w:rFonts w:cs="Arial"/>
          <w:szCs w:val="22"/>
        </w:rPr>
        <w:t>N</w:t>
      </w:r>
      <w:r w:rsidRPr="00F43207">
        <w:rPr>
          <w:rFonts w:cs="Arial"/>
          <w:szCs w:val="22"/>
        </w:rPr>
        <w:t xml:space="preserve">o </w:t>
      </w:r>
      <w:r w:rsidR="00504B5C" w:rsidRPr="00F43207">
        <w:rPr>
          <w:rFonts w:cs="Arial"/>
          <w:szCs w:val="22"/>
        </w:rPr>
        <w:t>local calling between NPA 709 and other adjacent NPAs.</w:t>
      </w:r>
    </w:p>
    <w:p w:rsidR="008E147D" w:rsidRPr="00E3154F" w:rsidRDefault="008E147D" w:rsidP="006C522F">
      <w:pPr>
        <w:ind w:left="1440" w:hanging="720"/>
      </w:pPr>
    </w:p>
    <w:p w:rsidR="00F5752E" w:rsidRPr="00E3154F" w:rsidRDefault="00F5752E" w:rsidP="00BC245B">
      <w:r w:rsidRPr="00E3154F">
        <w:t>The Toll call dialling arrangement for NPA 709 is not impacted due to the NPA relief.</w:t>
      </w:r>
    </w:p>
    <w:p w:rsidR="00F5752E" w:rsidRPr="00E3154F" w:rsidRDefault="00F5752E" w:rsidP="00BC245B"/>
    <w:p w:rsidR="00F5752E" w:rsidRPr="007B6C9C" w:rsidRDefault="00F5752E" w:rsidP="00BC245B">
      <w:r w:rsidRPr="007B6C9C">
        <w:t>The table below identifies recommended modifications to the dialling plan for local calls originating within the NPA 70</w:t>
      </w:r>
      <w:r>
        <w:t>9</w:t>
      </w:r>
      <w:r w:rsidRPr="007B6C9C">
        <w:t xml:space="preserve"> area.</w:t>
      </w:r>
    </w:p>
    <w:p w:rsidR="00F5752E" w:rsidRPr="00057573" w:rsidRDefault="00F5752E" w:rsidP="00BC245B">
      <w:pPr>
        <w:rPr>
          <w:highlight w:val="yellow"/>
        </w:rPr>
      </w:pPr>
    </w:p>
    <w:p w:rsidR="00F5752E" w:rsidRPr="00747FB9" w:rsidRDefault="00F5752E">
      <w:pPr>
        <w:keepNext/>
        <w:jc w:val="center"/>
        <w:rPr>
          <w:b/>
        </w:rPr>
      </w:pPr>
      <w:r w:rsidRPr="00747FB9">
        <w:rPr>
          <w:b/>
        </w:rPr>
        <w:t>Local Dialling Plan for Customers in NPA 70</w:t>
      </w:r>
      <w:r>
        <w:rPr>
          <w:b/>
        </w:rPr>
        <w:t>9</w:t>
      </w:r>
      <w:r w:rsidRPr="00747FB9">
        <w:rPr>
          <w:b/>
        </w:rPr>
        <w:t xml:space="preserve"> </w:t>
      </w:r>
      <w:r>
        <w:rPr>
          <w:b/>
        </w:rPr>
        <w:t>and new NPA</w:t>
      </w:r>
    </w:p>
    <w:p w:rsidR="00F5752E"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747FB9" w:rsidTr="006C522F">
        <w:trPr>
          <w:tblHeader/>
          <w:jc w:val="center"/>
        </w:trPr>
        <w:tc>
          <w:tcPr>
            <w:tcW w:w="4902" w:type="dxa"/>
            <w:tcBorders>
              <w:top w:val="single" w:sz="12" w:space="0" w:color="auto"/>
              <w:left w:val="single" w:sz="12" w:space="0" w:color="auto"/>
              <w:bottom w:val="single" w:sz="12" w:space="0" w:color="auto"/>
            </w:tcBorders>
          </w:tcPr>
          <w:p w:rsidR="006853D2" w:rsidRPr="00747FB9"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Local Calling</w:t>
            </w:r>
            <w:r w:rsidR="004926DF">
              <w:rPr>
                <w:b/>
                <w:szCs w:val="22"/>
              </w:rPr>
              <w:t xml:space="preserve"> </w:t>
            </w:r>
            <w:r w:rsidR="00FC5A57" w:rsidRPr="00747FB9">
              <w:rPr>
                <w:b/>
                <w:szCs w:val="22"/>
              </w:rPr>
              <w:t>Scenarios</w:t>
            </w:r>
          </w:p>
        </w:tc>
        <w:tc>
          <w:tcPr>
            <w:tcW w:w="2511" w:type="dxa"/>
            <w:tcBorders>
              <w:top w:val="single" w:sz="12" w:space="0" w:color="auto"/>
              <w:bottom w:val="single" w:sz="12" w:space="0" w:color="auto"/>
              <w:right w:val="single" w:sz="12" w:space="0" w:color="auto"/>
            </w:tcBorders>
          </w:tcPr>
          <w:p w:rsidR="009846B3"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747FB9">
              <w:rPr>
                <w:b/>
                <w:szCs w:val="22"/>
              </w:rPr>
              <w:t xml:space="preserve">Dial Plan </w:t>
            </w:r>
            <w:r>
              <w:rPr>
                <w:b/>
                <w:szCs w:val="22"/>
              </w:rPr>
              <w:t>*</w:t>
            </w:r>
          </w:p>
        </w:tc>
      </w:tr>
      <w:tr w:rsidR="006853D2" w:rsidRPr="00747FB9" w:rsidTr="006C522F">
        <w:trPr>
          <w:jc w:val="center"/>
        </w:trPr>
        <w:tc>
          <w:tcPr>
            <w:tcW w:w="4902" w:type="dxa"/>
            <w:tcBorders>
              <w:top w:val="nil"/>
              <w:left w:val="single" w:sz="12" w:space="0" w:color="auto"/>
            </w:tcBorders>
          </w:tcPr>
          <w:p w:rsidR="006853D2" w:rsidRPr="00747FB9"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Before Relief</w:t>
            </w:r>
          </w:p>
        </w:tc>
        <w:tc>
          <w:tcPr>
            <w:tcW w:w="2511" w:type="dxa"/>
            <w:tcBorders>
              <w:top w:val="nil"/>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 xml:space="preserve">7/10/11-digits </w:t>
            </w:r>
          </w:p>
        </w:tc>
      </w:tr>
      <w:tr w:rsidR="006853D2" w:rsidRPr="00747FB9" w:rsidTr="006C522F">
        <w:trPr>
          <w:jc w:val="center"/>
        </w:trPr>
        <w:tc>
          <w:tcPr>
            <w:tcW w:w="4902" w:type="dxa"/>
            <w:tcBorders>
              <w:lef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Concentrated Overlay</w:t>
            </w:r>
          </w:p>
        </w:tc>
        <w:tc>
          <w:tcPr>
            <w:tcW w:w="2511" w:type="dxa"/>
            <w:tcBorders>
              <w:righ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p>
        </w:tc>
      </w:tr>
      <w:tr w:rsidR="006853D2" w:rsidRPr="00747FB9" w:rsidTr="006C522F">
        <w:trPr>
          <w:jc w:val="center"/>
        </w:trPr>
        <w:tc>
          <w:tcPr>
            <w:tcW w:w="4902" w:type="dxa"/>
            <w:tcBorders>
              <w:left w:val="single" w:sz="12" w:space="0" w:color="auto"/>
              <w:bottom w:val="single" w:sz="12" w:space="0" w:color="auto"/>
            </w:tcBorders>
          </w:tcPr>
          <w:p w:rsidR="00BC45B7"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Distributed</w:t>
            </w:r>
            <w:r w:rsidR="00E2120A">
              <w:rPr>
                <w:b/>
                <w:szCs w:val="22"/>
              </w:rPr>
              <w:t xml:space="preserve"> </w:t>
            </w:r>
            <w:r w:rsidRPr="00747FB9">
              <w:rPr>
                <w:b/>
                <w:szCs w:val="22"/>
              </w:rPr>
              <w:t>Overlay</w:t>
            </w:r>
          </w:p>
        </w:tc>
        <w:tc>
          <w:tcPr>
            <w:tcW w:w="2511" w:type="dxa"/>
            <w:tcBorders>
              <w:bottom w:val="single" w:sz="12" w:space="0" w:color="auto"/>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r>
              <w:rPr>
                <w:szCs w:val="22"/>
              </w:rPr>
              <w:t xml:space="preserve"> </w:t>
            </w:r>
          </w:p>
        </w:tc>
      </w:tr>
    </w:tbl>
    <w:p w:rsidR="00E3154F" w:rsidRDefault="00E3154F" w:rsidP="002A58C6">
      <w:pPr>
        <w:keepNext/>
      </w:pPr>
    </w:p>
    <w:p w:rsidR="006853D2" w:rsidRDefault="006853D2" w:rsidP="002A58C6">
      <w:pPr>
        <w:keepNext/>
      </w:pPr>
      <w:r>
        <w:t xml:space="preserve">* dependent on local </w:t>
      </w:r>
      <w:r w:rsidR="001C26E1">
        <w:t>Carrier</w:t>
      </w:r>
    </w:p>
    <w:p w:rsidR="00291FF7" w:rsidRPr="00E3154F" w:rsidRDefault="00291FF7" w:rsidP="00BC245B">
      <w:pPr>
        <w:rPr>
          <w:szCs w:val="22"/>
          <w:lang w:val="en-CA"/>
        </w:rPr>
      </w:pPr>
    </w:p>
    <w:p w:rsidR="00E3154F" w:rsidRDefault="00E3154F" w:rsidP="00E3154F">
      <w:pPr>
        <w:pStyle w:val="Heading1"/>
        <w:rPr>
          <w:lang w:val="en-CA"/>
        </w:rPr>
      </w:pPr>
      <w:bookmarkStart w:id="484" w:name="_Toc456696321"/>
      <w:r w:rsidRPr="00E3154F">
        <w:rPr>
          <w:lang w:val="en-CA"/>
        </w:rPr>
        <w:t>IMPLEMENTATION OF MANDATORY 10-DIGIT LOCAL DIALLING</w:t>
      </w:r>
      <w:bookmarkEnd w:id="484"/>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156, section</w:t>
      </w:r>
      <w:r w:rsidR="00782EC3">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t xml:space="preserve">Equipment used by </w:t>
      </w:r>
      <w:r w:rsidR="00782EC3">
        <w:rPr>
          <w:lang w:val="en-CA"/>
        </w:rPr>
        <w:t>LEC</w:t>
      </w:r>
      <w:r w:rsidRPr="004B463B">
        <w:rPr>
          <w:lang w:val="en-CA"/>
        </w:rPr>
        <w:t xml:space="preserve">s to provide service in some Exchange Areas may not be able to connect a call following an announcement (i.e., cut-through), as is usually expected during transition to an overlay. Investments that would be required to upgrade or replace network elements to provide </w:t>
      </w:r>
      <w:r w:rsidRPr="004B463B">
        <w:rPr>
          <w:lang w:val="en-CA"/>
        </w:rPr>
        <w:lastRenderedPageBreak/>
        <w:t>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4B463B" w:rsidRPr="004B463B"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w:t>
      </w:r>
      <w:del w:id="485" w:author="David Comrie" w:date="2016-09-20T11:52:00Z">
        <w:r w:rsidDel="004926DF">
          <w:rPr>
            <w:lang w:val="en-CA"/>
          </w:rPr>
          <w:delText xml:space="preserve">recommended </w:delText>
        </w:r>
      </w:del>
      <w:ins w:id="486" w:author="David Comrie" w:date="2016-09-20T11:52:00Z">
        <w:r w:rsidR="004926DF">
          <w:rPr>
            <w:lang w:val="en-CA"/>
          </w:rPr>
          <w:t xml:space="preserve">expected </w:t>
        </w:r>
      </w:ins>
      <w:r>
        <w:rPr>
          <w:lang w:val="en-CA"/>
        </w:rPr>
        <w:t xml:space="preserve">that the </w:t>
      </w:r>
      <w:r w:rsidRPr="004B463B">
        <w:rPr>
          <w:lang w:val="en-CA"/>
        </w:rPr>
        <w:t xml:space="preserve">same approach </w:t>
      </w:r>
      <w:ins w:id="487" w:author="David Comrie" w:date="2016-09-20T11:52:00Z">
        <w:r w:rsidR="004926DF">
          <w:rPr>
            <w:lang w:val="en-CA"/>
          </w:rPr>
          <w:t xml:space="preserve">will </w:t>
        </w:r>
      </w:ins>
      <w:r w:rsidRPr="004B463B">
        <w:rPr>
          <w:lang w:val="en-CA"/>
        </w:rPr>
        <w:t xml:space="preserve">be adopted for NPA </w:t>
      </w:r>
      <w:r>
        <w:rPr>
          <w:lang w:val="en-CA"/>
        </w:rPr>
        <w:t>709</w:t>
      </w:r>
      <w:r w:rsidRPr="004B463B">
        <w:rPr>
          <w:lang w:val="en-CA"/>
        </w:rPr>
        <w:t>.</w:t>
      </w:r>
    </w:p>
    <w:p w:rsidR="004B463B" w:rsidRPr="004B463B" w:rsidRDefault="004B463B" w:rsidP="00BC245B">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6C522F" w:rsidRDefault="004B463B" w:rsidP="008878F7">
      <w:pPr>
        <w:pStyle w:val="ListParagraph"/>
        <w:numPr>
          <w:ilvl w:val="0"/>
          <w:numId w:val="16"/>
        </w:numPr>
        <w:ind w:hanging="720"/>
        <w:rPr>
          <w:rFonts w:cs="Arial"/>
          <w:szCs w:val="22"/>
        </w:rPr>
      </w:pPr>
      <w:r w:rsidRPr="006C522F">
        <w:rPr>
          <w:rFonts w:cs="Arial"/>
          <w:szCs w:val="22"/>
        </w:rPr>
        <w:t>place information on the TSPs' websites in a prominent, highly visible location for the minimum period of about five (5) months ending at the end of the month when mandatory 10 digit local dialling is scheduled to be implemented.</w:t>
      </w:r>
    </w:p>
    <w:p w:rsidR="004B463B" w:rsidRDefault="004B463B" w:rsidP="00BC245B">
      <w:pPr>
        <w:rPr>
          <w:lang w:val="en-CA"/>
        </w:rPr>
      </w:pPr>
    </w:p>
    <w:p w:rsidR="00291FF7" w:rsidRPr="007A62DB" w:rsidRDefault="00504B5C">
      <w:pPr>
        <w:pStyle w:val="Heading1"/>
        <w:rPr>
          <w:lang w:val="en-CA"/>
        </w:rPr>
      </w:pPr>
      <w:bookmarkStart w:id="488" w:name="_Toc456696322"/>
      <w:r w:rsidRPr="007A62DB">
        <w:rPr>
          <w:lang w:val="en-CA"/>
        </w:rPr>
        <w:t>CO CODES FOR NEW ENTRANTS ONLY</w:t>
      </w:r>
      <w:bookmarkEnd w:id="488"/>
    </w:p>
    <w:p w:rsidR="00291FF7" w:rsidRPr="001A04F2" w:rsidRDefault="00291FF7" w:rsidP="002A58C6">
      <w:pPr>
        <w:keepNext/>
        <w:rPr>
          <w:szCs w:val="22"/>
          <w:lang w:val="en-CA"/>
        </w:rPr>
      </w:pPr>
    </w:p>
    <w:p w:rsidR="007855E0" w:rsidRPr="007855E0" w:rsidDel="004926DF" w:rsidRDefault="007855E0" w:rsidP="002A58C6">
      <w:pPr>
        <w:keepNext/>
        <w:rPr>
          <w:del w:id="489" w:author="David Comrie" w:date="2016-09-20T11:58:00Z"/>
        </w:rPr>
      </w:pPr>
      <w:del w:id="490" w:author="David Comrie" w:date="2016-09-20T11:58:00Z">
        <w:r w:rsidRPr="007855E0" w:rsidDel="004926DF">
          <w:delText xml:space="preserve">When area code relief planning becomes necessary, the CRTC usually directs that quantities of CO Codes in an exhausting NPA be set aside prior to relief as unavailable for assignment to ensure that some CO Codes in the exhausting NPA will be available after relief via an overlay for initial code assignments for </w:delText>
        </w:r>
        <w:r w:rsidR="005A4040" w:rsidDel="004926DF">
          <w:delText>N</w:delText>
        </w:r>
        <w:r w:rsidR="005A4040" w:rsidRPr="007855E0" w:rsidDel="004926DF">
          <w:delText xml:space="preserve">ew </w:delText>
        </w:r>
        <w:r w:rsidR="005A4040" w:rsidDel="004926DF">
          <w:delText>E</w:delText>
        </w:r>
        <w:r w:rsidRPr="007855E0" w:rsidDel="004926DF">
          <w:delText>ntrants only and for initial code assignments for applicants in general or those already providing service in the NPA. In the absence of a Jeopardy Condition</w:delText>
        </w:r>
      </w:del>
      <w:del w:id="491" w:author="David Comrie" w:date="2016-09-20T11:54:00Z">
        <w:r w:rsidRPr="007855E0" w:rsidDel="004926DF">
          <w:delText>,</w:delText>
        </w:r>
      </w:del>
      <w:del w:id="492" w:author="David Comrie" w:date="2016-09-20T11:58:00Z">
        <w:r w:rsidRPr="007855E0" w:rsidDel="004926DF">
          <w:delText xml:space="preserve"> exhaust of the NPA</w:delText>
        </w:r>
      </w:del>
      <w:del w:id="493" w:author="David Comrie" w:date="2016-09-20T11:53:00Z">
        <w:r w:rsidRPr="007855E0" w:rsidDel="004926DF">
          <w:delText>, or a split</w:delText>
        </w:r>
      </w:del>
      <w:del w:id="494" w:author="David Comrie" w:date="2016-09-20T11:58:00Z">
        <w:r w:rsidRPr="007855E0" w:rsidDel="004926DF">
          <w:delText>, the set-aside CO Codes would only be available after</w:delText>
        </w:r>
        <w:r w:rsidRPr="007855E0" w:rsidDel="004926DF">
          <w:rPr>
            <w:rFonts w:cs="Arial"/>
            <w:color w:val="000000"/>
            <w:szCs w:val="22"/>
          </w:rPr>
          <w:delText xml:space="preserve"> relief via an overlay</w:delText>
        </w:r>
      </w:del>
      <w:del w:id="495" w:author="David Comrie" w:date="2016-09-20T11:55:00Z">
        <w:r w:rsidRPr="007855E0" w:rsidDel="004926DF">
          <w:rPr>
            <w:rFonts w:cs="Arial"/>
            <w:color w:val="000000"/>
            <w:szCs w:val="22"/>
          </w:rPr>
          <w:delText>, and a</w:delText>
        </w:r>
      </w:del>
      <w:del w:id="496" w:author="David Comrie" w:date="2016-09-20T11:58:00Z">
        <w:r w:rsidRPr="007855E0" w:rsidDel="004926DF">
          <w:rPr>
            <w:rFonts w:cs="Arial"/>
            <w:color w:val="000000"/>
            <w:szCs w:val="22"/>
          </w:rPr>
          <w:delText>ny set-aside CO Codes remaining two (2) years after the overlay would be returned to the general pool.</w:delText>
        </w:r>
      </w:del>
    </w:p>
    <w:p w:rsidR="007855E0" w:rsidRPr="007855E0" w:rsidDel="004926DF" w:rsidRDefault="007855E0" w:rsidP="00BC245B">
      <w:pPr>
        <w:rPr>
          <w:del w:id="497" w:author="David Comrie" w:date="2016-09-20T11:58:00Z"/>
          <w:highlight w:val="yellow"/>
        </w:rPr>
      </w:pPr>
    </w:p>
    <w:p w:rsidR="007855E0" w:rsidRPr="00C22C13" w:rsidDel="004926DF" w:rsidRDefault="007855E0" w:rsidP="00BC245B">
      <w:pPr>
        <w:rPr>
          <w:moveFrom w:id="498" w:author="David Comrie" w:date="2016-09-20T12:00:00Z"/>
        </w:rPr>
      </w:pPr>
      <w:moveFromRangeStart w:id="499" w:author="David Comrie" w:date="2016-09-20T12:00:00Z" w:name="move462136161"/>
      <w:moveFrom w:id="500" w:author="David Comrie" w:date="2016-09-20T12:00:00Z">
        <w:r w:rsidRPr="00C22C13" w:rsidDel="004926DF">
          <w:t>A New Entrant is an entity who, at the time of their first request for assignment of CO Code(s) in an NPA, does not provide any telecommunications services and does not hold any CO Codes within the boundaries of the NPA.</w:t>
        </w:r>
      </w:moveFrom>
    </w:p>
    <w:moveFromRangeEnd w:id="499"/>
    <w:p w:rsidR="007855E0" w:rsidRPr="00C22C13" w:rsidDel="004926DF" w:rsidRDefault="007855E0" w:rsidP="00BC245B">
      <w:pPr>
        <w:rPr>
          <w:del w:id="501" w:author="David Comrie" w:date="2016-09-20T11:58:00Z"/>
        </w:rPr>
      </w:pPr>
    </w:p>
    <w:p w:rsidR="007855E0" w:rsidRPr="00C22C13" w:rsidDel="004926DF" w:rsidRDefault="007855E0" w:rsidP="00BC245B">
      <w:pPr>
        <w:rPr>
          <w:del w:id="502" w:author="David Comrie" w:date="2016-09-20T11:58:00Z"/>
          <w:rFonts w:cs="Arial"/>
          <w:color w:val="000000"/>
          <w:szCs w:val="22"/>
        </w:rPr>
      </w:pPr>
      <w:del w:id="503" w:author="David Comrie" w:date="2016-09-20T12:04:00Z">
        <w:r w:rsidRPr="00C22C13" w:rsidDel="000C1268">
          <w:rPr>
            <w:rFonts w:cs="Arial"/>
            <w:color w:val="000000"/>
            <w:szCs w:val="22"/>
          </w:rPr>
          <w:delText>Direction regarding set-aside CO Codes is provided by subparagraphs a), b) and c) of the fifth paragraph of section 9.1 of the Canadian NPA Relief Planning Guideline</w:delText>
        </w:r>
      </w:del>
      <w:del w:id="504" w:author="David Comrie" w:date="2016-09-20T11:58:00Z">
        <w:r w:rsidRPr="00C22C13" w:rsidDel="004926DF">
          <w:rPr>
            <w:rFonts w:cs="Arial"/>
            <w:color w:val="000000"/>
            <w:szCs w:val="22"/>
          </w:rPr>
          <w:delText>, which requires that the RPC establish the following as part of the J</w:delText>
        </w:r>
        <w:r w:rsidR="00AA409B" w:rsidDel="004926DF">
          <w:rPr>
            <w:rFonts w:cs="Arial"/>
            <w:color w:val="000000"/>
            <w:szCs w:val="22"/>
          </w:rPr>
          <w:delText xml:space="preserve">eopardy </w:delText>
        </w:r>
        <w:r w:rsidRPr="00C22C13" w:rsidDel="004926DF">
          <w:rPr>
            <w:rFonts w:cs="Arial"/>
            <w:color w:val="000000"/>
            <w:szCs w:val="22"/>
          </w:rPr>
          <w:delText>C</w:delText>
        </w:r>
        <w:r w:rsidR="00AA409B" w:rsidDel="004926DF">
          <w:rPr>
            <w:rFonts w:cs="Arial"/>
            <w:color w:val="000000"/>
            <w:szCs w:val="22"/>
          </w:rPr>
          <w:delText xml:space="preserve">ontingency </w:delText>
        </w:r>
        <w:r w:rsidRPr="00C22C13" w:rsidDel="004926DF">
          <w:rPr>
            <w:rFonts w:cs="Arial"/>
            <w:color w:val="000000"/>
            <w:szCs w:val="22"/>
          </w:rPr>
          <w:delText>P</w:delText>
        </w:r>
        <w:r w:rsidR="00AA409B" w:rsidDel="004926DF">
          <w:rPr>
            <w:rFonts w:cs="Arial"/>
            <w:color w:val="000000"/>
            <w:szCs w:val="22"/>
          </w:rPr>
          <w:delText>lan (JCP)</w:delText>
        </w:r>
        <w:r w:rsidRPr="00C22C13" w:rsidDel="004926DF">
          <w:rPr>
            <w:rFonts w:cs="Arial"/>
            <w:color w:val="000000"/>
            <w:szCs w:val="22"/>
          </w:rPr>
          <w:delText>:</w:delText>
        </w:r>
      </w:del>
    </w:p>
    <w:p w:rsidR="007855E0" w:rsidRPr="00C22C13" w:rsidDel="004926DF" w:rsidRDefault="007855E0" w:rsidP="007855E0">
      <w:pPr>
        <w:pStyle w:val="PlainText"/>
        <w:rPr>
          <w:del w:id="505" w:author="David Comrie" w:date="2016-09-20T11:58:00Z"/>
          <w:rFonts w:ascii="Arial" w:hAnsi="Arial" w:cs="Arial"/>
          <w:color w:val="000000"/>
          <w:szCs w:val="22"/>
        </w:rPr>
      </w:pPr>
    </w:p>
    <w:p w:rsidR="007855E0" w:rsidRPr="00C22C13" w:rsidDel="004926DF" w:rsidRDefault="007855E0" w:rsidP="008878F7">
      <w:pPr>
        <w:pStyle w:val="PlainText"/>
        <w:numPr>
          <w:ilvl w:val="0"/>
          <w:numId w:val="13"/>
        </w:numPr>
        <w:tabs>
          <w:tab w:val="left" w:pos="426"/>
        </w:tabs>
        <w:rPr>
          <w:del w:id="506" w:author="David Comrie" w:date="2016-09-20T11:58:00Z"/>
          <w:rFonts w:ascii="Arial" w:hAnsi="Arial" w:cs="Arial"/>
          <w:color w:val="000000"/>
          <w:szCs w:val="22"/>
        </w:rPr>
      </w:pPr>
      <w:del w:id="507" w:author="David Comrie" w:date="2016-09-20T11:58:00Z">
        <w:r w:rsidRPr="00C22C13" w:rsidDel="004926DF">
          <w:rPr>
            <w:rFonts w:ascii="Arial" w:hAnsi="Arial" w:cs="Arial"/>
            <w:i/>
            <w:color w:val="000000"/>
            <w:szCs w:val="22"/>
          </w:rPr>
          <w:delText>If the CRTC has directed, or the RPC has recommended (e.g., per section 5.2 of this guideline), that CO Codes in the exhausting NPA be set aside for initial code assignments for New Entrants only for assignment following relief, then, if all other available CO Codes in the exhausting NPA have been assigned, or if the CRTC has approved a split, these set-aside codes should be made available during the Jeopardy Condition for assignment as initial codes for New Entrants only, i.e. for assignment prior to relief.</w:delText>
        </w:r>
      </w:del>
    </w:p>
    <w:p w:rsidR="007855E0" w:rsidRPr="00C22C13" w:rsidDel="004926DF" w:rsidRDefault="007855E0" w:rsidP="007855E0">
      <w:pPr>
        <w:pStyle w:val="PlainText"/>
        <w:tabs>
          <w:tab w:val="left" w:pos="426"/>
        </w:tabs>
        <w:rPr>
          <w:del w:id="508" w:author="David Comrie" w:date="2016-09-20T11:58:00Z"/>
          <w:rFonts w:ascii="Arial" w:hAnsi="Arial" w:cs="Arial"/>
          <w:color w:val="000000"/>
          <w:szCs w:val="22"/>
        </w:rPr>
      </w:pPr>
    </w:p>
    <w:p w:rsidR="007855E0" w:rsidRPr="00C22C13" w:rsidDel="004926DF" w:rsidRDefault="007855E0" w:rsidP="008878F7">
      <w:pPr>
        <w:pStyle w:val="PlainText"/>
        <w:numPr>
          <w:ilvl w:val="0"/>
          <w:numId w:val="13"/>
        </w:numPr>
        <w:tabs>
          <w:tab w:val="left" w:pos="426"/>
        </w:tabs>
        <w:rPr>
          <w:del w:id="509" w:author="David Comrie" w:date="2016-09-20T11:58:00Z"/>
          <w:rFonts w:ascii="Arial" w:hAnsi="Arial" w:cs="Arial"/>
          <w:color w:val="000000"/>
          <w:szCs w:val="22"/>
        </w:rPr>
      </w:pPr>
      <w:del w:id="510" w:author="David Comrie" w:date="2016-09-20T11:58:00Z">
        <w:r w:rsidRPr="00C22C13" w:rsidDel="004926DF">
          <w:rPr>
            <w:rFonts w:ascii="Arial" w:hAnsi="Arial" w:cs="Arial"/>
            <w:i/>
            <w:color w:val="000000"/>
            <w:szCs w:val="22"/>
          </w:rPr>
          <w:lastRenderedPageBreak/>
          <w:delText>If the CRTC has directed, or the RPC has recommended (e.g., per section 5.2 of this guideline), that CO Codes in the exhausting NPA be set aside for initial code assignments for applicants in general for assignment following relief, then the JCP should specify that these set-aside CO Codes will become available for general assignment when a Jeopardy Condition is in effect</w:delText>
        </w:r>
        <w:r w:rsidRPr="00C22C13" w:rsidDel="004926DF">
          <w:rPr>
            <w:rFonts w:ascii="Arial" w:hAnsi="Arial" w:cs="Arial"/>
            <w:color w:val="000000"/>
            <w:szCs w:val="22"/>
          </w:rPr>
          <w:delText>.</w:delText>
        </w:r>
      </w:del>
    </w:p>
    <w:p w:rsidR="007855E0" w:rsidRPr="00C22C13" w:rsidDel="004926DF" w:rsidRDefault="007855E0" w:rsidP="007855E0">
      <w:pPr>
        <w:pStyle w:val="PlainText"/>
        <w:tabs>
          <w:tab w:val="left" w:pos="426"/>
        </w:tabs>
        <w:rPr>
          <w:del w:id="511" w:author="David Comrie" w:date="2016-09-20T11:58:00Z"/>
          <w:rFonts w:ascii="Arial" w:hAnsi="Arial" w:cs="Arial"/>
          <w:color w:val="000000"/>
          <w:szCs w:val="22"/>
        </w:rPr>
      </w:pPr>
    </w:p>
    <w:p w:rsidR="007855E0" w:rsidRPr="00C22C13" w:rsidDel="004926DF" w:rsidRDefault="007855E0" w:rsidP="008878F7">
      <w:pPr>
        <w:pStyle w:val="PlainText"/>
        <w:numPr>
          <w:ilvl w:val="0"/>
          <w:numId w:val="13"/>
        </w:numPr>
        <w:tabs>
          <w:tab w:val="left" w:pos="426"/>
        </w:tabs>
        <w:rPr>
          <w:del w:id="512" w:author="David Comrie" w:date="2016-09-20T11:58:00Z"/>
          <w:rFonts w:ascii="Arial" w:hAnsi="Arial" w:cs="Arial"/>
          <w:color w:val="000000"/>
          <w:szCs w:val="22"/>
        </w:rPr>
      </w:pPr>
      <w:del w:id="513" w:author="David Comrie" w:date="2016-09-20T11:58:00Z">
        <w:r w:rsidRPr="00C22C13" w:rsidDel="004926DF">
          <w:rPr>
            <w:rFonts w:ascii="Arial" w:hAnsi="Arial" w:cs="Arial"/>
            <w:i/>
            <w:color w:val="000000"/>
            <w:szCs w:val="22"/>
          </w:rPr>
          <w:delText>If a Jeopardy Condition is in effect and, if all other available CO Codes in the exhausting NPA have been assigned, CRTC staff may make some or all of the CO Codes in the two pools identified in a) and b), above, available for assignment to any entity for any purpose.</w:delText>
        </w:r>
      </w:del>
    </w:p>
    <w:p w:rsidR="007855E0" w:rsidRPr="001A04F2" w:rsidDel="004926DF" w:rsidRDefault="007855E0" w:rsidP="007855E0">
      <w:pPr>
        <w:pStyle w:val="PlainText"/>
        <w:tabs>
          <w:tab w:val="left" w:pos="426"/>
        </w:tabs>
        <w:rPr>
          <w:del w:id="514" w:author="David Comrie" w:date="2016-09-20T11:58:00Z"/>
          <w:rFonts w:ascii="Arial" w:hAnsi="Arial" w:cs="Arial"/>
          <w:color w:val="000000"/>
          <w:szCs w:val="22"/>
        </w:rPr>
      </w:pPr>
    </w:p>
    <w:p w:rsidR="007855E0" w:rsidRDefault="007855E0" w:rsidP="007855E0">
      <w:pPr>
        <w:pStyle w:val="PlainText"/>
        <w:rPr>
          <w:rFonts w:ascii="Arial" w:hAnsi="Arial"/>
        </w:rPr>
      </w:pPr>
      <w:r w:rsidRPr="001A04F2">
        <w:rPr>
          <w:rFonts w:ascii="Arial" w:hAnsi="Arial"/>
        </w:rPr>
        <w:t>Telecom Notice of Consultation CRTC </w:t>
      </w:r>
      <w:r w:rsidR="00504B5C" w:rsidRPr="001A04F2">
        <w:rPr>
          <w:rFonts w:ascii="Arial" w:hAnsi="Arial"/>
        </w:rPr>
        <w:t>2016</w:t>
      </w:r>
      <w:r w:rsidR="00504B5C" w:rsidRPr="001A04F2">
        <w:rPr>
          <w:rFonts w:ascii="Arial" w:hAnsi="Arial"/>
        </w:rPr>
        <w:noBreakHyphen/>
      </w:r>
      <w:r w:rsidR="00630029" w:rsidRPr="001A04F2">
        <w:rPr>
          <w:rFonts w:ascii="Arial" w:hAnsi="Arial"/>
        </w:rPr>
        <w:t>205</w:t>
      </w:r>
      <w:r w:rsidR="00504B5C" w:rsidRPr="001A04F2">
        <w:rPr>
          <w:rFonts w:ascii="Arial" w:hAnsi="Arial"/>
        </w:rPr>
        <w:t xml:space="preserve">, </w:t>
      </w:r>
      <w:r w:rsidR="00504B5C" w:rsidRPr="001A04F2">
        <w:rPr>
          <w:rFonts w:ascii="Arial" w:hAnsi="Arial"/>
          <w:i/>
        </w:rPr>
        <w:t>Establishment of a CISC ad hoc committee for area code relief planning for area code 709 in Newfoundland and Labrador</w:t>
      </w:r>
      <w:r w:rsidRPr="001A04F2">
        <w:rPr>
          <w:rFonts w:ascii="Arial" w:hAnsi="Arial"/>
        </w:rPr>
        <w:t xml:space="preserve">, was issued by the Commission on </w:t>
      </w:r>
      <w:r w:rsidR="00630029" w:rsidRPr="001A04F2">
        <w:rPr>
          <w:rFonts w:ascii="Arial" w:hAnsi="Arial"/>
        </w:rPr>
        <w:t>31 May 2016</w:t>
      </w:r>
      <w:r w:rsidR="001A04F2">
        <w:rPr>
          <w:rFonts w:ascii="Arial" w:hAnsi="Arial"/>
        </w:rPr>
        <w:t>.</w:t>
      </w:r>
    </w:p>
    <w:p w:rsidR="001A04F2" w:rsidRPr="001A04F2" w:rsidRDefault="001A04F2" w:rsidP="007855E0">
      <w:pPr>
        <w:pStyle w:val="PlainText"/>
        <w:rPr>
          <w:rFonts w:ascii="Arial" w:hAnsi="Arial"/>
        </w:rPr>
      </w:pPr>
    </w:p>
    <w:p w:rsidR="007855E0" w:rsidRDefault="00504B5C" w:rsidP="00785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515" w:author="David Comrie" w:date="2016-09-20T12:00:00Z"/>
          <w:rFonts w:cs="Arial"/>
          <w:color w:val="000000"/>
          <w:szCs w:val="22"/>
        </w:rPr>
      </w:pPr>
      <w:r w:rsidRPr="001A04F2">
        <w:t>In paragraph </w:t>
      </w:r>
      <w:r w:rsidR="00630029" w:rsidRPr="001A04F2">
        <w:t xml:space="preserve">13 </w:t>
      </w:r>
      <w:r w:rsidRPr="001A04F2">
        <w:t xml:space="preserve">of the Notice of Consultation, the Commission directed the NPA 709 RPC to set aside </w:t>
      </w:r>
      <w:r w:rsidR="00630029" w:rsidRPr="001A04F2">
        <w:rPr>
          <w:szCs w:val="22"/>
        </w:rPr>
        <w:t>two</w:t>
      </w:r>
      <w:r w:rsidR="00AA409B">
        <w:rPr>
          <w:szCs w:val="22"/>
        </w:rPr>
        <w:t xml:space="preserve"> </w:t>
      </w:r>
      <w:r w:rsidRPr="001A04F2">
        <w:rPr>
          <w:szCs w:val="22"/>
        </w:rPr>
        <w:t>(</w:t>
      </w:r>
      <w:r w:rsidR="00630029" w:rsidRPr="001A04F2">
        <w:rPr>
          <w:szCs w:val="22"/>
        </w:rPr>
        <w:t>2</w:t>
      </w:r>
      <w:r w:rsidRPr="001A04F2">
        <w:rPr>
          <w:szCs w:val="22"/>
        </w:rPr>
        <w:t xml:space="preserve">) CO Codes for initial code assignments exclusively for </w:t>
      </w:r>
      <w:r w:rsidR="005A4040">
        <w:rPr>
          <w:szCs w:val="22"/>
        </w:rPr>
        <w:t>N</w:t>
      </w:r>
      <w:r w:rsidRPr="001A04F2">
        <w:rPr>
          <w:szCs w:val="22"/>
        </w:rPr>
        <w:t xml:space="preserve">ew </w:t>
      </w:r>
      <w:r w:rsidR="005A4040">
        <w:rPr>
          <w:szCs w:val="22"/>
        </w:rPr>
        <w:t>E</w:t>
      </w:r>
      <w:r w:rsidRPr="001A04F2">
        <w:rPr>
          <w:szCs w:val="22"/>
        </w:rPr>
        <w:t>ntrants</w:t>
      </w:r>
      <w:ins w:id="516" w:author="David Comrie" w:date="2016-09-20T12:11:00Z">
        <w:r w:rsidR="00AC3E14" w:rsidRPr="00AC3E14">
          <w:rPr>
            <w:rStyle w:val="FootnoteReference"/>
            <w:szCs w:val="22"/>
            <w:vertAlign w:val="superscript"/>
            <w:rPrChange w:id="517" w:author="David Comrie" w:date="2016-09-20T12:12:00Z">
              <w:rPr>
                <w:rStyle w:val="FootnoteReference"/>
                <w:szCs w:val="22"/>
              </w:rPr>
            </w:rPrChange>
          </w:rPr>
          <w:footnoteReference w:id="1"/>
        </w:r>
      </w:ins>
      <w:r w:rsidRPr="001A04F2">
        <w:rPr>
          <w:szCs w:val="22"/>
        </w:rPr>
        <w:t xml:space="preserve"> </w:t>
      </w:r>
      <w:r w:rsidRPr="001A04F2">
        <w:t>for a period of two (2)</w:t>
      </w:r>
      <w:r w:rsidR="00AA409B">
        <w:t> </w:t>
      </w:r>
      <w:r w:rsidRPr="001A04F2">
        <w:t xml:space="preserve">years after the introduction of the new area code in </w:t>
      </w:r>
      <w:r w:rsidRPr="001A04F2">
        <w:rPr>
          <w:szCs w:val="22"/>
        </w:rPr>
        <w:t>Newfoundland and Labrador or until the pool is depleted, whichever occurs first</w:t>
      </w:r>
      <w:r w:rsidRPr="001A04F2">
        <w:t xml:space="preserve">. </w:t>
      </w:r>
      <w:r w:rsidRPr="001A04F2">
        <w:rPr>
          <w:rFonts w:cs="Arial"/>
          <w:color w:val="000000"/>
          <w:szCs w:val="22"/>
        </w:rPr>
        <w:t xml:space="preserve">Accordingly, the CNA has set aside </w:t>
      </w:r>
      <w:r w:rsidR="00630029" w:rsidRPr="001A04F2">
        <w:rPr>
          <w:rFonts w:cs="Arial"/>
          <w:color w:val="000000"/>
          <w:szCs w:val="22"/>
        </w:rPr>
        <w:t xml:space="preserve">two </w:t>
      </w:r>
      <w:r w:rsidR="00630029" w:rsidRPr="001A04F2">
        <w:rPr>
          <w:szCs w:val="22"/>
        </w:rPr>
        <w:t>(2)</w:t>
      </w:r>
      <w:r w:rsidR="00AA409B">
        <w:rPr>
          <w:szCs w:val="22"/>
        </w:rPr>
        <w:t> </w:t>
      </w:r>
      <w:r w:rsidRPr="001A04F2">
        <w:rPr>
          <w:rFonts w:cs="Arial"/>
          <w:color w:val="000000"/>
          <w:szCs w:val="22"/>
        </w:rPr>
        <w:t>CO Codes, as directed.</w:t>
      </w:r>
      <w:ins w:id="522" w:author="David Comrie" w:date="2016-09-20T12:05:00Z">
        <w:r w:rsidR="000C1268" w:rsidRPr="000C1268">
          <w:rPr>
            <w:rFonts w:cs="Arial"/>
            <w:color w:val="000000"/>
            <w:szCs w:val="22"/>
          </w:rPr>
          <w:t xml:space="preserve"> </w:t>
        </w:r>
      </w:ins>
      <w:moveToRangeStart w:id="523" w:author="David Comrie" w:date="2016-09-20T12:09:00Z" w:name="move462136710"/>
      <w:moveTo w:id="524" w:author="David Comrie" w:date="2016-09-20T12:09:00Z">
        <w:r w:rsidR="000C1268" w:rsidRPr="00C22C13">
          <w:rPr>
            <w:rFonts w:cs="Arial"/>
            <w:color w:val="000000"/>
            <w:szCs w:val="22"/>
          </w:rPr>
          <w:t>Any set</w:t>
        </w:r>
        <w:r w:rsidR="000C1268" w:rsidRPr="00C22C13">
          <w:rPr>
            <w:rFonts w:cs="Arial"/>
            <w:color w:val="000000"/>
            <w:szCs w:val="22"/>
          </w:rPr>
          <w:noBreakHyphen/>
          <w:t>aside CO Codes remaining unassigned at the end of the two (2) year time period would be returned to the general pool of assignable CO Codes.</w:t>
        </w:r>
      </w:moveTo>
      <w:moveToRangeEnd w:id="523"/>
      <w:ins w:id="525" w:author="David Comrie" w:date="2016-09-20T12:09:00Z">
        <w:r w:rsidR="000C1268">
          <w:rPr>
            <w:rFonts w:cs="Arial"/>
            <w:color w:val="000000"/>
            <w:szCs w:val="22"/>
          </w:rPr>
          <w:t xml:space="preserve"> </w:t>
        </w:r>
      </w:ins>
      <w:ins w:id="526" w:author="David Comrie" w:date="2016-09-20T12:05:00Z">
        <w:r w:rsidR="000C1268">
          <w:rPr>
            <w:rFonts w:cs="Arial"/>
            <w:color w:val="000000"/>
            <w:szCs w:val="22"/>
          </w:rPr>
          <w:t>Further information</w:t>
        </w:r>
        <w:r w:rsidR="000C1268" w:rsidRPr="00C22C13">
          <w:rPr>
            <w:rFonts w:cs="Arial"/>
            <w:color w:val="000000"/>
            <w:szCs w:val="22"/>
          </w:rPr>
          <w:t xml:space="preserve"> regarding set-aside CO Codes </w:t>
        </w:r>
      </w:ins>
      <w:ins w:id="527" w:author="David Comrie" w:date="2016-09-20T12:06:00Z">
        <w:r w:rsidR="000C1268">
          <w:rPr>
            <w:rFonts w:cs="Arial"/>
            <w:color w:val="000000"/>
            <w:szCs w:val="22"/>
          </w:rPr>
          <w:t xml:space="preserve">in a Jeopardy Condition </w:t>
        </w:r>
      </w:ins>
      <w:ins w:id="528" w:author="David Comrie" w:date="2016-09-20T12:05:00Z">
        <w:r w:rsidR="000C1268" w:rsidRPr="00C22C13">
          <w:rPr>
            <w:rFonts w:cs="Arial"/>
            <w:color w:val="000000"/>
            <w:szCs w:val="22"/>
          </w:rPr>
          <w:t>is provided by subparagraphs a), b) and c) of the fifth paragraph of section 9.1 of the Canadian NPA Relief Planning Guideline</w:t>
        </w:r>
        <w:r w:rsidR="000C1268">
          <w:rPr>
            <w:rFonts w:cs="Arial"/>
            <w:color w:val="000000"/>
            <w:szCs w:val="22"/>
          </w:rPr>
          <w:t xml:space="preserve">. </w:t>
        </w:r>
      </w:ins>
    </w:p>
    <w:p w:rsidR="000C1268" w:rsidRPr="00C22C13" w:rsidDel="00AC3E14" w:rsidRDefault="004926DF" w:rsidP="004926DF">
      <w:pPr>
        <w:rPr>
          <w:del w:id="529" w:author="David Comrie" w:date="2016-09-20T12:13:00Z"/>
          <w:moveTo w:id="530" w:author="David Comrie" w:date="2016-09-20T12:00:00Z"/>
        </w:rPr>
      </w:pPr>
      <w:moveToRangeStart w:id="531" w:author="David Comrie" w:date="2016-09-20T12:00:00Z" w:name="move462136161"/>
      <w:moveTo w:id="532" w:author="David Comrie" w:date="2016-09-20T12:00:00Z">
        <w:del w:id="533" w:author="David Comrie" w:date="2016-09-20T12:12:00Z">
          <w:r w:rsidRPr="00C22C13" w:rsidDel="00AC3E14">
            <w:delText>A New Entrant is an entity who, at the time of their first request for assignment of CO Code(s) in an NPA, does not provide any telecommunications services and does not hold any CO Codes within the boundaries of the NPA.</w:delText>
          </w:r>
        </w:del>
      </w:moveTo>
    </w:p>
    <w:moveToRangeEnd w:id="531"/>
    <w:p w:rsidR="004926DF" w:rsidRPr="001A04F2" w:rsidDel="00AC3E14" w:rsidRDefault="004926DF">
      <w:pPr>
        <w:rPr>
          <w:del w:id="534" w:author="David Comrie" w:date="2016-09-20T12:13:00Z"/>
          <w:szCs w:val="22"/>
        </w:rPr>
        <w:pPrChange w:id="535" w:author="David Comrie" w:date="2016-09-20T12:13: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PrChange>
      </w:pPr>
    </w:p>
    <w:p w:rsidR="007855E0" w:rsidRPr="001A04F2" w:rsidDel="000C1268" w:rsidRDefault="007855E0" w:rsidP="007855E0">
      <w:pPr>
        <w:pStyle w:val="PlainText"/>
        <w:rPr>
          <w:del w:id="536" w:author="David Comrie" w:date="2016-09-20T12:05:00Z"/>
          <w:rFonts w:ascii="Arial" w:hAnsi="Arial"/>
        </w:rPr>
      </w:pPr>
    </w:p>
    <w:p w:rsidR="001A04F2" w:rsidDel="00AC3E14" w:rsidRDefault="007855E0" w:rsidP="001A04F2">
      <w:pPr>
        <w:pStyle w:val="PlainText"/>
        <w:rPr>
          <w:del w:id="537" w:author="David Comrie" w:date="2016-09-20T12:13:00Z"/>
          <w:rFonts w:ascii="Arial" w:hAnsi="Arial" w:cs="Arial"/>
          <w:color w:val="000000"/>
          <w:szCs w:val="22"/>
        </w:rPr>
      </w:pPr>
      <w:del w:id="538" w:author="David Comrie" w:date="2016-09-20T12:08:00Z">
        <w:r w:rsidRPr="00C22C13" w:rsidDel="000C1268">
          <w:rPr>
            <w:rFonts w:ascii="Arial" w:hAnsi="Arial" w:cs="Arial"/>
            <w:color w:val="000000"/>
            <w:szCs w:val="22"/>
          </w:rPr>
          <w:delText xml:space="preserve">If the CRTC-approved Relief Method is an overlay, then these quantities of set aside CO Codes would become available for assignment as specified above during the two (2) year time period after implementation of the overlay. </w:delText>
        </w:r>
      </w:del>
      <w:moveFromRangeStart w:id="539" w:author="David Comrie" w:date="2016-09-20T12:09:00Z" w:name="move462136710"/>
      <w:moveFrom w:id="540" w:author="David Comrie" w:date="2016-09-20T12:09:00Z">
        <w:r w:rsidRPr="00C22C13" w:rsidDel="000C1268">
          <w:rPr>
            <w:rFonts w:ascii="Arial" w:hAnsi="Arial" w:cs="Arial"/>
            <w:color w:val="000000"/>
            <w:szCs w:val="22"/>
          </w:rPr>
          <w:t>Any set</w:t>
        </w:r>
        <w:r w:rsidRPr="00C22C13" w:rsidDel="000C1268">
          <w:rPr>
            <w:rFonts w:ascii="Arial" w:hAnsi="Arial" w:cs="Arial"/>
            <w:color w:val="000000"/>
            <w:szCs w:val="22"/>
          </w:rPr>
          <w:noBreakHyphen/>
          <w:t>aside CO Codes remaining unassigned at the end of the two (2) year time period would be returned to the general pool of assignable CO Codes.</w:t>
        </w:r>
      </w:moveFrom>
      <w:moveFromRangeEnd w:id="539"/>
    </w:p>
    <w:p w:rsidR="00291FF7" w:rsidRDefault="00291FF7">
      <w:pPr>
        <w:pStyle w:val="PlainText"/>
        <w:rPr>
          <w:szCs w:val="22"/>
          <w:lang w:val="en-CA"/>
        </w:rPr>
        <w:pPrChange w:id="541" w:author="David Comrie" w:date="2016-09-20T12:13:00Z">
          <w:pPr/>
        </w:pPrChange>
      </w:pPr>
    </w:p>
    <w:p w:rsidR="001A04F2" w:rsidRDefault="001A04F2">
      <w:pPr>
        <w:pStyle w:val="Heading1"/>
        <w:rPr>
          <w:lang w:val="en-CA"/>
        </w:rPr>
      </w:pPr>
      <w:bookmarkStart w:id="542" w:name="_Toc456696323"/>
      <w:r w:rsidRPr="001A04F2">
        <w:rPr>
          <w:lang w:val="en-CA"/>
        </w:rPr>
        <w:t>PROPOSED SCHEDULE</w:t>
      </w:r>
      <w:bookmarkEnd w:id="542"/>
    </w:p>
    <w:p w:rsidR="001A04F2" w:rsidDel="00104F36" w:rsidRDefault="001A04F2" w:rsidP="002A58C6">
      <w:pPr>
        <w:keepNext/>
        <w:rPr>
          <w:del w:id="543" w:author="David Comrie" w:date="2016-09-22T12:59:00Z"/>
          <w:szCs w:val="22"/>
        </w:rPr>
      </w:pPr>
    </w:p>
    <w:p w:rsidR="00C14C0E" w:rsidRPr="00C14C0E" w:rsidDel="00AC3E14" w:rsidRDefault="00131DC2" w:rsidP="002A58C6">
      <w:pPr>
        <w:keepNext/>
        <w:rPr>
          <w:ins w:id="544" w:author="lastorm" w:date="2016-09-09T13:28:00Z"/>
          <w:del w:id="545" w:author="David Comrie" w:date="2016-09-20T12:15:00Z"/>
          <w:szCs w:val="22"/>
          <w:rPrChange w:id="546" w:author="lastorm" w:date="2016-09-09T13:29:00Z">
            <w:rPr>
              <w:ins w:id="547" w:author="lastorm" w:date="2016-09-09T13:28:00Z"/>
              <w:del w:id="548" w:author="David Comrie" w:date="2016-09-20T12:15:00Z"/>
              <w:szCs w:val="22"/>
              <w:highlight w:val="yellow"/>
            </w:rPr>
          </w:rPrChange>
        </w:rPr>
      </w:pPr>
      <w:ins w:id="549" w:author="lastorm" w:date="2016-09-09T13:29:00Z">
        <w:del w:id="550" w:author="David Comrie" w:date="2016-09-20T12:15:00Z">
          <w:r w:rsidRPr="00131DC2" w:rsidDel="00AC3E14">
            <w:rPr>
              <w:szCs w:val="22"/>
              <w:rPrChange w:id="551" w:author="lastorm" w:date="2016-09-09T13:29:00Z">
                <w:rPr>
                  <w:szCs w:val="22"/>
                  <w:highlight w:val="yellow"/>
                </w:rPr>
              </w:rPrChange>
            </w:rPr>
            <w:delText>[</w:delText>
          </w:r>
        </w:del>
      </w:ins>
      <w:ins w:id="552" w:author="lastorm" w:date="2016-09-09T13:28:00Z">
        <w:del w:id="553" w:author="David Comrie" w:date="2016-09-20T12:15:00Z">
          <w:r w:rsidRPr="00131DC2" w:rsidDel="00AC3E14">
            <w:rPr>
              <w:szCs w:val="22"/>
              <w:rPrChange w:id="554" w:author="lastorm" w:date="2016-09-09T13:29:00Z">
                <w:rPr>
                  <w:szCs w:val="22"/>
                  <w:highlight w:val="yellow"/>
                </w:rPr>
              </w:rPrChange>
            </w:rPr>
            <w:delText xml:space="preserve">Bell Canada has proposed a Relief Implementation </w:delText>
          </w:r>
        </w:del>
      </w:ins>
      <w:ins w:id="555" w:author="lastorm" w:date="2016-09-09T13:29:00Z">
        <w:del w:id="556" w:author="David Comrie" w:date="2016-09-20T12:15:00Z">
          <w:r w:rsidRPr="00131DC2" w:rsidDel="00AC3E14">
            <w:rPr>
              <w:szCs w:val="22"/>
              <w:rPrChange w:id="557" w:author="lastorm" w:date="2016-09-09T13:29:00Z">
                <w:rPr>
                  <w:szCs w:val="22"/>
                  <w:highlight w:val="yellow"/>
                </w:rPr>
              </w:rPrChange>
            </w:rPr>
            <w:delText>Schedule in a separate contribution which can be ame</w:delText>
          </w:r>
        </w:del>
      </w:ins>
      <w:ins w:id="558" w:author="lastorm" w:date="2016-09-09T13:41:00Z">
        <w:del w:id="559" w:author="David Comrie" w:date="2016-09-20T12:15:00Z">
          <w:r w:rsidR="00603660" w:rsidDel="00AC3E14">
            <w:rPr>
              <w:szCs w:val="22"/>
            </w:rPr>
            <w:delText>n</w:delText>
          </w:r>
        </w:del>
      </w:ins>
      <w:ins w:id="560" w:author="lastorm" w:date="2016-09-09T13:29:00Z">
        <w:del w:id="561" w:author="David Comrie" w:date="2016-09-20T12:15:00Z">
          <w:r w:rsidRPr="00131DC2" w:rsidDel="00AC3E14">
            <w:rPr>
              <w:szCs w:val="22"/>
              <w:rPrChange w:id="562" w:author="lastorm" w:date="2016-09-09T13:29:00Z">
                <w:rPr>
                  <w:szCs w:val="22"/>
                  <w:highlight w:val="yellow"/>
                </w:rPr>
              </w:rPrChange>
            </w:rPr>
            <w:delText xml:space="preserve">ded </w:delText>
          </w:r>
        </w:del>
      </w:ins>
      <w:ins w:id="563" w:author="lastorm" w:date="2016-09-09T13:42:00Z">
        <w:del w:id="564" w:author="David Comrie" w:date="2016-09-20T12:15:00Z">
          <w:r w:rsidR="00603660" w:rsidDel="00AC3E14">
            <w:rPr>
              <w:szCs w:val="22"/>
            </w:rPr>
            <w:delText xml:space="preserve">by the RPC </w:delText>
          </w:r>
        </w:del>
      </w:ins>
      <w:ins w:id="565" w:author="lastorm" w:date="2016-09-09T13:29:00Z">
        <w:del w:id="566" w:author="David Comrie" w:date="2016-09-20T12:15:00Z">
          <w:r w:rsidRPr="00131DC2" w:rsidDel="00AC3E14">
            <w:rPr>
              <w:szCs w:val="22"/>
              <w:rPrChange w:id="567" w:author="lastorm" w:date="2016-09-09T13:29:00Z">
                <w:rPr>
                  <w:szCs w:val="22"/>
                  <w:highlight w:val="yellow"/>
                </w:rPr>
              </w:rPrChange>
            </w:rPr>
            <w:delText>and then imp</w:delText>
          </w:r>
          <w:r w:rsidR="00603660" w:rsidDel="00AC3E14">
            <w:rPr>
              <w:szCs w:val="22"/>
            </w:rPr>
            <w:delText xml:space="preserve">orted to this document and the </w:delText>
          </w:r>
        </w:del>
      </w:ins>
      <w:ins w:id="568" w:author="lastorm" w:date="2016-09-09T13:41:00Z">
        <w:del w:id="569" w:author="David Comrie" w:date="2016-09-20T12:15:00Z">
          <w:r w:rsidR="00603660" w:rsidDel="00AC3E14">
            <w:rPr>
              <w:szCs w:val="22"/>
            </w:rPr>
            <w:delText>R</w:delText>
          </w:r>
        </w:del>
      </w:ins>
      <w:ins w:id="570" w:author="lastorm" w:date="2016-09-09T13:29:00Z">
        <w:del w:id="571" w:author="David Comrie" w:date="2016-09-20T12:15:00Z">
          <w:r w:rsidRPr="00131DC2" w:rsidDel="00AC3E14">
            <w:rPr>
              <w:szCs w:val="22"/>
              <w:rPrChange w:id="572" w:author="lastorm" w:date="2016-09-09T13:29:00Z">
                <w:rPr>
                  <w:szCs w:val="22"/>
                  <w:highlight w:val="yellow"/>
                </w:rPr>
              </w:rPrChange>
            </w:rPr>
            <w:delText>elief Implementation Plan.]</w:delText>
          </w:r>
        </w:del>
      </w:ins>
    </w:p>
    <w:p w:rsidR="00C14C0E" w:rsidDel="00104F36" w:rsidRDefault="00C14C0E" w:rsidP="002A58C6">
      <w:pPr>
        <w:keepNext/>
        <w:rPr>
          <w:ins w:id="573" w:author="lastorm" w:date="2016-09-09T13:28:00Z"/>
          <w:del w:id="574" w:author="David Comrie" w:date="2016-09-22T12:59:00Z"/>
          <w:szCs w:val="22"/>
          <w:highlight w:val="yellow"/>
        </w:rPr>
      </w:pPr>
    </w:p>
    <w:p w:rsidR="001A04F2" w:rsidDel="00104F36" w:rsidRDefault="001A04F2" w:rsidP="002A58C6">
      <w:pPr>
        <w:keepNext/>
        <w:rPr>
          <w:del w:id="575" w:author="David Comrie" w:date="2016-09-22T12:59:00Z"/>
          <w:szCs w:val="22"/>
        </w:rPr>
      </w:pPr>
    </w:p>
    <w:p w:rsidR="00104F36" w:rsidRDefault="00104F36" w:rsidP="002A58C6">
      <w:pPr>
        <w:keepNext/>
        <w:rPr>
          <w:ins w:id="576" w:author="David Comrie" w:date="2016-09-22T12:59:00Z"/>
          <w:szCs w:val="22"/>
        </w:rPr>
      </w:pPr>
    </w:p>
    <w:p w:rsidR="001A04F2" w:rsidRDefault="001A04F2" w:rsidP="002A58C6">
      <w:pPr>
        <w:keepNext/>
        <w:rPr>
          <w:noProof/>
        </w:rPr>
      </w:pPr>
      <w:r>
        <w:rPr>
          <w:szCs w:val="22"/>
        </w:rPr>
        <w:t xml:space="preserve">The RPC submits the following schedule for NPA </w:t>
      </w:r>
      <w:r w:rsidR="00862BC1">
        <w:rPr>
          <w:szCs w:val="22"/>
        </w:rPr>
        <w:t>709</w:t>
      </w:r>
      <w:r>
        <w:rPr>
          <w:szCs w:val="22"/>
        </w:rPr>
        <w:t xml:space="preserve"> relief based on the recommendations contained in this </w:t>
      </w:r>
      <w:r w:rsidR="00C71956">
        <w:rPr>
          <w:szCs w:val="22"/>
        </w:rPr>
        <w:t>PD</w:t>
      </w:r>
      <w:r>
        <w:rPr>
          <w:szCs w:val="22"/>
        </w:rPr>
        <w:t xml:space="preserve"> and the current PED of </w:t>
      </w:r>
      <w:r w:rsidR="00862BC1">
        <w:rPr>
          <w:szCs w:val="22"/>
        </w:rPr>
        <w:t>March 2019</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1A04F2" w:rsidRDefault="001A04F2" w:rsidP="001A04F2">
      <w:pPr>
        <w:pStyle w:val="PlainText"/>
        <w:rPr>
          <w:rFonts w:ascii="Arial" w:hAnsi="Arial"/>
        </w:rPr>
      </w:pPr>
    </w:p>
    <w:p w:rsidR="00BD1F19" w:rsidRPr="0011734F" w:rsidRDefault="00BD1F19" w:rsidP="00BD1F19">
      <w:pPr>
        <w:autoSpaceDE w:val="0"/>
        <w:autoSpaceDN w:val="0"/>
        <w:adjustRightInd w:val="0"/>
        <w:jc w:val="center"/>
        <w:rPr>
          <w:rFonts w:eastAsiaTheme="minorHAnsi" w:cs="Arial"/>
          <w:b/>
          <w:bCs/>
          <w:color w:val="000000" w:themeColor="text1"/>
          <w:sz w:val="20"/>
        </w:rPr>
      </w:pPr>
      <w:r w:rsidRPr="0011734F">
        <w:rPr>
          <w:rFonts w:eastAsiaTheme="minorHAnsi" w:cs="Arial"/>
          <w:b/>
          <w:bCs/>
          <w:color w:val="000000" w:themeColor="text1"/>
          <w:sz w:val="20"/>
        </w:rPr>
        <w:t>RELIEF IMPLEMENTATION SCHEDULE</w:t>
      </w:r>
    </w:p>
    <w:p w:rsidR="00BD1F19" w:rsidRPr="0011734F" w:rsidRDefault="00BD1F19" w:rsidP="00BD1F19">
      <w:pPr>
        <w:jc w:val="center"/>
        <w:rPr>
          <w:rFonts w:cs="Arial"/>
          <w:b/>
          <w:bCs/>
          <w:color w:val="000000" w:themeColor="text1"/>
          <w:szCs w:val="22"/>
        </w:rPr>
      </w:pPr>
      <w:r w:rsidRPr="0011734F">
        <w:rPr>
          <w:rFonts w:eastAsiaTheme="minorHAnsi" w:cs="Arial"/>
          <w:b/>
          <w:bCs/>
          <w:color w:val="000000" w:themeColor="text1"/>
          <w:sz w:val="20"/>
        </w:rPr>
        <w:t>For 7- to 10-Digit Dialling Transition &amp; a Distributed Overlay of new NPA over NPA 709</w:t>
      </w:r>
    </w:p>
    <w:p w:rsidR="00BD1F19" w:rsidRPr="0011734F" w:rsidRDefault="00BD1F19" w:rsidP="00BD1F19">
      <w:pPr>
        <w:jc w:val="center"/>
        <w:rPr>
          <w:rFonts w:cs="Arial"/>
          <w:b/>
          <w:bCs/>
          <w:color w:val="000000" w:themeColor="text1"/>
          <w:szCs w:val="22"/>
        </w:rPr>
      </w:pPr>
    </w:p>
    <w:tbl>
      <w:tblPr>
        <w:tblW w:w="924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0"/>
        <w:gridCol w:w="4260"/>
        <w:gridCol w:w="1418"/>
        <w:gridCol w:w="1417"/>
        <w:gridCol w:w="1405"/>
      </w:tblGrid>
      <w:tr w:rsidR="00BD1F19" w:rsidRPr="0011734F" w:rsidTr="00104F36">
        <w:trPr>
          <w:trHeight w:val="255"/>
          <w:tblHeader/>
        </w:trPr>
        <w:tc>
          <w:tcPr>
            <w:tcW w:w="740" w:type="dxa"/>
            <w:shd w:val="clear" w:color="auto" w:fill="auto"/>
            <w:vAlign w:val="center"/>
          </w:tcPr>
          <w:p w:rsidR="00BD1F19" w:rsidRDefault="00BD1F19" w:rsidP="00104F36">
            <w:pPr>
              <w:jc w:val="center"/>
              <w:rPr>
                <w:rFonts w:cs="Arial"/>
                <w:b/>
                <w:bCs/>
                <w:color w:val="000000"/>
                <w:sz w:val="18"/>
                <w:szCs w:val="18"/>
                <w:lang w:val="en-CA"/>
              </w:rPr>
            </w:pPr>
            <w:r>
              <w:rPr>
                <w:rFonts w:cs="Arial"/>
                <w:b/>
                <w:bCs/>
                <w:color w:val="000000" w:themeColor="text1"/>
                <w:sz w:val="18"/>
                <w:szCs w:val="18"/>
                <w:lang w:val="en-US"/>
              </w:rPr>
              <w:lastRenderedPageBreak/>
              <w:t>Item</w:t>
            </w:r>
          </w:p>
        </w:tc>
        <w:tc>
          <w:tcPr>
            <w:tcW w:w="4260"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Task or Event</w:t>
            </w:r>
          </w:p>
        </w:tc>
        <w:tc>
          <w:tcPr>
            <w:tcW w:w="1418"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PRIME</w:t>
            </w:r>
          </w:p>
        </w:tc>
        <w:tc>
          <w:tcPr>
            <w:tcW w:w="1417"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START</w:t>
            </w:r>
          </w:p>
        </w:tc>
        <w:tc>
          <w:tcPr>
            <w:tcW w:w="1405" w:type="dxa"/>
            <w:shd w:val="clear" w:color="auto" w:fill="auto"/>
          </w:tcPr>
          <w:p w:rsidR="00BD1F19" w:rsidRPr="0011734F" w:rsidRDefault="00BD1F19" w:rsidP="00104F36">
            <w:pPr>
              <w:jc w:val="center"/>
              <w:rPr>
                <w:rFonts w:cs="Arial"/>
                <w:b/>
                <w:bCs/>
                <w:color w:val="000000" w:themeColor="text1"/>
                <w:sz w:val="18"/>
                <w:szCs w:val="18"/>
              </w:rPr>
            </w:pPr>
            <w:r w:rsidRPr="0011734F">
              <w:rPr>
                <w:rFonts w:cs="Arial"/>
                <w:b/>
                <w:bCs/>
                <w:color w:val="000000" w:themeColor="text1"/>
                <w:sz w:val="18"/>
                <w:szCs w:val="18"/>
              </w:rPr>
              <w:t>END</w:t>
            </w:r>
          </w:p>
        </w:tc>
      </w:tr>
      <w:tr w:rsidR="00BD1F19" w:rsidRPr="0011734F" w:rsidTr="00104F36">
        <w:trPr>
          <w:trHeight w:val="84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identifies NPA exhaust and notifies by e-mail CRTC staff, CSCN, NANPA &amp; CISC that the NPA will exhaust within 72 months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 </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11-Mar-2016</w:t>
            </w:r>
          </w:p>
        </w:tc>
      </w:tr>
      <w:tr w:rsidR="00BD1F19" w:rsidRPr="0011734F" w:rsidTr="00104F36">
        <w:trPr>
          <w:trHeight w:val="36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conducts J-NRUF &amp; releases results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14-Mar-2016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16-May-2016</w:t>
            </w:r>
          </w:p>
        </w:tc>
      </w:tr>
      <w:tr w:rsidR="00BD1F19" w:rsidRPr="0011734F" w:rsidTr="00104F36">
        <w:trPr>
          <w:trHeight w:val="58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CRTC issues Telecom Notice of Consultation regarding establishment of an ad hoc Relief Planning Committee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CRTC</w:t>
            </w:r>
          </w:p>
        </w:tc>
        <w:tc>
          <w:tcPr>
            <w:tcW w:w="1417" w:type="dxa"/>
            <w:shd w:val="clear" w:color="auto" w:fill="auto"/>
          </w:tcPr>
          <w:p w:rsidR="00BD1F19" w:rsidRPr="0011734F" w:rsidRDefault="00BD1F19" w:rsidP="00104F36">
            <w:pPr>
              <w:jc w:val="center"/>
              <w:rPr>
                <w:rFonts w:cs="Arial"/>
                <w:color w:val="000000" w:themeColor="text1"/>
                <w:sz w:val="18"/>
                <w:szCs w:val="18"/>
              </w:rPr>
            </w:pP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31-May-2016</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announces the date for the initial NPA Relief Planning face-to-face meeting &amp; requests contributions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20-Sep-2016</w:t>
            </w:r>
          </w:p>
        </w:tc>
      </w:tr>
      <w:tr w:rsidR="00BD1F19" w:rsidRPr="0011734F" w:rsidTr="00104F36">
        <w:trPr>
          <w:trHeight w:val="33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develops and distributes Initial Planning Document (IPD) to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31-May-2016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r>
      <w:tr w:rsidR="00BD1F19" w:rsidRPr="0011734F" w:rsidTr="00104F36">
        <w:trPr>
          <w:trHeight w:val="52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participants review IPD &amp; submit contributions to RPC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5-Aug-2016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13-Sep-2016</w:t>
            </w:r>
          </w:p>
        </w:tc>
      </w:tr>
      <w:tr w:rsidR="00BD1F19" w:rsidRPr="0011734F" w:rsidTr="00104F36">
        <w:trPr>
          <w:trHeight w:val="7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chairs initial RPC meeting to start development of Planning Document (PD) &amp; Relief Implementation Plan (RIP) &amp; schedules future meetings/conference calls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 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20-Sep-2016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22-Sep-2016</w:t>
            </w:r>
          </w:p>
        </w:tc>
      </w:tr>
      <w:tr w:rsidR="00BD1F19" w:rsidRPr="0011734F" w:rsidTr="00104F36">
        <w:trPr>
          <w:trHeight w:val="54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chairs subsequent RPC meetings/conference calls to finalize PD and RIP</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 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23-Sep-2016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7-Oct-2016</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The RPC creates Consumer Awareness (CATF) and Network Implementation (NITF) Task Forces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21-Sep-2016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21-Oct-2016</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forwards PD</w:t>
            </w:r>
            <w:r>
              <w:rPr>
                <w:rFonts w:cs="Arial"/>
                <w:color w:val="000000" w:themeColor="text1"/>
                <w:sz w:val="18"/>
                <w:szCs w:val="18"/>
              </w:rPr>
              <w:t xml:space="preserve"> </w:t>
            </w:r>
            <w:r w:rsidRPr="0011734F">
              <w:rPr>
                <w:rFonts w:cs="Arial"/>
                <w:color w:val="000000" w:themeColor="text1"/>
                <w:sz w:val="18"/>
                <w:szCs w:val="18"/>
              </w:rPr>
              <w:t>and RIP to the CISC and CRTC for approval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r>
      <w:tr w:rsidR="00BD1F19" w:rsidRPr="0011734F" w:rsidTr="00104F36">
        <w:trPr>
          <w:trHeight w:val="79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Special Types of Telecommunications Service Users (9-1-1 PSAPs, alarm companies, ISPs, paging companies, etc.) to identify any concerns to RPC &amp; CRTC</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Special Users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31-May-2016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7-Oct-2016</w:t>
            </w:r>
          </w:p>
        </w:tc>
      </w:tr>
      <w:tr w:rsidR="00BD1F19" w:rsidRPr="0011734F" w:rsidTr="00104F36">
        <w:trPr>
          <w:trHeight w:val="78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CRTC issues Telecom Decision approving a Relief Option, Relief Date, &amp; New NPA, and RIP</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CRTC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11-Oct-2016</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r>
      <w:tr w:rsidR="00BD1F19" w:rsidRPr="0011734F" w:rsidTr="00104F36">
        <w:trPr>
          <w:trHeight w:val="34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obtains relief NPA from NANPA</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r>
      <w:tr w:rsidR="00BD1F19" w:rsidRPr="0011734F" w:rsidTr="00104F36">
        <w:trPr>
          <w:trHeight w:val="78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develops the Planning Letter (PL)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13-Feb-2017</w:t>
            </w:r>
          </w:p>
        </w:tc>
      </w:tr>
      <w:tr w:rsidR="00BD1F19" w:rsidRPr="0011734F" w:rsidTr="00104F36">
        <w:trPr>
          <w:trHeight w:val="99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Task Forces, Telecommunications Service Providers (TSPs) and users implement relief (starts at CRTC approval of Relief Option &amp; Date and ends on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123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to develop and file individual consumer awareness programs with the CRTC (may be done collectively by Telecommunications Alliance) (starts at CRTC approval of RIP and should be completed about 24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r>
      <w:tr w:rsidR="00BD1F19" w:rsidRPr="0011734F" w:rsidTr="00104F36">
        <w:trPr>
          <w:trHeight w:val="10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issues media release (in coordination with Telecommunications Alliance) (may start upon CRTC approval of RIP and should be issued at least 18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30-Jan-2017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104F36">
        <w:trPr>
          <w:trHeight w:val="55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18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CNA submits PL and RIP to NANPA (should be submitted at least 18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CNA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13-Feb-2017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104F36">
        <w:trPr>
          <w:trHeight w:val="58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lastRenderedPageBreak/>
              <w:t>19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NANPA receives and posts Planning Letter to NANPA website (within 2 weeks of receipt from the CNA)</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NANPA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r>
      <w:tr w:rsidR="00BD1F19" w:rsidRPr="0011734F" w:rsidTr="00104F36">
        <w:trPr>
          <w:trHeight w:val="82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implement consumer awareness activities (starts upon filing of Consumer Awareness Programs with the CRTC and is completed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148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TSPs to notify all customers (residence, business &amp; special customers) of the new NPA and, if applicable, of the need to transition from 7- to 10-digit local dialling (may start with the filing of Consumer Awareness Programs with the CRTC and all customers should be notified at least 18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24-Feb-2017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r>
      <w:tr w:rsidR="00BD1F19" w:rsidRPr="0011734F" w:rsidTr="00104F36">
        <w:trPr>
          <w:trHeight w:val="81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to submit Progress Report #1 to NITF and CATF (starts after completion date for all TSPs to notify their customers and requires 2 weeks)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r>
      <w:tr w:rsidR="00BD1F19" w:rsidRPr="0011734F" w:rsidTr="00104F36">
        <w:trPr>
          <w:trHeight w:val="55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Progress Report #1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21-Jun-2017</w:t>
            </w:r>
          </w:p>
        </w:tc>
      </w:tr>
      <w:tr w:rsidR="00BD1F19" w:rsidRPr="0011734F" w:rsidTr="00104F36">
        <w:trPr>
          <w:trHeight w:val="52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Progress Report #1 to CRTC staff (linked to NITF and CATF reports)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5-Jul-2017</w:t>
            </w:r>
          </w:p>
        </w:tc>
      </w:tr>
      <w:tr w:rsidR="00BD1F19" w:rsidRPr="0011734F" w:rsidTr="00104F36">
        <w:trPr>
          <w:trHeight w:val="105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iconectiv TRA database updates to add Exchanges to new overlay NPA (starts on the date that the PL is posted to the NANPA web site and must be completed by 6 months prior to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iconectiv TRA</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104F36">
        <w:trPr>
          <w:trHeight w:val="1763"/>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 &amp; Telecom Service Users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55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Payphone Providers reprogram payphones (starts upon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Payphone Providers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75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and database owners/operators to modify systems and industry databases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 &amp; Database Owners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78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29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Operator Services &amp; Directory Assistance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103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Directory Publisher Readiness for relief (ability to identify the NPA in telephone numbers in the directory published after the new NPA is activated) (starts upon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Directory Publishers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94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9-1-1 Systems and Databases Readiness (starts on CRTC approval of RIP and ends on the Relief Date)</w:t>
            </w:r>
          </w:p>
        </w:tc>
        <w:tc>
          <w:tcPr>
            <w:tcW w:w="1418" w:type="dxa"/>
            <w:shd w:val="clear" w:color="auto" w:fill="auto"/>
          </w:tcPr>
          <w:p w:rsidR="00BD1F19" w:rsidRDefault="00BD1F19" w:rsidP="00104F36">
            <w:pPr>
              <w:jc w:val="center"/>
              <w:rPr>
                <w:rFonts w:cs="Arial"/>
                <w:color w:val="000000" w:themeColor="text1"/>
                <w:sz w:val="18"/>
                <w:szCs w:val="18"/>
              </w:rPr>
            </w:pPr>
            <w:r w:rsidRPr="0011734F">
              <w:rPr>
                <w:rFonts w:cs="Arial"/>
                <w:color w:val="000000" w:themeColor="text1"/>
                <w:sz w:val="18"/>
                <w:szCs w:val="18"/>
              </w:rPr>
              <w:t xml:space="preserve">PSAPS, </w:t>
            </w:r>
          </w:p>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9</w:t>
            </w:r>
            <w:r w:rsidRPr="0011734F">
              <w:rPr>
                <w:rFonts w:cs="Arial"/>
                <w:color w:val="000000" w:themeColor="text1"/>
                <w:sz w:val="18"/>
                <w:szCs w:val="18"/>
              </w:rPr>
              <w:noBreakHyphen/>
              <w:t>1</w:t>
            </w:r>
            <w:r w:rsidRPr="0011734F">
              <w:rPr>
                <w:rFonts w:cs="Arial"/>
                <w:color w:val="000000" w:themeColor="text1"/>
                <w:sz w:val="18"/>
                <w:szCs w:val="18"/>
              </w:rPr>
              <w:noBreakHyphen/>
              <w:t>1 Service Providers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Network Systems &amp; Equipment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lastRenderedPageBreak/>
              <w:t>33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Service Order &amp; Business System Readiness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78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International Gateway Switch Translations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Int’l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79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Canadian Local Number Portability Consortium (CLNPC) Database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CLNPC &amp; NPAC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57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Toll Free SMS Database Readiness for new NPA (starts on CRTC approval of RIP and ends on the Relief Date)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Toll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103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apply for Test CO Codes in new NPA (applications may be submitted no more than 6 months and no less than 66 days prior to the start date for the Inter-Carrier Testing Period) (Section 7.16.4 Canadian RP GL)</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19-Mar-2018</w:t>
            </w:r>
          </w:p>
        </w:tc>
      </w:tr>
      <w:tr w:rsidR="00BD1F19" w:rsidRPr="0011734F" w:rsidTr="00104F36">
        <w:trPr>
          <w:trHeight w:val="123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104F36">
        <w:trPr>
          <w:trHeight w:val="76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39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All international and domestic TSPs must activate the new NPA in their networks by the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16-Jan-2017</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104F36">
        <w:trPr>
          <w:trHeight w:val="168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104F36">
        <w:trPr>
          <w:trHeight w:val="72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Activation date for new NPA Test CO Codes and Test Numbers in network must be completed by the start date for the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r>
      <w:tr w:rsidR="00BD1F19" w:rsidRPr="0011734F" w:rsidTr="00104F36">
        <w:trPr>
          <w:trHeight w:val="84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Inter-Carrier Testing Period (subject to Inter-Carrier Network Test Plans) (starts about 3 months prior to the start date for the 7- to 10-Digit dialling transition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60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to submit Progress Report #2 to NITF and CATF (starts on commencement of Inter-Carrier Testing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24-May-2018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7-Jun-2018</w:t>
            </w:r>
          </w:p>
        </w:tc>
      </w:tr>
      <w:tr w:rsidR="00BD1F19" w:rsidRPr="0011734F" w:rsidTr="00104F36">
        <w:trPr>
          <w:trHeight w:val="55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44</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Progress Report #2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7-Jun-2018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21-Jun-2018</w:t>
            </w:r>
          </w:p>
        </w:tc>
      </w:tr>
      <w:tr w:rsidR="00BD1F19" w:rsidRPr="0011734F" w:rsidTr="00104F36">
        <w:trPr>
          <w:trHeight w:val="54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45</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Progress Report #2 to CRTC staff (linked to NITF and CATF reports)</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21-Jun-2018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5-Jul-2018</w:t>
            </w:r>
          </w:p>
        </w:tc>
      </w:tr>
      <w:tr w:rsidR="00BD1F19" w:rsidRPr="0011734F" w:rsidTr="00104F36">
        <w:trPr>
          <w:trHeight w:val="75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46</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Phase-in of 7- to 10-Digit Dialling Transition Period announcements (starts about 3 months prior to Relief Date and occurs over 1 week)</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17-Aug-2018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24-Aug-2018</w:t>
            </w:r>
          </w:p>
        </w:tc>
      </w:tr>
      <w:tr w:rsidR="00BD1F19" w:rsidRPr="0011734F" w:rsidTr="00104F36">
        <w:trPr>
          <w:trHeight w:val="100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47</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Phase-in of mandatory 10 digit dialling announcements (occurs over 1 week and should be completed at least 1 week prior to Relief Date to address any problems that may arise)</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10-Nov-2018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17-Nov-2018</w:t>
            </w:r>
          </w:p>
        </w:tc>
      </w:tr>
      <w:tr w:rsidR="00BD1F19" w:rsidRPr="0011734F" w:rsidTr="00104F36">
        <w:trPr>
          <w:trHeight w:val="52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lastRenderedPageBreak/>
              <w:t>48</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Relief Date (earliest date when CO Codes in new NPA may be activated)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 </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r>
      <w:tr w:rsidR="00BD1F19" w:rsidRPr="0011734F" w:rsidTr="00104F36">
        <w:trPr>
          <w:trHeight w:val="76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49</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submit Final Report to CATF and NITF (starts on Relief Date and provides 2 weeks for preparation &amp; submission)</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24-Nov-2018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7-Dec-2018</w:t>
            </w:r>
          </w:p>
        </w:tc>
      </w:tr>
      <w:tr w:rsidR="00BD1F19" w:rsidRPr="0011734F" w:rsidTr="00104F36">
        <w:trPr>
          <w:trHeight w:val="52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50</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NITF and CATF develop &amp; submit Final Progress Report to RPC (linked to TSP reports to NITF and CATF)</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NITF &amp; CATF</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7-Dec-2018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14-Dec-2018</w:t>
            </w:r>
          </w:p>
        </w:tc>
      </w:tr>
      <w:tr w:rsidR="00BD1F19" w:rsidRPr="0011734F" w:rsidTr="00104F36">
        <w:trPr>
          <w:trHeight w:val="555"/>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51</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RPC submits Final Progress Report to CRTC staff (linked to NITF and CATF reports) [note: moved this out to after Christmas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RPC</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14-Dec-2018</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7-Jan-2019</w:t>
            </w:r>
          </w:p>
        </w:tc>
      </w:tr>
      <w:tr w:rsidR="00BD1F19" w:rsidRPr="0011734F" w:rsidTr="00104F36">
        <w:trPr>
          <w:trHeight w:val="81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52</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disconnect Test Codes &amp; Numbers, and submit Part 1 form to return Test Codes (starts 1 month after Relief Date and allows 1 month for completion) [note: moved this out to after Christmas period]</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2-Jan-2019</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2-Feb-2019</w:t>
            </w:r>
          </w:p>
        </w:tc>
      </w:tr>
      <w:tr w:rsidR="00BD1F19" w:rsidRPr="0011734F" w:rsidTr="00104F36">
        <w:trPr>
          <w:trHeight w:val="1200"/>
        </w:trPr>
        <w:tc>
          <w:tcPr>
            <w:tcW w:w="740" w:type="dxa"/>
            <w:shd w:val="clear" w:color="auto" w:fill="auto"/>
            <w:vAlign w:val="center"/>
          </w:tcPr>
          <w:p w:rsidR="00BD1F19" w:rsidRDefault="00BD1F19" w:rsidP="00104F36">
            <w:pPr>
              <w:jc w:val="center"/>
              <w:rPr>
                <w:rFonts w:cs="Arial"/>
                <w:color w:val="000000"/>
                <w:sz w:val="18"/>
                <w:szCs w:val="18"/>
              </w:rPr>
            </w:pPr>
            <w:r>
              <w:rPr>
                <w:rFonts w:cs="Arial"/>
                <w:color w:val="000000" w:themeColor="text1"/>
                <w:sz w:val="18"/>
                <w:szCs w:val="18"/>
                <w:lang w:val="en-US"/>
              </w:rPr>
              <w:t>53</w:t>
            </w:r>
          </w:p>
        </w:tc>
        <w:tc>
          <w:tcPr>
            <w:tcW w:w="4260" w:type="dxa"/>
            <w:shd w:val="clear" w:color="auto" w:fill="auto"/>
          </w:tcPr>
          <w:p w:rsidR="00BD1F19" w:rsidRPr="0011734F" w:rsidRDefault="00BD1F19" w:rsidP="00104F36">
            <w:pPr>
              <w:rPr>
                <w:rFonts w:cs="Arial"/>
                <w:color w:val="000000" w:themeColor="text1"/>
                <w:sz w:val="18"/>
                <w:szCs w:val="18"/>
              </w:rPr>
            </w:pPr>
            <w:r w:rsidRPr="0011734F">
              <w:rPr>
                <w:rFonts w:cs="Arial"/>
                <w:color w:val="000000" w:themeColor="text1"/>
                <w:sz w:val="18"/>
                <w:szCs w:val="18"/>
              </w:rPr>
              <w:t>TSPs change Mandatory 10-Digit Dialling Announcement to standard announcement (mandatory announcement is required for a minimum of 3 months) (removal starts about 3 months after Relief Date and must be completed within 1 month)</w:t>
            </w:r>
          </w:p>
        </w:tc>
        <w:tc>
          <w:tcPr>
            <w:tcW w:w="1418"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TSPs</w:t>
            </w:r>
          </w:p>
        </w:tc>
        <w:tc>
          <w:tcPr>
            <w:tcW w:w="1417"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2-Feb-2019</w:t>
            </w:r>
          </w:p>
        </w:tc>
        <w:tc>
          <w:tcPr>
            <w:tcW w:w="1405" w:type="dxa"/>
            <w:shd w:val="clear" w:color="auto" w:fill="auto"/>
          </w:tcPr>
          <w:p w:rsidR="00BD1F19" w:rsidRPr="0011734F" w:rsidRDefault="00BD1F19" w:rsidP="00104F36">
            <w:pPr>
              <w:jc w:val="center"/>
              <w:rPr>
                <w:rFonts w:cs="Arial"/>
                <w:color w:val="000000" w:themeColor="text1"/>
                <w:sz w:val="18"/>
                <w:szCs w:val="18"/>
              </w:rPr>
            </w:pPr>
            <w:r w:rsidRPr="0011734F">
              <w:rPr>
                <w:rFonts w:cs="Arial"/>
                <w:color w:val="000000" w:themeColor="text1"/>
                <w:sz w:val="18"/>
                <w:szCs w:val="18"/>
              </w:rPr>
              <w:t>2-Mar-2019</w:t>
            </w:r>
          </w:p>
        </w:tc>
      </w:tr>
    </w:tbl>
    <w:p w:rsidR="00BD1F19" w:rsidRPr="0011734F" w:rsidRDefault="00BD1F19" w:rsidP="00BD1F19">
      <w:pPr>
        <w:rPr>
          <w:rFonts w:cs="Arial"/>
          <w:b/>
          <w:color w:val="000000" w:themeColor="text1"/>
          <w:szCs w:val="22"/>
        </w:rPr>
      </w:pPr>
    </w:p>
    <w:p w:rsidR="00BD1F19" w:rsidRPr="0011734F" w:rsidRDefault="00BD1F19" w:rsidP="00BD1F19">
      <w:pPr>
        <w:rPr>
          <w:color w:val="000000" w:themeColor="text1"/>
        </w:rPr>
      </w:pPr>
    </w:p>
    <w:p w:rsidR="00BD1F19" w:rsidRDefault="00BD1F19" w:rsidP="001A04F2">
      <w:pPr>
        <w:pStyle w:val="PlainText"/>
        <w:rPr>
          <w:rFonts w:ascii="Arial" w:hAnsi="Arial"/>
        </w:rPr>
      </w:pPr>
    </w:p>
    <w:p w:rsidR="00291FF7" w:rsidRPr="001A04F2" w:rsidRDefault="00504B5C" w:rsidP="00AB1D25">
      <w:pPr>
        <w:pStyle w:val="Heading1"/>
        <w:rPr>
          <w:lang w:val="en-CA"/>
        </w:rPr>
      </w:pPr>
      <w:bookmarkStart w:id="577" w:name="_Toc456696324"/>
      <w:r w:rsidRPr="001A04F2">
        <w:rPr>
          <w:lang w:val="en-CA"/>
        </w:rPr>
        <w:t>JEOPARDY CONTINGENCY PLAN (</w:t>
      </w:r>
      <w:r w:rsidR="00AB1D25">
        <w:rPr>
          <w:lang w:val="en-CA"/>
        </w:rPr>
        <w:t>JCP</w:t>
      </w:r>
      <w:r w:rsidRPr="001A04F2">
        <w:rPr>
          <w:lang w:val="en-CA"/>
        </w:rPr>
        <w:t>)</w:t>
      </w:r>
      <w:bookmarkEnd w:id="577"/>
    </w:p>
    <w:p w:rsidR="00291FF7" w:rsidRDefault="00291FF7" w:rsidP="00BC245B">
      <w:pPr>
        <w:rPr>
          <w:lang w:val="en-CA"/>
        </w:rPr>
      </w:pPr>
    </w:p>
    <w:p w:rsidR="00862BC1" w:rsidDel="00AC3E14" w:rsidRDefault="00862BC1" w:rsidP="00BC245B">
      <w:pPr>
        <w:rPr>
          <w:del w:id="578" w:author="David Comrie" w:date="2016-09-20T12:16:00Z"/>
        </w:rPr>
      </w:pPr>
      <w:del w:id="579" w:author="David Comrie" w:date="2016-09-20T12:16:00Z">
        <w:r w:rsidRPr="00A83CFB" w:rsidDel="00AC3E14">
          <w:rPr>
            <w:highlight w:val="yellow"/>
          </w:rPr>
          <w:delText>The CNA has provided the template below to assist the RPC with the development of the Jeopardy Contingency Plan (JCP).</w:delText>
        </w:r>
      </w:del>
    </w:p>
    <w:p w:rsidR="00862BC1" w:rsidRPr="00862BC1" w:rsidDel="00AC3E14" w:rsidRDefault="00862BC1" w:rsidP="00BC245B">
      <w:pPr>
        <w:rPr>
          <w:del w:id="580" w:author="David Comrie" w:date="2016-09-20T12:16:00Z"/>
        </w:rPr>
      </w:pPr>
    </w:p>
    <w:p w:rsidR="006170DB" w:rsidRPr="00C86DDF" w:rsidRDefault="006170DB" w:rsidP="00BC245B">
      <w:pPr>
        <w:rPr>
          <w:rFonts w:cs="Arial"/>
          <w:b/>
        </w:rPr>
      </w:pPr>
      <w:r w:rsidRPr="00C86DDF">
        <w:rPr>
          <w:rFonts w:cs="Arial"/>
        </w:rPr>
        <w:t>The RPC has developed the following JCP for inclusion in the PD for NPA </w:t>
      </w:r>
      <w:r w:rsidR="00183C1D" w:rsidRPr="00C86DDF">
        <w:rPr>
          <w:rFonts w:cs="Arial"/>
        </w:rPr>
        <w:t>709</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8758CB" w:rsidRDefault="00504B5C" w:rsidP="00BC245B">
      <w:pPr>
        <w:rPr>
          <w:ins w:id="581" w:author="David Comrie" w:date="2016-09-20T13:53:00Z"/>
          <w:spacing w:val="-1"/>
        </w:rPr>
      </w:pPr>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del w:id="582" w:author="David Comrie" w:date="2016-09-20T12:18:00Z">
        <w:r w:rsidR="00E2120A" w:rsidRPr="00E2120A" w:rsidDel="00AC3E14">
          <w:rPr>
            <w:spacing w:val="-1"/>
          </w:rPr>
          <w:delText>superceded</w:delText>
        </w:r>
        <w:r w:rsidRPr="00E2120A" w:rsidDel="00AC3E14">
          <w:rPr>
            <w:spacing w:val="1"/>
          </w:rPr>
          <w:delText xml:space="preserve"> </w:delText>
        </w:r>
        <w:r w:rsidRPr="00E2120A" w:rsidDel="00AC3E14">
          <w:rPr>
            <w:spacing w:val="-2"/>
          </w:rPr>
          <w:delText xml:space="preserve">by </w:delText>
        </w:r>
        <w:r w:rsidRPr="00E2120A" w:rsidDel="00AC3E14">
          <w:delText xml:space="preserve">a </w:delText>
        </w:r>
        <w:r w:rsidRPr="00E2120A" w:rsidDel="00AC3E14">
          <w:rPr>
            <w:spacing w:val="-2"/>
          </w:rPr>
          <w:delText>CRTC-approved</w:delText>
        </w:r>
        <w:r w:rsidRPr="00E2120A" w:rsidDel="00AC3E14">
          <w:delText xml:space="preserve"> </w:delText>
        </w:r>
        <w:r w:rsidRPr="00E2120A" w:rsidDel="00AC3E14">
          <w:rPr>
            <w:spacing w:val="-1"/>
          </w:rPr>
          <w:delText xml:space="preserve">JCP, </w:delText>
        </w:r>
      </w:del>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8758CB" w:rsidRDefault="008758CB" w:rsidP="00BC245B">
      <w:pPr>
        <w:rPr>
          <w:ins w:id="583" w:author="David Comrie" w:date="2016-09-20T13:53:00Z"/>
          <w:spacing w:val="-1"/>
        </w:rPr>
      </w:pPr>
    </w:p>
    <w:p w:rsidR="008758CB" w:rsidRPr="008758CB" w:rsidRDefault="008758CB" w:rsidP="00BC245B">
      <w:pPr>
        <w:rPr>
          <w:spacing w:val="-1"/>
          <w:rPrChange w:id="584" w:author="David Comrie" w:date="2016-09-20T13:52:00Z">
            <w:rPr/>
          </w:rPrChange>
        </w:rPr>
      </w:pPr>
      <w:ins w:id="585" w:author="David Comrie" w:date="2016-09-20T13:53:00Z">
        <w:r>
          <w:rPr>
            <w:spacing w:val="-1"/>
          </w:rPr>
          <w:t>In Telecom Notice of Consultation CRTC 2016-205 the Commission directed that any CO Code application to the CNA be accompanied by a letter, on company letterhead and signed by a company officer, justifying their request and certifying that the requested CO Code will be in-service within four (4) months of the date of that application.</w:t>
        </w:r>
      </w:ins>
    </w:p>
    <w:p w:rsidR="00AC3011" w:rsidRPr="00E2120A" w:rsidRDefault="00AC3011" w:rsidP="00BC245B">
      <w:pPr>
        <w:rPr>
          <w:rFonts w:eastAsia="Arial" w:cs="Arial"/>
        </w:rPr>
      </w:pPr>
    </w:p>
    <w:p w:rsidR="006761C4" w:rsidRPr="00E2120A" w:rsidRDefault="006761C4" w:rsidP="006761C4">
      <w:pPr>
        <w:rPr>
          <w:moveTo w:id="586" w:author="David Comrie" w:date="2016-09-20T14:00:00Z"/>
        </w:rPr>
      </w:pPr>
      <w:moveToRangeStart w:id="587" w:author="David Comrie" w:date="2016-09-20T14:00:00Z" w:name="move462143362"/>
      <w:moveTo w:id="588" w:author="David Comrie" w:date="2016-09-20T14:00:00Z">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Pr>
            <w:spacing w:val="-1"/>
          </w:rPr>
          <w:t>when</w:t>
        </w:r>
        <w:r w:rsidRPr="00E2120A">
          <w:rPr>
            <w:spacing w:val="-2"/>
          </w:rPr>
          <w:t xml:space="preserve"> </w:t>
        </w:r>
        <w:r w:rsidRPr="00E2120A">
          <w:rPr>
            <w:spacing w:val="-1"/>
          </w:rPr>
          <w:t>instruct</w:t>
        </w:r>
        <w:r>
          <w:rPr>
            <w:spacing w:val="-1"/>
          </w:rPr>
          <w:t>ed</w:t>
        </w:r>
        <w:r w:rsidRPr="00E2120A">
          <w:rPr>
            <w:spacing w:val="36"/>
          </w:rPr>
          <w:t xml:space="preserve"> </w:t>
        </w:r>
        <w:r>
          <w:rPr>
            <w:spacing w:val="-1"/>
          </w:rPr>
          <w:t>by</w:t>
        </w:r>
        <w:r w:rsidRPr="00E2120A">
          <w:rPr>
            <w:spacing w:val="2"/>
          </w:rPr>
          <w:t xml:space="preserve"> </w:t>
        </w:r>
        <w:r w:rsidRPr="00E2120A">
          <w:rPr>
            <w:spacing w:val="-1"/>
          </w:rPr>
          <w:t>CRTC</w:t>
        </w:r>
        <w:r w:rsidRPr="00E2120A">
          <w:t xml:space="preserve"> </w:t>
        </w:r>
        <w:r w:rsidRPr="00E2120A">
          <w:rPr>
            <w:spacing w:val="-1"/>
          </w:rPr>
          <w:t>staff.</w:t>
        </w:r>
      </w:moveTo>
    </w:p>
    <w:moveToRangeEnd w:id="587"/>
    <w:p w:rsidR="006761C4" w:rsidRDefault="006761C4" w:rsidP="00BC245B">
      <w:pPr>
        <w:rPr>
          <w:ins w:id="589" w:author="David Comrie" w:date="2016-09-20T14:00:00Z"/>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Pr="00E2120A">
        <w:rPr>
          <w:spacing w:val="1"/>
        </w:rPr>
        <w:t xml:space="preserve"> </w:t>
      </w:r>
      <w:r w:rsidRPr="00E2120A">
        <w:rPr>
          <w:spacing w:val="-1"/>
        </w:rPr>
        <w:t>709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Del="006761C4" w:rsidRDefault="00504B5C">
      <w:pPr>
        <w:ind w:left="720" w:hanging="720"/>
        <w:rPr>
          <w:moveFrom w:id="590" w:author="David Comrie" w:date="2016-09-20T14:00:00Z"/>
        </w:rPr>
        <w:pPrChange w:id="591" w:author="David Comrie" w:date="2016-09-22T13:26:00Z">
          <w:pPr/>
        </w:pPrChange>
      </w:pPr>
      <w:moveFromRangeStart w:id="592" w:author="David Comrie" w:date="2016-09-20T14:00:00Z" w:name="move462143362"/>
      <w:moveFrom w:id="593" w:author="David Comrie" w:date="2016-09-20T14:00:00Z">
        <w:r w:rsidRPr="00E2120A" w:rsidDel="006761C4">
          <w:rPr>
            <w:spacing w:val="-1"/>
          </w:rPr>
          <w:t>During</w:t>
        </w:r>
        <w:r w:rsidRPr="00E2120A" w:rsidDel="006761C4">
          <w:rPr>
            <w:spacing w:val="3"/>
          </w:rPr>
          <w:t xml:space="preserve"> </w:t>
        </w:r>
        <w:r w:rsidRPr="00E2120A" w:rsidDel="006761C4">
          <w:t>a</w:t>
        </w:r>
        <w:r w:rsidRPr="00E2120A" w:rsidDel="006761C4">
          <w:rPr>
            <w:spacing w:val="-2"/>
          </w:rPr>
          <w:t xml:space="preserve"> </w:t>
        </w:r>
        <w:r w:rsidRPr="00E2120A" w:rsidDel="006761C4">
          <w:rPr>
            <w:spacing w:val="-1"/>
          </w:rPr>
          <w:t>Jeopardy</w:t>
        </w:r>
        <w:r w:rsidRPr="00E2120A" w:rsidDel="006761C4">
          <w:rPr>
            <w:spacing w:val="-2"/>
          </w:rPr>
          <w:t xml:space="preserve"> </w:t>
        </w:r>
        <w:r w:rsidRPr="00E2120A" w:rsidDel="006761C4">
          <w:rPr>
            <w:spacing w:val="-1"/>
          </w:rPr>
          <w:t>Condition,</w:t>
        </w:r>
        <w:r w:rsidRPr="00E2120A" w:rsidDel="006761C4">
          <w:rPr>
            <w:spacing w:val="2"/>
          </w:rPr>
          <w:t xml:space="preserve"> </w:t>
        </w:r>
        <w:r w:rsidRPr="00E2120A" w:rsidDel="006761C4">
          <w:rPr>
            <w:spacing w:val="-2"/>
          </w:rPr>
          <w:t>CO</w:t>
        </w:r>
        <w:r w:rsidRPr="00E2120A" w:rsidDel="006761C4">
          <w:rPr>
            <w:spacing w:val="2"/>
          </w:rPr>
          <w:t xml:space="preserve"> </w:t>
        </w:r>
        <w:r w:rsidRPr="00E2120A" w:rsidDel="006761C4">
          <w:rPr>
            <w:spacing w:val="-1"/>
          </w:rPr>
          <w:t>Code</w:t>
        </w:r>
        <w:r w:rsidRPr="00E2120A" w:rsidDel="006761C4">
          <w:rPr>
            <w:spacing w:val="-2"/>
          </w:rPr>
          <w:t xml:space="preserve"> </w:t>
        </w:r>
        <w:r w:rsidRPr="00E2120A" w:rsidDel="006761C4">
          <w:rPr>
            <w:spacing w:val="-1"/>
          </w:rPr>
          <w:t>Applicants</w:t>
        </w:r>
        <w:r w:rsidRPr="00E2120A" w:rsidDel="006761C4">
          <w:rPr>
            <w:spacing w:val="1"/>
          </w:rPr>
          <w:t xml:space="preserve"> </w:t>
        </w:r>
        <w:r w:rsidRPr="00E2120A" w:rsidDel="006761C4">
          <w:rPr>
            <w:spacing w:val="-1"/>
          </w:rPr>
          <w:t>shall</w:t>
        </w:r>
        <w:r w:rsidRPr="00E2120A" w:rsidDel="006761C4">
          <w:t xml:space="preserve"> </w:t>
        </w:r>
        <w:r w:rsidRPr="00E2120A" w:rsidDel="006761C4">
          <w:rPr>
            <w:spacing w:val="-1"/>
          </w:rPr>
          <w:t>submit</w:t>
        </w:r>
        <w:r w:rsidRPr="00E2120A" w:rsidDel="006761C4">
          <w:rPr>
            <w:spacing w:val="2"/>
          </w:rPr>
          <w:t xml:space="preserve"> </w:t>
        </w:r>
        <w:r w:rsidRPr="00E2120A" w:rsidDel="006761C4">
          <w:rPr>
            <w:spacing w:val="-1"/>
          </w:rPr>
          <w:t>all</w:t>
        </w:r>
        <w:r w:rsidRPr="00E2120A" w:rsidDel="006761C4">
          <w:t xml:space="preserve"> </w:t>
        </w:r>
        <w:r w:rsidRPr="00E2120A" w:rsidDel="006761C4">
          <w:rPr>
            <w:spacing w:val="-2"/>
          </w:rPr>
          <w:t>CO</w:t>
        </w:r>
        <w:r w:rsidRPr="00E2120A" w:rsidDel="006761C4">
          <w:rPr>
            <w:spacing w:val="2"/>
          </w:rPr>
          <w:t xml:space="preserve"> </w:t>
        </w:r>
        <w:r w:rsidRPr="00E2120A" w:rsidDel="006761C4">
          <w:rPr>
            <w:spacing w:val="-2"/>
          </w:rPr>
          <w:t>Code</w:t>
        </w:r>
        <w:r w:rsidRPr="00E2120A" w:rsidDel="006761C4">
          <w:t xml:space="preserve"> </w:t>
        </w:r>
        <w:r w:rsidRPr="00E2120A" w:rsidDel="006761C4">
          <w:rPr>
            <w:spacing w:val="-1"/>
          </w:rPr>
          <w:t>applications</w:t>
        </w:r>
        <w:r w:rsidRPr="00E2120A" w:rsidDel="006761C4">
          <w:rPr>
            <w:spacing w:val="1"/>
          </w:rPr>
          <w:t xml:space="preserve"> </w:t>
        </w:r>
        <w:r w:rsidRPr="00E2120A" w:rsidDel="006761C4">
          <w:rPr>
            <w:spacing w:val="-1"/>
          </w:rPr>
          <w:t>and</w:t>
        </w:r>
        <w:r w:rsidRPr="00E2120A" w:rsidDel="006761C4">
          <w:rPr>
            <w:spacing w:val="36"/>
          </w:rPr>
          <w:t xml:space="preserve"> </w:t>
        </w:r>
        <w:r w:rsidRPr="00E2120A" w:rsidDel="006761C4">
          <w:rPr>
            <w:spacing w:val="-1"/>
          </w:rPr>
          <w:t>related</w:t>
        </w:r>
        <w:r w:rsidRPr="00E2120A" w:rsidDel="006761C4">
          <w:t xml:space="preserve"> </w:t>
        </w:r>
        <w:r w:rsidRPr="00E2120A" w:rsidDel="006761C4">
          <w:rPr>
            <w:spacing w:val="-1"/>
          </w:rPr>
          <w:t>correspondence</w:t>
        </w:r>
        <w:r w:rsidRPr="00E2120A" w:rsidDel="006761C4">
          <w:rPr>
            <w:spacing w:val="-2"/>
          </w:rPr>
          <w:t xml:space="preserve"> </w:t>
        </w:r>
        <w:r w:rsidRPr="00E2120A" w:rsidDel="006761C4">
          <w:rPr>
            <w:spacing w:val="-1"/>
          </w:rPr>
          <w:t xml:space="preserve">for </w:t>
        </w:r>
        <w:r w:rsidRPr="00E2120A" w:rsidDel="006761C4">
          <w:t xml:space="preserve">the </w:t>
        </w:r>
        <w:r w:rsidRPr="00E2120A" w:rsidDel="006761C4">
          <w:rPr>
            <w:spacing w:val="-1"/>
          </w:rPr>
          <w:t>Jeopardy</w:t>
        </w:r>
        <w:r w:rsidRPr="00E2120A" w:rsidDel="006761C4">
          <w:rPr>
            <w:spacing w:val="-2"/>
          </w:rPr>
          <w:t xml:space="preserve"> </w:t>
        </w:r>
        <w:r w:rsidRPr="00E2120A" w:rsidDel="006761C4">
          <w:rPr>
            <w:spacing w:val="-1"/>
          </w:rPr>
          <w:t>NPA</w:t>
        </w:r>
        <w:r w:rsidRPr="00E2120A" w:rsidDel="006761C4">
          <w:t xml:space="preserve"> to</w:t>
        </w:r>
        <w:r w:rsidRPr="00E2120A" w:rsidDel="006761C4">
          <w:rPr>
            <w:spacing w:val="-4"/>
          </w:rPr>
          <w:t xml:space="preserve"> </w:t>
        </w:r>
        <w:r w:rsidRPr="00E2120A" w:rsidDel="006761C4">
          <w:rPr>
            <w:spacing w:val="-1"/>
          </w:rPr>
          <w:t>CRTC</w:t>
        </w:r>
        <w:r w:rsidRPr="00E2120A" w:rsidDel="006761C4">
          <w:t xml:space="preserve"> </w:t>
        </w:r>
        <w:r w:rsidRPr="00E2120A" w:rsidDel="006761C4">
          <w:rPr>
            <w:spacing w:val="-1"/>
          </w:rPr>
          <w:t>staff</w:t>
        </w:r>
        <w:r w:rsidRPr="00E2120A" w:rsidDel="006761C4">
          <w:rPr>
            <w:spacing w:val="2"/>
          </w:rPr>
          <w:t xml:space="preserve"> </w:t>
        </w:r>
        <w:r w:rsidRPr="00E2120A" w:rsidDel="006761C4">
          <w:rPr>
            <w:spacing w:val="-1"/>
          </w:rPr>
          <w:t>in</w:t>
        </w:r>
        <w:r w:rsidRPr="00E2120A" w:rsidDel="006761C4">
          <w:t xml:space="preserve"> </w:t>
        </w:r>
        <w:r w:rsidRPr="00E2120A" w:rsidDel="006761C4">
          <w:rPr>
            <w:spacing w:val="-1"/>
          </w:rPr>
          <w:t>addition</w:t>
        </w:r>
        <w:r w:rsidRPr="00E2120A" w:rsidDel="006761C4">
          <w:t xml:space="preserve"> to</w:t>
        </w:r>
        <w:r w:rsidRPr="00E2120A" w:rsidDel="006761C4">
          <w:rPr>
            <w:spacing w:val="-2"/>
          </w:rPr>
          <w:t xml:space="preserve"> </w:t>
        </w:r>
        <w:r w:rsidRPr="00E2120A" w:rsidDel="006761C4">
          <w:t>the</w:t>
        </w:r>
        <w:r w:rsidRPr="00E2120A" w:rsidDel="006761C4">
          <w:rPr>
            <w:spacing w:val="-2"/>
          </w:rPr>
          <w:t xml:space="preserve"> </w:t>
        </w:r>
        <w:r w:rsidRPr="00E2120A" w:rsidDel="006761C4">
          <w:rPr>
            <w:spacing w:val="-1"/>
          </w:rPr>
          <w:t xml:space="preserve">CNA. </w:t>
        </w:r>
        <w:r w:rsidRPr="00E2120A" w:rsidDel="006761C4">
          <w:t>The</w:t>
        </w:r>
        <w:r w:rsidRPr="00E2120A" w:rsidDel="006761C4">
          <w:rPr>
            <w:spacing w:val="-2"/>
          </w:rPr>
          <w:t xml:space="preserve"> </w:t>
        </w:r>
        <w:r w:rsidRPr="00E2120A" w:rsidDel="006761C4">
          <w:rPr>
            <w:spacing w:val="-1"/>
          </w:rPr>
          <w:t>CNA</w:t>
        </w:r>
        <w:r w:rsidRPr="00E2120A" w:rsidDel="006761C4">
          <w:rPr>
            <w:spacing w:val="35"/>
          </w:rPr>
          <w:t xml:space="preserve"> </w:t>
        </w:r>
        <w:r w:rsidRPr="00E2120A" w:rsidDel="006761C4">
          <w:rPr>
            <w:spacing w:val="-1"/>
          </w:rPr>
          <w:t>shall</w:t>
        </w:r>
        <w:r w:rsidRPr="00E2120A" w:rsidDel="006761C4">
          <w:t xml:space="preserve"> </w:t>
        </w:r>
        <w:r w:rsidRPr="00E2120A" w:rsidDel="006761C4">
          <w:rPr>
            <w:spacing w:val="-1"/>
          </w:rPr>
          <w:t>only</w:t>
        </w:r>
        <w:r w:rsidRPr="00E2120A" w:rsidDel="006761C4">
          <w:rPr>
            <w:spacing w:val="-2"/>
          </w:rPr>
          <w:t xml:space="preserve"> </w:t>
        </w:r>
        <w:r w:rsidRPr="00E2120A" w:rsidDel="006761C4">
          <w:t xml:space="preserve">assign </w:t>
        </w:r>
        <w:r w:rsidRPr="00E2120A" w:rsidDel="006761C4">
          <w:rPr>
            <w:spacing w:val="-1"/>
          </w:rPr>
          <w:t xml:space="preserve">CO </w:t>
        </w:r>
        <w:r w:rsidRPr="00E2120A" w:rsidDel="006761C4">
          <w:rPr>
            <w:spacing w:val="-2"/>
          </w:rPr>
          <w:t xml:space="preserve">Codes </w:t>
        </w:r>
        <w:r w:rsidRPr="00E2120A" w:rsidDel="006761C4">
          <w:t>from</w:t>
        </w:r>
        <w:r w:rsidRPr="00E2120A" w:rsidDel="006761C4">
          <w:rPr>
            <w:spacing w:val="-1"/>
          </w:rPr>
          <w:t xml:space="preserve"> </w:t>
        </w:r>
        <w:r w:rsidRPr="00E2120A" w:rsidDel="006761C4">
          <w:t>the</w:t>
        </w:r>
        <w:r w:rsidRPr="00E2120A" w:rsidDel="006761C4">
          <w:rPr>
            <w:spacing w:val="-2"/>
          </w:rPr>
          <w:t xml:space="preserve"> </w:t>
        </w:r>
        <w:r w:rsidRPr="00E2120A" w:rsidDel="006761C4">
          <w:rPr>
            <w:spacing w:val="-1"/>
          </w:rPr>
          <w:t>exhausting</w:t>
        </w:r>
        <w:r w:rsidRPr="00E2120A" w:rsidDel="006761C4">
          <w:t xml:space="preserve"> </w:t>
        </w:r>
        <w:r w:rsidRPr="00E2120A" w:rsidDel="006761C4">
          <w:rPr>
            <w:spacing w:val="-1"/>
          </w:rPr>
          <w:t>NPA</w:t>
        </w:r>
        <w:r w:rsidRPr="00E2120A" w:rsidDel="006761C4">
          <w:t xml:space="preserve"> to a</w:t>
        </w:r>
        <w:r w:rsidRPr="00E2120A" w:rsidDel="006761C4">
          <w:rPr>
            <w:spacing w:val="-2"/>
          </w:rPr>
          <w:t xml:space="preserve"> </w:t>
        </w:r>
        <w:r w:rsidRPr="00E2120A" w:rsidDel="006761C4">
          <w:rPr>
            <w:spacing w:val="-1"/>
          </w:rPr>
          <w:t>CO Code</w:t>
        </w:r>
        <w:r w:rsidRPr="00E2120A" w:rsidDel="006761C4">
          <w:t xml:space="preserve"> </w:t>
        </w:r>
        <w:r w:rsidRPr="00E2120A" w:rsidDel="006761C4">
          <w:rPr>
            <w:spacing w:val="-1"/>
          </w:rPr>
          <w:t>Applicant</w:t>
        </w:r>
        <w:r w:rsidRPr="00E2120A" w:rsidDel="006761C4">
          <w:rPr>
            <w:spacing w:val="2"/>
          </w:rPr>
          <w:t xml:space="preserve"> </w:t>
        </w:r>
        <w:r w:rsidR="0063343B" w:rsidDel="006761C4">
          <w:rPr>
            <w:spacing w:val="-1"/>
          </w:rPr>
          <w:t>when</w:t>
        </w:r>
        <w:r w:rsidR="0063343B" w:rsidRPr="00E2120A" w:rsidDel="006761C4">
          <w:rPr>
            <w:spacing w:val="-2"/>
          </w:rPr>
          <w:t xml:space="preserve"> </w:t>
        </w:r>
        <w:r w:rsidR="0063343B" w:rsidRPr="00E2120A" w:rsidDel="006761C4">
          <w:rPr>
            <w:spacing w:val="-1"/>
          </w:rPr>
          <w:t>instruct</w:t>
        </w:r>
        <w:r w:rsidR="0063343B" w:rsidDel="006761C4">
          <w:rPr>
            <w:spacing w:val="-1"/>
          </w:rPr>
          <w:t>ed</w:t>
        </w:r>
        <w:r w:rsidR="0063343B" w:rsidRPr="00E2120A" w:rsidDel="006761C4">
          <w:rPr>
            <w:spacing w:val="36"/>
          </w:rPr>
          <w:t xml:space="preserve"> </w:t>
        </w:r>
        <w:r w:rsidR="0063343B" w:rsidDel="006761C4">
          <w:rPr>
            <w:spacing w:val="-1"/>
          </w:rPr>
          <w:t>by</w:t>
        </w:r>
        <w:r w:rsidR="0063343B" w:rsidRPr="00E2120A" w:rsidDel="006761C4">
          <w:rPr>
            <w:spacing w:val="2"/>
          </w:rPr>
          <w:t xml:space="preserve"> </w:t>
        </w:r>
        <w:r w:rsidRPr="00E2120A" w:rsidDel="006761C4">
          <w:rPr>
            <w:spacing w:val="-1"/>
          </w:rPr>
          <w:t>CRTC</w:t>
        </w:r>
        <w:r w:rsidRPr="00E2120A" w:rsidDel="006761C4">
          <w:t xml:space="preserve"> </w:t>
        </w:r>
        <w:r w:rsidRPr="00E2120A" w:rsidDel="006761C4">
          <w:rPr>
            <w:spacing w:val="-1"/>
          </w:rPr>
          <w:t>staff.</w:t>
        </w:r>
      </w:moveFrom>
    </w:p>
    <w:moveFromRangeEnd w:id="592"/>
    <w:p w:rsidR="00AC3011" w:rsidRPr="00E2120A" w:rsidRDefault="00AC3011">
      <w:pPr>
        <w:ind w:left="720" w:hanging="720"/>
        <w:rPr>
          <w:rFonts w:eastAsia="Arial" w:cs="Arial"/>
        </w:rPr>
        <w:pPrChange w:id="594" w:author="David Comrie" w:date="2016-09-22T13:26:00Z">
          <w:pPr/>
        </w:pPrChange>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Del="0054100F" w:rsidRDefault="00504B5C" w:rsidP="008878F7">
      <w:pPr>
        <w:pStyle w:val="BodyText"/>
        <w:widowControl w:val="0"/>
        <w:numPr>
          <w:ilvl w:val="1"/>
          <w:numId w:val="15"/>
        </w:numPr>
        <w:tabs>
          <w:tab w:val="left" w:pos="1561"/>
        </w:tabs>
        <w:ind w:left="1440" w:right="505" w:hanging="720"/>
        <w:jc w:val="left"/>
        <w:rPr>
          <w:del w:id="595" w:author="David Comrie" w:date="2016-09-20T12:24:00Z"/>
          <w:szCs w:val="22"/>
        </w:rPr>
      </w:pPr>
      <w:del w:id="596" w:author="David Comrie" w:date="2016-09-20T12:24:00Z">
        <w:r w:rsidRPr="00E2120A" w:rsidDel="0054100F">
          <w:rPr>
            <w:spacing w:val="-1"/>
            <w:szCs w:val="22"/>
          </w:rPr>
          <w:delText>shall</w:delText>
        </w:r>
        <w:r w:rsidRPr="00E2120A" w:rsidDel="0054100F">
          <w:rPr>
            <w:szCs w:val="22"/>
          </w:rPr>
          <w:delText xml:space="preserve"> </w:delText>
        </w:r>
        <w:r w:rsidRPr="00E2120A" w:rsidDel="0054100F">
          <w:rPr>
            <w:spacing w:val="-1"/>
            <w:szCs w:val="22"/>
          </w:rPr>
          <w:delText>return</w:delText>
        </w:r>
        <w:r w:rsidRPr="00E2120A" w:rsidDel="0054100F">
          <w:rPr>
            <w:szCs w:val="22"/>
          </w:rPr>
          <w:delText xml:space="preserve"> </w:delText>
        </w:r>
        <w:r w:rsidRPr="00E2120A" w:rsidDel="0054100F">
          <w:rPr>
            <w:spacing w:val="-1"/>
            <w:szCs w:val="22"/>
          </w:rPr>
          <w:delText>all</w:delText>
        </w:r>
        <w:r w:rsidRPr="00E2120A" w:rsidDel="0054100F">
          <w:rPr>
            <w:szCs w:val="22"/>
          </w:rPr>
          <w:delText xml:space="preserve"> </w:delText>
        </w:r>
        <w:r w:rsidRPr="00E2120A" w:rsidDel="0054100F">
          <w:rPr>
            <w:spacing w:val="-1"/>
            <w:szCs w:val="22"/>
          </w:rPr>
          <w:delText xml:space="preserve">CO </w:delText>
        </w:r>
        <w:r w:rsidRPr="00E2120A" w:rsidDel="0054100F">
          <w:rPr>
            <w:spacing w:val="-2"/>
            <w:szCs w:val="22"/>
          </w:rPr>
          <w:delText>Codes</w:delText>
        </w:r>
        <w:r w:rsidRPr="00E2120A" w:rsidDel="0054100F">
          <w:rPr>
            <w:spacing w:val="1"/>
            <w:szCs w:val="22"/>
          </w:rPr>
          <w:delText xml:space="preserve"> </w:delText>
        </w:r>
        <w:r w:rsidRPr="00E2120A" w:rsidDel="0054100F">
          <w:rPr>
            <w:spacing w:val="-1"/>
            <w:szCs w:val="22"/>
          </w:rPr>
          <w:delText>that</w:delText>
        </w:r>
        <w:r w:rsidRPr="00E2120A" w:rsidDel="0054100F">
          <w:rPr>
            <w:spacing w:val="2"/>
            <w:szCs w:val="22"/>
          </w:rPr>
          <w:delText xml:space="preserve"> </w:delText>
        </w:r>
        <w:r w:rsidRPr="00E2120A" w:rsidDel="0054100F">
          <w:rPr>
            <w:spacing w:val="-1"/>
            <w:szCs w:val="22"/>
          </w:rPr>
          <w:delText>are</w:delText>
        </w:r>
        <w:r w:rsidRPr="00E2120A" w:rsidDel="0054100F">
          <w:rPr>
            <w:szCs w:val="22"/>
          </w:rPr>
          <w:delText xml:space="preserve"> </w:delText>
        </w:r>
        <w:r w:rsidRPr="00E2120A" w:rsidDel="0054100F">
          <w:rPr>
            <w:spacing w:val="-2"/>
            <w:szCs w:val="22"/>
          </w:rPr>
          <w:delText>not</w:delText>
        </w:r>
        <w:r w:rsidRPr="00E2120A" w:rsidDel="0054100F">
          <w:rPr>
            <w:spacing w:val="2"/>
            <w:szCs w:val="22"/>
          </w:rPr>
          <w:delText xml:space="preserve"> </w:delText>
        </w:r>
        <w:r w:rsidRPr="00E2120A" w:rsidDel="0054100F">
          <w:rPr>
            <w:spacing w:val="-2"/>
            <w:szCs w:val="22"/>
          </w:rPr>
          <w:delText>being</w:delText>
        </w:r>
        <w:r w:rsidRPr="00E2120A" w:rsidDel="0054100F">
          <w:rPr>
            <w:szCs w:val="22"/>
          </w:rPr>
          <w:delText xml:space="preserve"> </w:delText>
        </w:r>
        <w:r w:rsidRPr="00E2120A" w:rsidDel="0054100F">
          <w:rPr>
            <w:spacing w:val="-1"/>
            <w:szCs w:val="22"/>
          </w:rPr>
          <w:delText>used,</w:delText>
        </w:r>
        <w:r w:rsidRPr="00E2120A" w:rsidDel="0054100F">
          <w:rPr>
            <w:spacing w:val="2"/>
            <w:szCs w:val="22"/>
          </w:rPr>
          <w:delText xml:space="preserve"> </w:delText>
        </w:r>
        <w:r w:rsidRPr="00E2120A" w:rsidDel="0054100F">
          <w:rPr>
            <w:spacing w:val="-2"/>
            <w:szCs w:val="22"/>
          </w:rPr>
          <w:delText>nor</w:delText>
        </w:r>
        <w:r w:rsidRPr="00E2120A" w:rsidDel="0054100F">
          <w:rPr>
            <w:spacing w:val="2"/>
            <w:szCs w:val="22"/>
          </w:rPr>
          <w:delText xml:space="preserve"> </w:delText>
        </w:r>
        <w:r w:rsidRPr="00E2120A" w:rsidDel="0054100F">
          <w:rPr>
            <w:spacing w:val="-1"/>
            <w:szCs w:val="22"/>
          </w:rPr>
          <w:delText>intended</w:delText>
        </w:r>
        <w:r w:rsidRPr="00E2120A" w:rsidDel="0054100F">
          <w:rPr>
            <w:spacing w:val="-2"/>
            <w:szCs w:val="22"/>
          </w:rPr>
          <w:delText xml:space="preserve"> </w:delText>
        </w:r>
        <w:r w:rsidRPr="00E2120A" w:rsidDel="0054100F">
          <w:rPr>
            <w:szCs w:val="22"/>
          </w:rPr>
          <w:delText>to</w:delText>
        </w:r>
        <w:r w:rsidRPr="00E2120A" w:rsidDel="0054100F">
          <w:rPr>
            <w:spacing w:val="-2"/>
            <w:szCs w:val="22"/>
          </w:rPr>
          <w:delText xml:space="preserve"> </w:delText>
        </w:r>
        <w:r w:rsidRPr="00E2120A" w:rsidDel="0054100F">
          <w:rPr>
            <w:spacing w:val="-1"/>
            <w:szCs w:val="22"/>
          </w:rPr>
          <w:delText>be</w:delText>
        </w:r>
        <w:r w:rsidRPr="00E2120A" w:rsidDel="0054100F">
          <w:rPr>
            <w:spacing w:val="-2"/>
            <w:szCs w:val="22"/>
          </w:rPr>
          <w:delText xml:space="preserve"> </w:delText>
        </w:r>
        <w:r w:rsidRPr="00E2120A" w:rsidDel="0054100F">
          <w:rPr>
            <w:spacing w:val="-1"/>
            <w:szCs w:val="22"/>
          </w:rPr>
          <w:delText>used</w:delText>
        </w:r>
        <w:r w:rsidRPr="00E2120A" w:rsidDel="0054100F">
          <w:rPr>
            <w:spacing w:val="-2"/>
            <w:szCs w:val="22"/>
          </w:rPr>
          <w:delText xml:space="preserve"> </w:delText>
        </w:r>
        <w:r w:rsidRPr="00E2120A" w:rsidDel="0054100F">
          <w:rPr>
            <w:szCs w:val="22"/>
          </w:rPr>
          <w:delText>to</w:delText>
        </w:r>
        <w:r w:rsidRPr="00E2120A" w:rsidDel="0054100F">
          <w:rPr>
            <w:spacing w:val="57"/>
            <w:szCs w:val="22"/>
          </w:rPr>
          <w:delText xml:space="preserve"> </w:delText>
        </w:r>
        <w:r w:rsidRPr="00E2120A" w:rsidDel="0054100F">
          <w:rPr>
            <w:spacing w:val="-1"/>
            <w:szCs w:val="22"/>
          </w:rPr>
          <w:delText>directly</w:delText>
        </w:r>
        <w:r w:rsidRPr="00E2120A" w:rsidDel="0054100F">
          <w:rPr>
            <w:spacing w:val="-2"/>
            <w:szCs w:val="22"/>
          </w:rPr>
          <w:delText xml:space="preserve"> </w:delText>
        </w:r>
        <w:r w:rsidRPr="00E2120A" w:rsidDel="0054100F">
          <w:rPr>
            <w:spacing w:val="-1"/>
            <w:szCs w:val="22"/>
          </w:rPr>
          <w:delText>serve</w:delText>
        </w:r>
        <w:r w:rsidRPr="00E2120A" w:rsidDel="0054100F">
          <w:rPr>
            <w:szCs w:val="22"/>
          </w:rPr>
          <w:delText xml:space="preserve"> </w:delText>
        </w:r>
        <w:r w:rsidRPr="00E2120A" w:rsidDel="0054100F">
          <w:rPr>
            <w:spacing w:val="-1"/>
            <w:szCs w:val="22"/>
          </w:rPr>
          <w:delText>customers</w:delText>
        </w:r>
        <w:r w:rsidRPr="00E2120A" w:rsidDel="0054100F">
          <w:rPr>
            <w:spacing w:val="-2"/>
            <w:szCs w:val="22"/>
          </w:rPr>
          <w:delText xml:space="preserve"> </w:delText>
        </w:r>
        <w:r w:rsidRPr="00E2120A" w:rsidDel="0054100F">
          <w:rPr>
            <w:szCs w:val="22"/>
          </w:rPr>
          <w:delText>to</w:delText>
        </w:r>
        <w:r w:rsidRPr="00E2120A" w:rsidDel="0054100F">
          <w:rPr>
            <w:spacing w:val="-2"/>
            <w:szCs w:val="22"/>
          </w:rPr>
          <w:delText xml:space="preserve"> </w:delText>
        </w:r>
        <w:r w:rsidRPr="00E2120A" w:rsidDel="0054100F">
          <w:rPr>
            <w:szCs w:val="22"/>
          </w:rPr>
          <w:delText xml:space="preserve">the </w:delText>
        </w:r>
        <w:r w:rsidRPr="00E2120A" w:rsidDel="0054100F">
          <w:rPr>
            <w:spacing w:val="-1"/>
            <w:szCs w:val="22"/>
          </w:rPr>
          <w:delText>assignment pool</w:delText>
        </w:r>
        <w:r w:rsidRPr="00E2120A" w:rsidDel="0054100F">
          <w:rPr>
            <w:szCs w:val="22"/>
          </w:rPr>
          <w:delText xml:space="preserve"> </w:delText>
        </w:r>
        <w:r w:rsidRPr="00E2120A" w:rsidDel="0054100F">
          <w:rPr>
            <w:spacing w:val="-1"/>
            <w:szCs w:val="22"/>
          </w:rPr>
          <w:delText>within</w:delText>
        </w:r>
        <w:r w:rsidRPr="00E2120A" w:rsidDel="0054100F">
          <w:rPr>
            <w:szCs w:val="22"/>
          </w:rPr>
          <w:delText xml:space="preserve"> </w:delText>
        </w:r>
        <w:r w:rsidRPr="00E2120A" w:rsidDel="0054100F">
          <w:rPr>
            <w:spacing w:val="-1"/>
            <w:szCs w:val="22"/>
          </w:rPr>
          <w:delText>two</w:delText>
        </w:r>
        <w:r w:rsidRPr="00E2120A" w:rsidDel="0054100F">
          <w:rPr>
            <w:szCs w:val="22"/>
          </w:rPr>
          <w:delText xml:space="preserve"> </w:delText>
        </w:r>
        <w:r w:rsidRPr="00E2120A" w:rsidDel="0054100F">
          <w:rPr>
            <w:spacing w:val="-1"/>
            <w:szCs w:val="22"/>
          </w:rPr>
          <w:delText>months</w:delText>
        </w:r>
        <w:r w:rsidRPr="00E2120A" w:rsidDel="0054100F">
          <w:rPr>
            <w:spacing w:val="-2"/>
            <w:szCs w:val="22"/>
          </w:rPr>
          <w:delText xml:space="preserve"> </w:delText>
        </w:r>
        <w:r w:rsidRPr="00E2120A" w:rsidDel="0054100F">
          <w:rPr>
            <w:spacing w:val="-1"/>
            <w:szCs w:val="22"/>
          </w:rPr>
          <w:delText>(e.g., plant</w:delText>
        </w:r>
        <w:r w:rsidRPr="00E2120A" w:rsidDel="0054100F">
          <w:rPr>
            <w:spacing w:val="36"/>
            <w:szCs w:val="22"/>
          </w:rPr>
          <w:delText xml:space="preserve"> </w:delText>
        </w:r>
        <w:r w:rsidRPr="00E2120A" w:rsidDel="0054100F">
          <w:rPr>
            <w:szCs w:val="22"/>
          </w:rPr>
          <w:delText>test</w:delText>
        </w:r>
        <w:r w:rsidRPr="00E2120A" w:rsidDel="0054100F">
          <w:rPr>
            <w:spacing w:val="-1"/>
            <w:szCs w:val="22"/>
          </w:rPr>
          <w:delText xml:space="preserve"> codes);</w:delText>
        </w:r>
      </w:del>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Del="0054100F" w:rsidRDefault="00504B5C" w:rsidP="00A23996">
      <w:pPr>
        <w:pStyle w:val="BodyText"/>
        <w:widowControl w:val="0"/>
        <w:numPr>
          <w:ilvl w:val="1"/>
          <w:numId w:val="15"/>
        </w:numPr>
        <w:tabs>
          <w:tab w:val="left" w:pos="1561"/>
        </w:tabs>
        <w:ind w:left="1440" w:right="134" w:hanging="720"/>
        <w:jc w:val="left"/>
        <w:rPr>
          <w:del w:id="597" w:author="David Comrie" w:date="2016-09-20T12:25:00Z"/>
          <w:szCs w:val="22"/>
        </w:rPr>
      </w:pPr>
      <w:del w:id="598" w:author="David Comrie" w:date="2016-09-20T12:25:00Z">
        <w:r w:rsidRPr="00862BC1" w:rsidDel="0054100F">
          <w:rPr>
            <w:spacing w:val="-1"/>
            <w:szCs w:val="22"/>
          </w:rPr>
          <w:delText>shall,</w:delText>
        </w:r>
        <w:r w:rsidRPr="00862BC1" w:rsidDel="0054100F">
          <w:rPr>
            <w:spacing w:val="2"/>
            <w:szCs w:val="22"/>
          </w:rPr>
          <w:delText xml:space="preserve"> </w:delText>
        </w:r>
        <w:r w:rsidRPr="00862BC1" w:rsidDel="0054100F">
          <w:rPr>
            <w:spacing w:val="-1"/>
            <w:szCs w:val="22"/>
          </w:rPr>
          <w:delText>within</w:delText>
        </w:r>
        <w:r w:rsidRPr="00862BC1" w:rsidDel="0054100F">
          <w:rPr>
            <w:szCs w:val="22"/>
          </w:rPr>
          <w:delText xml:space="preserve"> </w:delText>
        </w:r>
        <w:r w:rsidRPr="00862BC1" w:rsidDel="0054100F">
          <w:rPr>
            <w:spacing w:val="-1"/>
            <w:szCs w:val="22"/>
          </w:rPr>
          <w:delText>45</w:delText>
        </w:r>
        <w:r w:rsidRPr="00862BC1" w:rsidDel="0054100F">
          <w:rPr>
            <w:spacing w:val="1"/>
            <w:szCs w:val="22"/>
          </w:rPr>
          <w:delText xml:space="preserve"> </w:delText>
        </w:r>
        <w:r w:rsidRPr="00862BC1" w:rsidDel="0054100F">
          <w:rPr>
            <w:spacing w:val="-2"/>
            <w:szCs w:val="22"/>
          </w:rPr>
          <w:delText xml:space="preserve">days </w:delText>
        </w:r>
        <w:r w:rsidRPr="00862BC1" w:rsidDel="0054100F">
          <w:rPr>
            <w:szCs w:val="22"/>
          </w:rPr>
          <w:delText>from</w:delText>
        </w:r>
        <w:r w:rsidRPr="00862BC1" w:rsidDel="0054100F">
          <w:rPr>
            <w:spacing w:val="-1"/>
            <w:szCs w:val="22"/>
          </w:rPr>
          <w:delText xml:space="preserve"> </w:delText>
        </w:r>
        <w:r w:rsidRPr="00862BC1" w:rsidDel="0054100F">
          <w:rPr>
            <w:szCs w:val="22"/>
          </w:rPr>
          <w:delText xml:space="preserve">the </w:delText>
        </w:r>
        <w:r w:rsidRPr="00862BC1" w:rsidDel="0054100F">
          <w:rPr>
            <w:spacing w:val="-1"/>
            <w:szCs w:val="22"/>
          </w:rPr>
          <w:delText>date</w:delText>
        </w:r>
        <w:r w:rsidRPr="00862BC1" w:rsidDel="0054100F">
          <w:rPr>
            <w:spacing w:val="-2"/>
            <w:szCs w:val="22"/>
          </w:rPr>
          <w:delText xml:space="preserve"> </w:delText>
        </w:r>
        <w:r w:rsidRPr="00862BC1" w:rsidDel="0054100F">
          <w:rPr>
            <w:spacing w:val="-1"/>
            <w:szCs w:val="22"/>
          </w:rPr>
          <w:delText>that</w:delText>
        </w:r>
        <w:r w:rsidRPr="00862BC1" w:rsidDel="0054100F">
          <w:rPr>
            <w:spacing w:val="-3"/>
            <w:szCs w:val="22"/>
          </w:rPr>
          <w:delText xml:space="preserve"> </w:delText>
        </w:r>
        <w:r w:rsidRPr="00862BC1" w:rsidDel="0054100F">
          <w:rPr>
            <w:szCs w:val="22"/>
          </w:rPr>
          <w:delText xml:space="preserve">the </w:delText>
        </w:r>
        <w:r w:rsidRPr="00862BC1" w:rsidDel="0054100F">
          <w:rPr>
            <w:spacing w:val="-1"/>
            <w:szCs w:val="22"/>
          </w:rPr>
          <w:delText>CNA</w:delText>
        </w:r>
        <w:r w:rsidRPr="00862BC1" w:rsidDel="0054100F">
          <w:rPr>
            <w:spacing w:val="-2"/>
            <w:szCs w:val="22"/>
          </w:rPr>
          <w:delText xml:space="preserve"> </w:delText>
        </w:r>
        <w:r w:rsidRPr="00862BC1" w:rsidDel="0054100F">
          <w:rPr>
            <w:spacing w:val="-1"/>
            <w:szCs w:val="22"/>
          </w:rPr>
          <w:delText>declares</w:delText>
        </w:r>
        <w:r w:rsidRPr="00862BC1" w:rsidDel="0054100F">
          <w:rPr>
            <w:spacing w:val="1"/>
            <w:szCs w:val="22"/>
          </w:rPr>
          <w:delText xml:space="preserve"> </w:delText>
        </w:r>
        <w:r w:rsidRPr="00862BC1" w:rsidDel="0054100F">
          <w:rPr>
            <w:szCs w:val="22"/>
          </w:rPr>
          <w:delText>a</w:delText>
        </w:r>
        <w:r w:rsidRPr="00862BC1" w:rsidDel="0054100F">
          <w:rPr>
            <w:spacing w:val="-2"/>
            <w:szCs w:val="22"/>
          </w:rPr>
          <w:delText xml:space="preserve"> </w:delText>
        </w:r>
        <w:r w:rsidRPr="00862BC1" w:rsidDel="0054100F">
          <w:rPr>
            <w:spacing w:val="-1"/>
            <w:szCs w:val="22"/>
          </w:rPr>
          <w:delText>Jeopardy</w:delText>
        </w:r>
        <w:r w:rsidRPr="00862BC1" w:rsidDel="0054100F">
          <w:rPr>
            <w:spacing w:val="-2"/>
            <w:szCs w:val="22"/>
          </w:rPr>
          <w:delText xml:space="preserve"> </w:delText>
        </w:r>
        <w:r w:rsidRPr="00862BC1" w:rsidDel="0054100F">
          <w:rPr>
            <w:spacing w:val="-1"/>
            <w:szCs w:val="22"/>
          </w:rPr>
          <w:delText>Condition</w:delText>
        </w:r>
        <w:r w:rsidRPr="00862BC1" w:rsidDel="0054100F">
          <w:rPr>
            <w:spacing w:val="32"/>
            <w:szCs w:val="22"/>
          </w:rPr>
          <w:delText xml:space="preserve"> </w:delText>
        </w:r>
        <w:r w:rsidRPr="00862BC1" w:rsidDel="0054100F">
          <w:rPr>
            <w:spacing w:val="-1"/>
            <w:szCs w:val="22"/>
          </w:rPr>
          <w:delText xml:space="preserve">submit </w:delText>
        </w:r>
        <w:r w:rsidRPr="00862BC1" w:rsidDel="0054100F">
          <w:rPr>
            <w:szCs w:val="22"/>
          </w:rPr>
          <w:delText xml:space="preserve">a </w:delText>
        </w:r>
        <w:r w:rsidRPr="00862BC1" w:rsidDel="0054100F">
          <w:rPr>
            <w:spacing w:val="-1"/>
            <w:szCs w:val="22"/>
          </w:rPr>
          <w:delText>Part</w:delText>
        </w:r>
        <w:r w:rsidRPr="00862BC1" w:rsidDel="0054100F">
          <w:rPr>
            <w:spacing w:val="2"/>
            <w:szCs w:val="22"/>
          </w:rPr>
          <w:delText xml:space="preserve"> </w:delText>
        </w:r>
        <w:r w:rsidRPr="00862BC1" w:rsidDel="0054100F">
          <w:rPr>
            <w:szCs w:val="22"/>
          </w:rPr>
          <w:delText>1</w:delText>
        </w:r>
        <w:r w:rsidRPr="00862BC1" w:rsidDel="0054100F">
          <w:rPr>
            <w:spacing w:val="-2"/>
            <w:szCs w:val="22"/>
          </w:rPr>
          <w:delText xml:space="preserve"> </w:delText>
        </w:r>
        <w:r w:rsidRPr="00862BC1" w:rsidDel="0054100F">
          <w:rPr>
            <w:spacing w:val="-1"/>
            <w:szCs w:val="22"/>
          </w:rPr>
          <w:delText>Form</w:delText>
        </w:r>
        <w:r w:rsidRPr="00862BC1" w:rsidDel="0054100F">
          <w:rPr>
            <w:spacing w:val="-3"/>
            <w:szCs w:val="22"/>
          </w:rPr>
          <w:delText xml:space="preserve"> </w:delText>
        </w:r>
        <w:r w:rsidRPr="00862BC1" w:rsidDel="0054100F">
          <w:rPr>
            <w:szCs w:val="22"/>
          </w:rPr>
          <w:delText>for</w:delText>
        </w:r>
        <w:r w:rsidRPr="00862BC1" w:rsidDel="0054100F">
          <w:rPr>
            <w:spacing w:val="-1"/>
            <w:szCs w:val="22"/>
          </w:rPr>
          <w:delText xml:space="preserve"> each</w:delText>
        </w:r>
        <w:r w:rsidRPr="00862BC1" w:rsidDel="0054100F">
          <w:rPr>
            <w:szCs w:val="22"/>
          </w:rPr>
          <w:delText xml:space="preserve"> </w:delText>
        </w:r>
        <w:r w:rsidRPr="00862BC1" w:rsidDel="0054100F">
          <w:rPr>
            <w:spacing w:val="-1"/>
            <w:szCs w:val="22"/>
          </w:rPr>
          <w:delText>remaining</w:delText>
        </w:r>
        <w:r w:rsidRPr="00862BC1" w:rsidDel="0054100F">
          <w:rPr>
            <w:szCs w:val="22"/>
          </w:rPr>
          <w:delText xml:space="preserve"> </w:delText>
        </w:r>
        <w:r w:rsidRPr="00862BC1" w:rsidDel="0054100F">
          <w:rPr>
            <w:spacing w:val="-1"/>
            <w:szCs w:val="22"/>
          </w:rPr>
          <w:delText>reserved</w:delText>
        </w:r>
        <w:r w:rsidRPr="00862BC1" w:rsidDel="0054100F">
          <w:rPr>
            <w:szCs w:val="22"/>
          </w:rPr>
          <w:delText xml:space="preserve"> </w:delText>
        </w:r>
        <w:r w:rsidRPr="00862BC1" w:rsidDel="0054100F">
          <w:rPr>
            <w:spacing w:val="-1"/>
            <w:szCs w:val="22"/>
          </w:rPr>
          <w:delText>CO Code</w:delText>
        </w:r>
        <w:r w:rsidRPr="00862BC1" w:rsidDel="0054100F">
          <w:rPr>
            <w:szCs w:val="22"/>
          </w:rPr>
          <w:delText xml:space="preserve"> </w:delText>
        </w:r>
        <w:r w:rsidRPr="00862BC1" w:rsidDel="0054100F">
          <w:rPr>
            <w:spacing w:val="-1"/>
            <w:szCs w:val="22"/>
          </w:rPr>
          <w:delText>either returning</w:delText>
        </w:r>
        <w:r w:rsidRPr="00862BC1" w:rsidDel="0054100F">
          <w:rPr>
            <w:szCs w:val="22"/>
          </w:rPr>
          <w:delText xml:space="preserve"> </w:delText>
        </w:r>
        <w:r w:rsidRPr="00862BC1" w:rsidDel="0054100F">
          <w:rPr>
            <w:spacing w:val="-1"/>
            <w:szCs w:val="22"/>
          </w:rPr>
          <w:delText>the</w:delText>
        </w:r>
        <w:r w:rsidRPr="00862BC1" w:rsidDel="0054100F">
          <w:rPr>
            <w:spacing w:val="24"/>
            <w:szCs w:val="22"/>
          </w:rPr>
          <w:delText xml:space="preserve"> </w:delText>
        </w:r>
        <w:r w:rsidRPr="00862BC1" w:rsidDel="0054100F">
          <w:rPr>
            <w:spacing w:val="-1"/>
            <w:szCs w:val="22"/>
          </w:rPr>
          <w:delText>reserved</w:delText>
        </w:r>
        <w:r w:rsidRPr="00862BC1" w:rsidDel="0054100F">
          <w:rPr>
            <w:szCs w:val="22"/>
          </w:rPr>
          <w:delText xml:space="preserve"> </w:delText>
        </w:r>
        <w:r w:rsidRPr="00862BC1" w:rsidDel="0054100F">
          <w:rPr>
            <w:spacing w:val="-1"/>
            <w:szCs w:val="22"/>
          </w:rPr>
          <w:delText>CO Code</w:delText>
        </w:r>
        <w:r w:rsidRPr="00862BC1" w:rsidDel="0054100F">
          <w:rPr>
            <w:spacing w:val="-2"/>
            <w:szCs w:val="22"/>
          </w:rPr>
          <w:delText xml:space="preserve"> </w:delText>
        </w:r>
        <w:r w:rsidRPr="00862BC1" w:rsidDel="0054100F">
          <w:rPr>
            <w:szCs w:val="22"/>
          </w:rPr>
          <w:delText>to</w:delText>
        </w:r>
        <w:r w:rsidRPr="00862BC1" w:rsidDel="0054100F">
          <w:rPr>
            <w:spacing w:val="-2"/>
            <w:szCs w:val="22"/>
          </w:rPr>
          <w:delText xml:space="preserve"> </w:delText>
        </w:r>
        <w:r w:rsidRPr="00862BC1" w:rsidDel="0054100F">
          <w:rPr>
            <w:szCs w:val="22"/>
          </w:rPr>
          <w:delText>the</w:delText>
        </w:r>
        <w:r w:rsidRPr="00862BC1" w:rsidDel="0054100F">
          <w:rPr>
            <w:spacing w:val="-2"/>
            <w:szCs w:val="22"/>
          </w:rPr>
          <w:delText xml:space="preserve"> </w:delText>
        </w:r>
        <w:r w:rsidRPr="00862BC1" w:rsidDel="0054100F">
          <w:rPr>
            <w:spacing w:val="-1"/>
            <w:szCs w:val="22"/>
          </w:rPr>
          <w:delText>CNA</w:delText>
        </w:r>
        <w:r w:rsidRPr="00862BC1" w:rsidDel="0054100F">
          <w:rPr>
            <w:szCs w:val="22"/>
          </w:rPr>
          <w:delText xml:space="preserve"> </w:delText>
        </w:r>
        <w:r w:rsidRPr="00862BC1" w:rsidDel="0054100F">
          <w:rPr>
            <w:spacing w:val="-1"/>
            <w:szCs w:val="22"/>
          </w:rPr>
          <w:delText>or requesting</w:delText>
        </w:r>
        <w:r w:rsidRPr="00862BC1" w:rsidDel="0054100F">
          <w:rPr>
            <w:szCs w:val="22"/>
          </w:rPr>
          <w:delText xml:space="preserve"> </w:delText>
        </w:r>
        <w:r w:rsidRPr="00862BC1" w:rsidDel="0054100F">
          <w:rPr>
            <w:spacing w:val="-1"/>
            <w:szCs w:val="22"/>
          </w:rPr>
          <w:delText xml:space="preserve">assignment </w:delText>
        </w:r>
        <w:r w:rsidRPr="00862BC1" w:rsidDel="0054100F">
          <w:rPr>
            <w:spacing w:val="-2"/>
            <w:szCs w:val="22"/>
          </w:rPr>
          <w:delText>of</w:delText>
        </w:r>
        <w:r w:rsidRPr="00862BC1" w:rsidDel="0054100F">
          <w:rPr>
            <w:spacing w:val="2"/>
            <w:szCs w:val="22"/>
          </w:rPr>
          <w:delText xml:space="preserve"> </w:delText>
        </w:r>
        <w:r w:rsidRPr="00862BC1" w:rsidDel="0054100F">
          <w:rPr>
            <w:szCs w:val="22"/>
          </w:rPr>
          <w:delText>the</w:delText>
        </w:r>
        <w:r w:rsidRPr="00862BC1" w:rsidDel="0054100F">
          <w:rPr>
            <w:spacing w:val="-2"/>
            <w:szCs w:val="22"/>
          </w:rPr>
          <w:delText xml:space="preserve"> </w:delText>
        </w:r>
        <w:r w:rsidRPr="00862BC1" w:rsidDel="0054100F">
          <w:rPr>
            <w:spacing w:val="-1"/>
            <w:szCs w:val="22"/>
          </w:rPr>
          <w:delText>reserved</w:delText>
        </w:r>
        <w:r w:rsidRPr="00862BC1" w:rsidDel="0054100F">
          <w:rPr>
            <w:szCs w:val="22"/>
          </w:rPr>
          <w:delText xml:space="preserve"> </w:delText>
        </w:r>
        <w:r w:rsidRPr="00862BC1" w:rsidDel="0054100F">
          <w:rPr>
            <w:spacing w:val="-2"/>
            <w:szCs w:val="22"/>
          </w:rPr>
          <w:delText>CO</w:delText>
        </w:r>
        <w:r w:rsidRPr="00862BC1" w:rsidDel="0054100F">
          <w:rPr>
            <w:spacing w:val="23"/>
            <w:szCs w:val="22"/>
          </w:rPr>
          <w:delText xml:space="preserve"> </w:delText>
        </w:r>
        <w:r w:rsidRPr="00862BC1" w:rsidDel="0054100F">
          <w:rPr>
            <w:spacing w:val="-1"/>
            <w:szCs w:val="22"/>
          </w:rPr>
          <w:delText xml:space="preserve">Code. </w:delText>
        </w:r>
        <w:r w:rsidRPr="00862BC1" w:rsidDel="0054100F">
          <w:rPr>
            <w:szCs w:val="22"/>
          </w:rPr>
          <w:delText>Once</w:delText>
        </w:r>
        <w:r w:rsidRPr="00862BC1" w:rsidDel="0054100F">
          <w:rPr>
            <w:spacing w:val="-2"/>
            <w:szCs w:val="22"/>
          </w:rPr>
          <w:delText xml:space="preserve"> </w:delText>
        </w:r>
        <w:r w:rsidRPr="00862BC1" w:rsidDel="0054100F">
          <w:rPr>
            <w:szCs w:val="22"/>
          </w:rPr>
          <w:delText xml:space="preserve">the </w:delText>
        </w:r>
        <w:r w:rsidRPr="00862BC1" w:rsidDel="0054100F">
          <w:rPr>
            <w:spacing w:val="-1"/>
            <w:szCs w:val="22"/>
          </w:rPr>
          <w:delText>45-day</w:delText>
        </w:r>
        <w:r w:rsidRPr="00862BC1" w:rsidDel="0054100F">
          <w:rPr>
            <w:spacing w:val="-4"/>
            <w:szCs w:val="22"/>
          </w:rPr>
          <w:delText xml:space="preserve"> </w:delText>
        </w:r>
        <w:r w:rsidRPr="00862BC1" w:rsidDel="0054100F">
          <w:rPr>
            <w:spacing w:val="-1"/>
            <w:szCs w:val="22"/>
          </w:rPr>
          <w:delText>period</w:delText>
        </w:r>
        <w:r w:rsidRPr="00862BC1" w:rsidDel="0054100F">
          <w:rPr>
            <w:szCs w:val="22"/>
          </w:rPr>
          <w:delText xml:space="preserve"> </w:delText>
        </w:r>
        <w:r w:rsidRPr="00862BC1" w:rsidDel="0054100F">
          <w:rPr>
            <w:spacing w:val="-1"/>
            <w:szCs w:val="22"/>
          </w:rPr>
          <w:delText>has</w:delText>
        </w:r>
        <w:r w:rsidRPr="00862BC1" w:rsidDel="0054100F">
          <w:rPr>
            <w:spacing w:val="1"/>
            <w:szCs w:val="22"/>
          </w:rPr>
          <w:delText xml:space="preserve"> </w:delText>
        </w:r>
        <w:r w:rsidRPr="00862BC1" w:rsidDel="0054100F">
          <w:rPr>
            <w:spacing w:val="-1"/>
            <w:szCs w:val="22"/>
          </w:rPr>
          <w:delText xml:space="preserve">elapsed, </w:delText>
        </w:r>
        <w:r w:rsidRPr="00862BC1" w:rsidDel="0054100F">
          <w:rPr>
            <w:szCs w:val="22"/>
          </w:rPr>
          <w:delText>the</w:delText>
        </w:r>
        <w:r w:rsidRPr="00862BC1" w:rsidDel="0054100F">
          <w:rPr>
            <w:spacing w:val="-2"/>
            <w:szCs w:val="22"/>
          </w:rPr>
          <w:delText xml:space="preserve"> </w:delText>
        </w:r>
        <w:r w:rsidRPr="00862BC1" w:rsidDel="0054100F">
          <w:rPr>
            <w:spacing w:val="-1"/>
            <w:szCs w:val="22"/>
          </w:rPr>
          <w:delText>CNA</w:delText>
        </w:r>
        <w:r w:rsidRPr="00862BC1" w:rsidDel="0054100F">
          <w:rPr>
            <w:szCs w:val="22"/>
          </w:rPr>
          <w:delText xml:space="preserve"> </w:delText>
        </w:r>
        <w:r w:rsidRPr="00862BC1" w:rsidDel="0054100F">
          <w:rPr>
            <w:spacing w:val="-1"/>
            <w:szCs w:val="22"/>
          </w:rPr>
          <w:delText>shall</w:delText>
        </w:r>
        <w:r w:rsidRPr="00862BC1" w:rsidDel="0054100F">
          <w:rPr>
            <w:szCs w:val="22"/>
          </w:rPr>
          <w:delText xml:space="preserve"> </w:delText>
        </w:r>
        <w:r w:rsidRPr="00862BC1" w:rsidDel="0054100F">
          <w:rPr>
            <w:spacing w:val="-1"/>
            <w:szCs w:val="22"/>
          </w:rPr>
          <w:delText>make</w:delText>
        </w:r>
        <w:r w:rsidRPr="00862BC1" w:rsidDel="0054100F">
          <w:rPr>
            <w:szCs w:val="22"/>
          </w:rPr>
          <w:delText xml:space="preserve"> </w:delText>
        </w:r>
        <w:r w:rsidRPr="00862BC1" w:rsidDel="0054100F">
          <w:rPr>
            <w:spacing w:val="-1"/>
            <w:szCs w:val="22"/>
          </w:rPr>
          <w:delText>available</w:delText>
        </w:r>
        <w:r w:rsidRPr="00862BC1" w:rsidDel="0054100F">
          <w:rPr>
            <w:spacing w:val="-2"/>
            <w:szCs w:val="22"/>
          </w:rPr>
          <w:delText xml:space="preserve"> </w:delText>
        </w:r>
        <w:r w:rsidRPr="00862BC1" w:rsidDel="0054100F">
          <w:rPr>
            <w:szCs w:val="22"/>
          </w:rPr>
          <w:delText>for</w:delText>
        </w:r>
        <w:r w:rsidRPr="00862BC1" w:rsidDel="0054100F">
          <w:rPr>
            <w:spacing w:val="23"/>
            <w:szCs w:val="22"/>
          </w:rPr>
          <w:delText xml:space="preserve"> </w:delText>
        </w:r>
        <w:r w:rsidRPr="00862BC1" w:rsidDel="0054100F">
          <w:rPr>
            <w:spacing w:val="-1"/>
            <w:szCs w:val="22"/>
          </w:rPr>
          <w:delText>general</w:delText>
        </w:r>
        <w:r w:rsidRPr="00862BC1" w:rsidDel="0054100F">
          <w:rPr>
            <w:szCs w:val="22"/>
          </w:rPr>
          <w:delText xml:space="preserve"> </w:delText>
        </w:r>
        <w:r w:rsidRPr="00862BC1" w:rsidDel="0054100F">
          <w:rPr>
            <w:spacing w:val="-1"/>
            <w:szCs w:val="22"/>
          </w:rPr>
          <w:delText>assignment</w:delText>
        </w:r>
        <w:r w:rsidRPr="00862BC1" w:rsidDel="0054100F">
          <w:rPr>
            <w:spacing w:val="2"/>
            <w:szCs w:val="22"/>
          </w:rPr>
          <w:delText xml:space="preserve"> </w:delText>
        </w:r>
        <w:r w:rsidRPr="00862BC1" w:rsidDel="0054100F">
          <w:rPr>
            <w:spacing w:val="-1"/>
            <w:szCs w:val="22"/>
          </w:rPr>
          <w:delText>all</w:delText>
        </w:r>
        <w:r w:rsidRPr="00862BC1" w:rsidDel="0054100F">
          <w:rPr>
            <w:szCs w:val="22"/>
          </w:rPr>
          <w:delText xml:space="preserve"> </w:delText>
        </w:r>
        <w:r w:rsidRPr="00862BC1" w:rsidDel="0054100F">
          <w:rPr>
            <w:spacing w:val="-2"/>
            <w:szCs w:val="22"/>
          </w:rPr>
          <w:delText>CO</w:delText>
        </w:r>
        <w:r w:rsidRPr="00862BC1" w:rsidDel="0054100F">
          <w:rPr>
            <w:spacing w:val="2"/>
            <w:szCs w:val="22"/>
          </w:rPr>
          <w:delText xml:space="preserve"> </w:delText>
        </w:r>
        <w:r w:rsidRPr="00862BC1" w:rsidDel="0054100F">
          <w:rPr>
            <w:spacing w:val="-1"/>
            <w:szCs w:val="22"/>
          </w:rPr>
          <w:delText>Codes</w:delText>
        </w:r>
        <w:r w:rsidRPr="00862BC1" w:rsidDel="0054100F">
          <w:rPr>
            <w:spacing w:val="-2"/>
            <w:szCs w:val="22"/>
          </w:rPr>
          <w:delText xml:space="preserve"> </w:delText>
        </w:r>
        <w:r w:rsidRPr="00862BC1" w:rsidDel="0054100F">
          <w:rPr>
            <w:spacing w:val="-1"/>
            <w:szCs w:val="22"/>
          </w:rPr>
          <w:delText>that</w:delText>
        </w:r>
        <w:r w:rsidRPr="00862BC1" w:rsidDel="0054100F">
          <w:rPr>
            <w:spacing w:val="2"/>
            <w:szCs w:val="22"/>
          </w:rPr>
          <w:delText xml:space="preserve"> </w:delText>
        </w:r>
        <w:r w:rsidRPr="00862BC1" w:rsidDel="0054100F">
          <w:rPr>
            <w:spacing w:val="-1"/>
            <w:szCs w:val="22"/>
          </w:rPr>
          <w:delText>are</w:delText>
        </w:r>
        <w:r w:rsidRPr="00862BC1" w:rsidDel="0054100F">
          <w:rPr>
            <w:spacing w:val="-2"/>
            <w:szCs w:val="22"/>
          </w:rPr>
          <w:delText xml:space="preserve"> </w:delText>
        </w:r>
        <w:r w:rsidRPr="00862BC1" w:rsidDel="0054100F">
          <w:rPr>
            <w:spacing w:val="-1"/>
            <w:szCs w:val="22"/>
          </w:rPr>
          <w:delText>still</w:delText>
        </w:r>
        <w:r w:rsidRPr="00862BC1" w:rsidDel="0054100F">
          <w:rPr>
            <w:szCs w:val="22"/>
          </w:rPr>
          <w:delText xml:space="preserve"> </w:delText>
        </w:r>
        <w:r w:rsidRPr="00862BC1" w:rsidDel="0054100F">
          <w:rPr>
            <w:spacing w:val="-2"/>
            <w:szCs w:val="22"/>
          </w:rPr>
          <w:delText>reserved</w:delText>
        </w:r>
        <w:r w:rsidRPr="00862BC1" w:rsidDel="0054100F">
          <w:rPr>
            <w:szCs w:val="22"/>
          </w:rPr>
          <w:delText xml:space="preserve"> </w:delText>
        </w:r>
        <w:r w:rsidRPr="00862BC1" w:rsidDel="0054100F">
          <w:rPr>
            <w:spacing w:val="-1"/>
            <w:szCs w:val="22"/>
          </w:rPr>
          <w:delText>and</w:delText>
        </w:r>
        <w:r w:rsidRPr="00862BC1" w:rsidDel="0054100F">
          <w:rPr>
            <w:szCs w:val="22"/>
          </w:rPr>
          <w:delText xml:space="preserve"> </w:delText>
        </w:r>
        <w:r w:rsidRPr="00862BC1" w:rsidDel="0054100F">
          <w:rPr>
            <w:spacing w:val="-2"/>
            <w:szCs w:val="22"/>
          </w:rPr>
          <w:delText>have</w:delText>
        </w:r>
        <w:r w:rsidRPr="00862BC1" w:rsidDel="0054100F">
          <w:rPr>
            <w:szCs w:val="22"/>
          </w:rPr>
          <w:delText xml:space="preserve"> </w:delText>
        </w:r>
        <w:r w:rsidRPr="00862BC1" w:rsidDel="0054100F">
          <w:rPr>
            <w:spacing w:val="-1"/>
            <w:szCs w:val="22"/>
          </w:rPr>
          <w:delText>not been</w:delText>
        </w:r>
        <w:r w:rsidRPr="00862BC1" w:rsidDel="0054100F">
          <w:rPr>
            <w:spacing w:val="46"/>
            <w:szCs w:val="22"/>
          </w:rPr>
          <w:delText xml:space="preserve"> </w:delText>
        </w:r>
        <w:r w:rsidRPr="00862BC1" w:rsidDel="0054100F">
          <w:rPr>
            <w:spacing w:val="-1"/>
            <w:szCs w:val="22"/>
          </w:rPr>
          <w:delText>applied</w:delText>
        </w:r>
        <w:r w:rsidRPr="00862BC1" w:rsidDel="0054100F">
          <w:rPr>
            <w:szCs w:val="22"/>
          </w:rPr>
          <w:delText xml:space="preserve"> for</w:delText>
        </w:r>
        <w:r w:rsidRPr="00862BC1" w:rsidDel="0054100F">
          <w:rPr>
            <w:spacing w:val="2"/>
            <w:szCs w:val="22"/>
          </w:rPr>
          <w:delText xml:space="preserve"> </w:delText>
        </w:r>
        <w:r w:rsidRPr="00862BC1" w:rsidDel="0054100F">
          <w:rPr>
            <w:spacing w:val="-2"/>
            <w:szCs w:val="22"/>
          </w:rPr>
          <w:delText>as</w:delText>
        </w:r>
        <w:r w:rsidRPr="00862BC1" w:rsidDel="0054100F">
          <w:rPr>
            <w:spacing w:val="1"/>
            <w:szCs w:val="22"/>
          </w:rPr>
          <w:delText xml:space="preserve"> </w:delText>
        </w:r>
        <w:r w:rsidRPr="00862BC1" w:rsidDel="0054100F">
          <w:rPr>
            <w:spacing w:val="-1"/>
            <w:szCs w:val="22"/>
          </w:rPr>
          <w:delText>assignments</w:delText>
        </w:r>
        <w:r w:rsidRPr="00862BC1" w:rsidDel="0054100F">
          <w:rPr>
            <w:spacing w:val="1"/>
            <w:szCs w:val="22"/>
          </w:rPr>
          <w:delText xml:space="preserve"> </w:delText>
        </w:r>
        <w:r w:rsidRPr="00862BC1" w:rsidDel="0054100F">
          <w:rPr>
            <w:spacing w:val="-1"/>
            <w:szCs w:val="22"/>
          </w:rPr>
          <w:delText>on</w:delText>
        </w:r>
        <w:r w:rsidRPr="00862BC1" w:rsidDel="0054100F">
          <w:rPr>
            <w:spacing w:val="-2"/>
            <w:szCs w:val="22"/>
          </w:rPr>
          <w:delText xml:space="preserve"> </w:delText>
        </w:r>
        <w:r w:rsidRPr="00862BC1" w:rsidDel="0054100F">
          <w:rPr>
            <w:szCs w:val="22"/>
          </w:rPr>
          <w:delText xml:space="preserve">a </w:delText>
        </w:r>
        <w:r w:rsidRPr="00862BC1" w:rsidDel="0054100F">
          <w:rPr>
            <w:spacing w:val="-1"/>
            <w:szCs w:val="22"/>
          </w:rPr>
          <w:delText xml:space="preserve">Part </w:delText>
        </w:r>
        <w:r w:rsidRPr="00862BC1" w:rsidDel="0054100F">
          <w:rPr>
            <w:szCs w:val="22"/>
          </w:rPr>
          <w:delText xml:space="preserve">1 </w:delText>
        </w:r>
        <w:r w:rsidRPr="00862BC1" w:rsidDel="0054100F">
          <w:rPr>
            <w:spacing w:val="-1"/>
            <w:szCs w:val="22"/>
          </w:rPr>
          <w:delText xml:space="preserve">Form </w:delText>
        </w:r>
        <w:r w:rsidRPr="00862BC1" w:rsidDel="0054100F">
          <w:rPr>
            <w:spacing w:val="-2"/>
            <w:szCs w:val="22"/>
          </w:rPr>
          <w:delText>received</w:delText>
        </w:r>
        <w:r w:rsidRPr="00862BC1" w:rsidDel="0054100F">
          <w:rPr>
            <w:szCs w:val="22"/>
          </w:rPr>
          <w:delText xml:space="preserve"> </w:delText>
        </w:r>
        <w:r w:rsidRPr="00862BC1" w:rsidDel="0054100F">
          <w:rPr>
            <w:spacing w:val="-1"/>
            <w:szCs w:val="22"/>
          </w:rPr>
          <w:delText>by</w:delText>
        </w:r>
        <w:r w:rsidRPr="00862BC1" w:rsidDel="0054100F">
          <w:rPr>
            <w:spacing w:val="-2"/>
            <w:szCs w:val="22"/>
          </w:rPr>
          <w:delText xml:space="preserve"> </w:delText>
        </w:r>
        <w:r w:rsidRPr="00862BC1" w:rsidDel="0054100F">
          <w:rPr>
            <w:szCs w:val="22"/>
          </w:rPr>
          <w:delText xml:space="preserve">the </w:delText>
        </w:r>
        <w:r w:rsidRPr="00862BC1" w:rsidDel="0054100F">
          <w:rPr>
            <w:spacing w:val="-1"/>
            <w:szCs w:val="22"/>
          </w:rPr>
          <w:delText>CNA.</w:delText>
        </w:r>
        <w:r w:rsidRPr="00862BC1" w:rsidDel="0054100F">
          <w:rPr>
            <w:spacing w:val="-5"/>
            <w:szCs w:val="22"/>
          </w:rPr>
          <w:delText xml:space="preserve"> </w:delText>
        </w:r>
        <w:r w:rsidRPr="00862BC1" w:rsidDel="0054100F">
          <w:rPr>
            <w:szCs w:val="22"/>
          </w:rPr>
          <w:delText>Within</w:delText>
        </w:r>
        <w:r w:rsidRPr="00862BC1" w:rsidDel="0054100F">
          <w:rPr>
            <w:spacing w:val="-2"/>
            <w:szCs w:val="22"/>
          </w:rPr>
          <w:delText xml:space="preserve"> </w:delText>
        </w:r>
        <w:r w:rsidRPr="00862BC1" w:rsidDel="0054100F">
          <w:rPr>
            <w:spacing w:val="-1"/>
            <w:szCs w:val="22"/>
          </w:rPr>
          <w:delText>60</w:delText>
        </w:r>
        <w:r w:rsidRPr="00862BC1" w:rsidDel="0054100F">
          <w:rPr>
            <w:spacing w:val="28"/>
            <w:szCs w:val="22"/>
          </w:rPr>
          <w:delText xml:space="preserve"> </w:delText>
        </w:r>
        <w:r w:rsidRPr="00862BC1" w:rsidDel="0054100F">
          <w:rPr>
            <w:spacing w:val="-2"/>
            <w:szCs w:val="22"/>
          </w:rPr>
          <w:delText>days</w:delText>
        </w:r>
        <w:r w:rsidRPr="00862BC1" w:rsidDel="0054100F">
          <w:rPr>
            <w:spacing w:val="1"/>
            <w:szCs w:val="22"/>
          </w:rPr>
          <w:delText xml:space="preserve"> </w:delText>
        </w:r>
        <w:r w:rsidRPr="00862BC1" w:rsidDel="0054100F">
          <w:rPr>
            <w:spacing w:val="-1"/>
            <w:szCs w:val="22"/>
          </w:rPr>
          <w:delText xml:space="preserve">from </w:delText>
        </w:r>
        <w:r w:rsidRPr="00862BC1" w:rsidDel="0054100F">
          <w:rPr>
            <w:szCs w:val="22"/>
          </w:rPr>
          <w:delText xml:space="preserve">the </w:delText>
        </w:r>
        <w:r w:rsidRPr="00862BC1" w:rsidDel="0054100F">
          <w:rPr>
            <w:spacing w:val="-1"/>
            <w:szCs w:val="22"/>
          </w:rPr>
          <w:delText>date</w:delText>
        </w:r>
        <w:r w:rsidRPr="00862BC1" w:rsidDel="0054100F">
          <w:rPr>
            <w:spacing w:val="-2"/>
            <w:szCs w:val="22"/>
          </w:rPr>
          <w:delText xml:space="preserve"> </w:delText>
        </w:r>
        <w:r w:rsidRPr="00862BC1" w:rsidDel="0054100F">
          <w:rPr>
            <w:spacing w:val="-1"/>
            <w:szCs w:val="22"/>
          </w:rPr>
          <w:delText>that the</w:delText>
        </w:r>
        <w:r w:rsidRPr="00862BC1" w:rsidDel="0054100F">
          <w:rPr>
            <w:szCs w:val="22"/>
          </w:rPr>
          <w:delText xml:space="preserve"> </w:delText>
        </w:r>
        <w:r w:rsidRPr="00862BC1" w:rsidDel="0054100F">
          <w:rPr>
            <w:spacing w:val="-1"/>
            <w:szCs w:val="22"/>
          </w:rPr>
          <w:delText>CNA</w:delText>
        </w:r>
        <w:r w:rsidRPr="00862BC1" w:rsidDel="0054100F">
          <w:rPr>
            <w:szCs w:val="22"/>
          </w:rPr>
          <w:delText xml:space="preserve"> </w:delText>
        </w:r>
        <w:r w:rsidRPr="00862BC1" w:rsidDel="0054100F">
          <w:rPr>
            <w:spacing w:val="-1"/>
            <w:szCs w:val="22"/>
          </w:rPr>
          <w:delText>declares</w:delText>
        </w:r>
        <w:r w:rsidRPr="00862BC1" w:rsidDel="0054100F">
          <w:rPr>
            <w:spacing w:val="-2"/>
            <w:szCs w:val="22"/>
          </w:rPr>
          <w:delText xml:space="preserve"> </w:delText>
        </w:r>
        <w:r w:rsidRPr="00862BC1" w:rsidDel="0054100F">
          <w:rPr>
            <w:szCs w:val="22"/>
          </w:rPr>
          <w:delText>a</w:delText>
        </w:r>
        <w:r w:rsidRPr="00862BC1" w:rsidDel="0054100F">
          <w:rPr>
            <w:spacing w:val="1"/>
            <w:szCs w:val="22"/>
          </w:rPr>
          <w:delText xml:space="preserve"> </w:delText>
        </w:r>
        <w:r w:rsidRPr="00862BC1" w:rsidDel="0054100F">
          <w:rPr>
            <w:spacing w:val="-1"/>
            <w:szCs w:val="22"/>
          </w:rPr>
          <w:delText>Jeopardy</w:delText>
        </w:r>
        <w:r w:rsidRPr="00862BC1" w:rsidDel="0054100F">
          <w:rPr>
            <w:spacing w:val="-2"/>
            <w:szCs w:val="22"/>
          </w:rPr>
          <w:delText xml:space="preserve"> </w:delText>
        </w:r>
        <w:r w:rsidRPr="00862BC1" w:rsidDel="0054100F">
          <w:rPr>
            <w:spacing w:val="-1"/>
            <w:szCs w:val="22"/>
          </w:rPr>
          <w:delText>Condition,</w:delText>
        </w:r>
        <w:r w:rsidRPr="00862BC1" w:rsidDel="0054100F">
          <w:rPr>
            <w:spacing w:val="2"/>
            <w:szCs w:val="22"/>
          </w:rPr>
          <w:delText xml:space="preserve"> </w:delText>
        </w:r>
        <w:r w:rsidRPr="00862BC1" w:rsidDel="0054100F">
          <w:rPr>
            <w:szCs w:val="22"/>
          </w:rPr>
          <w:delText>the</w:delText>
        </w:r>
        <w:r w:rsidRPr="00862BC1" w:rsidDel="0054100F">
          <w:rPr>
            <w:spacing w:val="-2"/>
            <w:szCs w:val="22"/>
          </w:rPr>
          <w:delText xml:space="preserve"> </w:delText>
        </w:r>
        <w:r w:rsidRPr="00862BC1" w:rsidDel="0054100F">
          <w:rPr>
            <w:spacing w:val="-1"/>
            <w:szCs w:val="22"/>
          </w:rPr>
          <w:delText>CNA</w:delText>
        </w:r>
        <w:r w:rsidRPr="00862BC1" w:rsidDel="0054100F">
          <w:rPr>
            <w:spacing w:val="-3"/>
            <w:szCs w:val="22"/>
          </w:rPr>
          <w:delText xml:space="preserve"> </w:delText>
        </w:r>
        <w:r w:rsidRPr="00862BC1" w:rsidDel="0054100F">
          <w:rPr>
            <w:spacing w:val="-1"/>
            <w:szCs w:val="22"/>
          </w:rPr>
          <w:delText>shall</w:delText>
        </w:r>
        <w:r w:rsidR="00862BC1" w:rsidDel="0054100F">
          <w:rPr>
            <w:spacing w:val="-1"/>
            <w:szCs w:val="22"/>
          </w:rPr>
          <w:delText xml:space="preserve"> r</w:delText>
        </w:r>
        <w:r w:rsidRPr="00862BC1" w:rsidDel="0054100F">
          <w:rPr>
            <w:spacing w:val="-1"/>
            <w:szCs w:val="22"/>
          </w:rPr>
          <w:delText xml:space="preserve">eport </w:delText>
        </w:r>
        <w:r w:rsidRPr="00862BC1" w:rsidDel="0054100F">
          <w:rPr>
            <w:szCs w:val="22"/>
          </w:rPr>
          <w:delText xml:space="preserve">to </w:delText>
        </w:r>
        <w:r w:rsidRPr="00862BC1" w:rsidDel="0054100F">
          <w:rPr>
            <w:spacing w:val="-1"/>
            <w:szCs w:val="22"/>
          </w:rPr>
          <w:delText>CRTC</w:delText>
        </w:r>
        <w:r w:rsidRPr="00862BC1" w:rsidDel="0054100F">
          <w:rPr>
            <w:szCs w:val="22"/>
          </w:rPr>
          <w:delText xml:space="preserve"> </w:delText>
        </w:r>
        <w:r w:rsidRPr="00862BC1" w:rsidDel="0054100F">
          <w:rPr>
            <w:spacing w:val="-1"/>
            <w:szCs w:val="22"/>
          </w:rPr>
          <w:delText>staff</w:delText>
        </w:r>
        <w:r w:rsidRPr="00862BC1" w:rsidDel="0054100F">
          <w:rPr>
            <w:spacing w:val="2"/>
            <w:szCs w:val="22"/>
          </w:rPr>
          <w:delText xml:space="preserve"> </w:delText>
        </w:r>
        <w:r w:rsidRPr="00862BC1" w:rsidDel="0054100F">
          <w:rPr>
            <w:spacing w:val="-1"/>
            <w:szCs w:val="22"/>
          </w:rPr>
          <w:delText>and</w:delText>
        </w:r>
        <w:r w:rsidRPr="00862BC1" w:rsidDel="0054100F">
          <w:rPr>
            <w:spacing w:val="-2"/>
            <w:szCs w:val="22"/>
          </w:rPr>
          <w:delText xml:space="preserve"> </w:delText>
        </w:r>
        <w:r w:rsidRPr="00862BC1" w:rsidDel="0054100F">
          <w:rPr>
            <w:szCs w:val="22"/>
          </w:rPr>
          <w:delText>the</w:delText>
        </w:r>
        <w:r w:rsidRPr="00862BC1" w:rsidDel="0054100F">
          <w:rPr>
            <w:spacing w:val="-2"/>
            <w:szCs w:val="22"/>
          </w:rPr>
          <w:delText xml:space="preserve"> </w:delText>
        </w:r>
        <w:r w:rsidRPr="00862BC1" w:rsidDel="0054100F">
          <w:rPr>
            <w:spacing w:val="-1"/>
            <w:szCs w:val="22"/>
          </w:rPr>
          <w:delText>RPC</w:delText>
        </w:r>
        <w:r w:rsidRPr="00862BC1" w:rsidDel="0054100F">
          <w:rPr>
            <w:szCs w:val="22"/>
          </w:rPr>
          <w:delText xml:space="preserve"> </w:delText>
        </w:r>
        <w:r w:rsidRPr="00862BC1" w:rsidDel="0054100F">
          <w:rPr>
            <w:spacing w:val="-1"/>
            <w:szCs w:val="22"/>
          </w:rPr>
          <w:delText>as</w:delText>
        </w:r>
        <w:r w:rsidRPr="00862BC1" w:rsidDel="0054100F">
          <w:rPr>
            <w:spacing w:val="-2"/>
            <w:szCs w:val="22"/>
          </w:rPr>
          <w:delText xml:space="preserve"> </w:delText>
        </w:r>
        <w:r w:rsidRPr="00862BC1" w:rsidDel="0054100F">
          <w:rPr>
            <w:szCs w:val="22"/>
          </w:rPr>
          <w:delText xml:space="preserve">to </w:delText>
        </w:r>
        <w:r w:rsidRPr="00862BC1" w:rsidDel="0054100F">
          <w:rPr>
            <w:spacing w:val="-1"/>
            <w:szCs w:val="22"/>
          </w:rPr>
          <w:delText>how</w:delText>
        </w:r>
        <w:r w:rsidRPr="00862BC1" w:rsidDel="0054100F">
          <w:rPr>
            <w:spacing w:val="-3"/>
            <w:szCs w:val="22"/>
          </w:rPr>
          <w:delText xml:space="preserve"> </w:delText>
        </w:r>
        <w:r w:rsidRPr="00862BC1" w:rsidDel="0054100F">
          <w:rPr>
            <w:spacing w:val="-1"/>
            <w:szCs w:val="22"/>
          </w:rPr>
          <w:delText>many</w:delText>
        </w:r>
        <w:r w:rsidRPr="00862BC1" w:rsidDel="0054100F">
          <w:rPr>
            <w:spacing w:val="-2"/>
            <w:szCs w:val="22"/>
          </w:rPr>
          <w:delText xml:space="preserve"> </w:delText>
        </w:r>
        <w:r w:rsidRPr="00862BC1" w:rsidDel="0054100F">
          <w:rPr>
            <w:spacing w:val="-1"/>
            <w:szCs w:val="22"/>
          </w:rPr>
          <w:delText>of</w:delText>
        </w:r>
        <w:r w:rsidRPr="00862BC1" w:rsidDel="0054100F">
          <w:rPr>
            <w:spacing w:val="2"/>
            <w:szCs w:val="22"/>
          </w:rPr>
          <w:delText xml:space="preserve"> </w:delText>
        </w:r>
        <w:r w:rsidRPr="00862BC1" w:rsidDel="0054100F">
          <w:rPr>
            <w:spacing w:val="-1"/>
            <w:szCs w:val="22"/>
          </w:rPr>
          <w:delText>these</w:delText>
        </w:r>
        <w:r w:rsidRPr="00862BC1" w:rsidDel="0054100F">
          <w:rPr>
            <w:szCs w:val="22"/>
          </w:rPr>
          <w:delText xml:space="preserve"> </w:delText>
        </w:r>
        <w:r w:rsidRPr="00862BC1" w:rsidDel="0054100F">
          <w:rPr>
            <w:spacing w:val="-1"/>
            <w:szCs w:val="22"/>
          </w:rPr>
          <w:delText>codes</w:delText>
        </w:r>
        <w:r w:rsidRPr="00862BC1" w:rsidDel="0054100F">
          <w:rPr>
            <w:spacing w:val="-2"/>
            <w:szCs w:val="22"/>
          </w:rPr>
          <w:delText xml:space="preserve"> have</w:delText>
        </w:r>
        <w:r w:rsidRPr="00862BC1" w:rsidDel="0054100F">
          <w:rPr>
            <w:szCs w:val="22"/>
          </w:rPr>
          <w:delText xml:space="preserve"> </w:delText>
        </w:r>
        <w:r w:rsidRPr="00862BC1" w:rsidDel="0054100F">
          <w:rPr>
            <w:spacing w:val="-2"/>
            <w:szCs w:val="22"/>
          </w:rPr>
          <w:delText>been</w:delText>
        </w:r>
        <w:r w:rsidRPr="00862BC1" w:rsidDel="0054100F">
          <w:rPr>
            <w:spacing w:val="34"/>
            <w:szCs w:val="22"/>
          </w:rPr>
          <w:delText xml:space="preserve"> </w:delText>
        </w:r>
        <w:r w:rsidRPr="00862BC1" w:rsidDel="0054100F">
          <w:rPr>
            <w:spacing w:val="-1"/>
            <w:szCs w:val="22"/>
          </w:rPr>
          <w:delText>assigned</w:delText>
        </w:r>
        <w:r w:rsidRPr="00862BC1" w:rsidDel="0054100F">
          <w:rPr>
            <w:spacing w:val="-2"/>
            <w:szCs w:val="22"/>
          </w:rPr>
          <w:delText xml:space="preserve"> </w:delText>
        </w:r>
        <w:r w:rsidRPr="00862BC1" w:rsidDel="0054100F">
          <w:rPr>
            <w:spacing w:val="-1"/>
            <w:szCs w:val="22"/>
          </w:rPr>
          <w:delText>or made</w:delText>
        </w:r>
        <w:r w:rsidRPr="00862BC1" w:rsidDel="0054100F">
          <w:rPr>
            <w:spacing w:val="-2"/>
            <w:szCs w:val="22"/>
          </w:rPr>
          <w:delText xml:space="preserve"> </w:delText>
        </w:r>
        <w:r w:rsidRPr="00862BC1" w:rsidDel="0054100F">
          <w:rPr>
            <w:spacing w:val="-1"/>
            <w:szCs w:val="22"/>
          </w:rPr>
          <w:delText>available</w:delText>
        </w:r>
        <w:r w:rsidRPr="00862BC1" w:rsidDel="0054100F">
          <w:rPr>
            <w:spacing w:val="-2"/>
            <w:szCs w:val="22"/>
          </w:rPr>
          <w:delText xml:space="preserve"> </w:delText>
        </w:r>
        <w:r w:rsidRPr="00862BC1" w:rsidDel="0054100F">
          <w:rPr>
            <w:szCs w:val="22"/>
          </w:rPr>
          <w:delText>for</w:delText>
        </w:r>
        <w:r w:rsidRPr="00862BC1" w:rsidDel="0054100F">
          <w:rPr>
            <w:spacing w:val="-3"/>
            <w:szCs w:val="22"/>
          </w:rPr>
          <w:delText xml:space="preserve"> </w:delText>
        </w:r>
        <w:r w:rsidRPr="00862BC1" w:rsidDel="0054100F">
          <w:rPr>
            <w:spacing w:val="-1"/>
            <w:szCs w:val="22"/>
          </w:rPr>
          <w:delText>general</w:delText>
        </w:r>
        <w:r w:rsidRPr="00862BC1" w:rsidDel="0054100F">
          <w:rPr>
            <w:szCs w:val="22"/>
          </w:rPr>
          <w:delText xml:space="preserve"> </w:delText>
        </w:r>
        <w:r w:rsidRPr="00862BC1" w:rsidDel="0054100F">
          <w:rPr>
            <w:spacing w:val="-1"/>
            <w:szCs w:val="22"/>
          </w:rPr>
          <w:delText>assignment;</w:delText>
        </w:r>
      </w:del>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w:t>
      </w:r>
      <w:del w:id="599" w:author="David Comrie" w:date="2016-09-20T12:26:00Z">
        <w:r w:rsidRPr="00E2120A" w:rsidDel="0054100F">
          <w:rPr>
            <w:spacing w:val="-1"/>
            <w:szCs w:val="22"/>
          </w:rPr>
          <w:delText>, or within</w:delText>
        </w:r>
        <w:r w:rsidRPr="00E2120A" w:rsidDel="0054100F">
          <w:rPr>
            <w:szCs w:val="22"/>
          </w:rPr>
          <w:delText xml:space="preserve"> </w:delText>
        </w:r>
        <w:r w:rsidRPr="00E2120A" w:rsidDel="0054100F">
          <w:rPr>
            <w:spacing w:val="-1"/>
            <w:szCs w:val="22"/>
          </w:rPr>
          <w:delText>three</w:delText>
        </w:r>
        <w:r w:rsidRPr="00E2120A" w:rsidDel="0054100F">
          <w:rPr>
            <w:spacing w:val="-2"/>
            <w:szCs w:val="22"/>
          </w:rPr>
          <w:delText xml:space="preserve"> </w:delText>
        </w:r>
        <w:r w:rsidRPr="00E2120A" w:rsidDel="0054100F">
          <w:rPr>
            <w:spacing w:val="-1"/>
            <w:szCs w:val="22"/>
          </w:rPr>
          <w:delText>months</w:delText>
        </w:r>
        <w:r w:rsidRPr="00E2120A" w:rsidDel="0054100F">
          <w:rPr>
            <w:spacing w:val="1"/>
            <w:szCs w:val="22"/>
          </w:rPr>
          <w:delText xml:space="preserve"> </w:delText>
        </w:r>
        <w:r w:rsidRPr="00E2120A" w:rsidDel="0054100F">
          <w:rPr>
            <w:spacing w:val="-2"/>
            <w:szCs w:val="22"/>
          </w:rPr>
          <w:delText>of</w:delText>
        </w:r>
        <w:r w:rsidRPr="00E2120A" w:rsidDel="0054100F">
          <w:rPr>
            <w:spacing w:val="-1"/>
            <w:szCs w:val="22"/>
          </w:rPr>
          <w:delText xml:space="preserve"> </w:delText>
        </w:r>
        <w:r w:rsidRPr="00E2120A" w:rsidDel="0054100F">
          <w:rPr>
            <w:szCs w:val="22"/>
          </w:rPr>
          <w:delText xml:space="preserve">the </w:delText>
        </w:r>
        <w:r w:rsidRPr="00E2120A" w:rsidDel="0054100F">
          <w:rPr>
            <w:spacing w:val="-1"/>
            <w:szCs w:val="22"/>
          </w:rPr>
          <w:delText>date</w:delText>
        </w:r>
        <w:r w:rsidRPr="00E2120A" w:rsidDel="0054100F">
          <w:rPr>
            <w:spacing w:val="-2"/>
            <w:szCs w:val="22"/>
          </w:rPr>
          <w:delText xml:space="preserve"> </w:delText>
        </w:r>
        <w:r w:rsidRPr="00E2120A" w:rsidDel="0054100F">
          <w:rPr>
            <w:spacing w:val="-1"/>
            <w:szCs w:val="22"/>
          </w:rPr>
          <w:delText xml:space="preserve">that </w:delText>
        </w:r>
        <w:r w:rsidRPr="00E2120A" w:rsidDel="0054100F">
          <w:rPr>
            <w:szCs w:val="22"/>
          </w:rPr>
          <w:delText>the</w:delText>
        </w:r>
        <w:r w:rsidRPr="00E2120A" w:rsidDel="0054100F">
          <w:rPr>
            <w:spacing w:val="-2"/>
            <w:szCs w:val="22"/>
          </w:rPr>
          <w:delText xml:space="preserve"> Jeopardy</w:delText>
        </w:r>
        <w:r w:rsidRPr="00E2120A" w:rsidDel="0054100F">
          <w:rPr>
            <w:spacing w:val="48"/>
            <w:szCs w:val="22"/>
          </w:rPr>
          <w:delText xml:space="preserve"> </w:delText>
        </w:r>
        <w:r w:rsidRPr="00E2120A" w:rsidDel="0054100F">
          <w:rPr>
            <w:spacing w:val="-1"/>
            <w:szCs w:val="22"/>
          </w:rPr>
          <w:delText>Condition</w:delText>
        </w:r>
        <w:r w:rsidRPr="00E2120A" w:rsidDel="0054100F">
          <w:rPr>
            <w:szCs w:val="22"/>
          </w:rPr>
          <w:delText xml:space="preserve"> </w:delText>
        </w:r>
        <w:r w:rsidRPr="00E2120A" w:rsidDel="0054100F">
          <w:rPr>
            <w:spacing w:val="-2"/>
            <w:szCs w:val="22"/>
          </w:rPr>
          <w:delText>was</w:delText>
        </w:r>
        <w:r w:rsidRPr="00E2120A" w:rsidDel="0054100F">
          <w:rPr>
            <w:spacing w:val="1"/>
            <w:szCs w:val="22"/>
          </w:rPr>
          <w:delText xml:space="preserve"> </w:delText>
        </w:r>
        <w:r w:rsidRPr="00E2120A" w:rsidDel="0054100F">
          <w:rPr>
            <w:spacing w:val="-1"/>
            <w:szCs w:val="22"/>
          </w:rPr>
          <w:delText>declared.</w:delText>
        </w:r>
      </w:del>
      <w:ins w:id="600" w:author="David Comrie" w:date="2016-09-20T12:26:00Z">
        <w:r w:rsidR="0054100F">
          <w:rPr>
            <w:spacing w:val="-1"/>
            <w:szCs w:val="22"/>
          </w:rPr>
          <w:t>.</w:t>
        </w:r>
      </w:ins>
      <w:r w:rsidRPr="00E2120A">
        <w:rPr>
          <w:spacing w:val="-1"/>
          <w:szCs w:val="22"/>
        </w:rPr>
        <w:t xml:space="preserve">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del w:id="601" w:author="David Comrie" w:date="2016-09-20T12:36:00Z">
        <w:r w:rsidRPr="00A83CFB" w:rsidDel="00F462B1">
          <w:rPr>
            <w:spacing w:val="-1"/>
            <w:szCs w:val="22"/>
          </w:rPr>
          <w:delText xml:space="preserve"> or </w:delText>
        </w:r>
        <w:r w:rsidRPr="00E2120A" w:rsidDel="00F462B1">
          <w:rPr>
            <w:spacing w:val="-1"/>
            <w:szCs w:val="22"/>
          </w:rPr>
          <w:delText>within</w:delText>
        </w:r>
        <w:r w:rsidRPr="00A83CFB" w:rsidDel="00F462B1">
          <w:rPr>
            <w:spacing w:val="-1"/>
            <w:szCs w:val="22"/>
          </w:rPr>
          <w:delText xml:space="preserve"> </w:delText>
        </w:r>
        <w:r w:rsidRPr="00E2120A" w:rsidDel="00F462B1">
          <w:rPr>
            <w:spacing w:val="-1"/>
            <w:szCs w:val="22"/>
          </w:rPr>
          <w:delText>the</w:delText>
        </w:r>
        <w:r w:rsidRPr="00A83CFB" w:rsidDel="00F462B1">
          <w:rPr>
            <w:spacing w:val="-1"/>
            <w:szCs w:val="22"/>
          </w:rPr>
          <w:delText xml:space="preserve"> </w:delText>
        </w:r>
        <w:r w:rsidRPr="00E2120A" w:rsidDel="00F462B1">
          <w:rPr>
            <w:spacing w:val="-1"/>
            <w:szCs w:val="22"/>
          </w:rPr>
          <w:delText>period</w:delText>
        </w:r>
        <w:r w:rsidRPr="00A83CFB" w:rsidDel="00F462B1">
          <w:rPr>
            <w:spacing w:val="-1"/>
            <w:szCs w:val="22"/>
          </w:rPr>
          <w:delText xml:space="preserve"> </w:delText>
        </w:r>
        <w:r w:rsidRPr="00E2120A" w:rsidDel="00F462B1">
          <w:rPr>
            <w:spacing w:val="-1"/>
            <w:szCs w:val="22"/>
          </w:rPr>
          <w:delText>specified</w:delText>
        </w:r>
        <w:r w:rsidRPr="00A83CFB" w:rsidDel="00F462B1">
          <w:rPr>
            <w:spacing w:val="-1"/>
            <w:szCs w:val="22"/>
          </w:rPr>
          <w:delText xml:space="preserve"> </w:delText>
        </w:r>
        <w:r w:rsidRPr="00E2120A" w:rsidDel="00F462B1">
          <w:rPr>
            <w:spacing w:val="-1"/>
            <w:szCs w:val="22"/>
          </w:rPr>
          <w:delText>within</w:delText>
        </w:r>
        <w:r w:rsidRPr="00A83CFB" w:rsidDel="00F462B1">
          <w:rPr>
            <w:spacing w:val="-1"/>
            <w:szCs w:val="22"/>
          </w:rPr>
          <w:delText xml:space="preserve"> an </w:delText>
        </w:r>
        <w:r w:rsidRPr="00E2120A" w:rsidDel="00F462B1">
          <w:rPr>
            <w:spacing w:val="-1"/>
            <w:szCs w:val="22"/>
          </w:rPr>
          <w:delText>approved</w:delText>
        </w:r>
        <w:r w:rsidRPr="00A83CFB" w:rsidDel="00F462B1">
          <w:rPr>
            <w:spacing w:val="-1"/>
            <w:szCs w:val="22"/>
          </w:rPr>
          <w:delText xml:space="preserve"> </w:delText>
        </w:r>
        <w:r w:rsidRPr="00E2120A" w:rsidDel="00F462B1">
          <w:rPr>
            <w:spacing w:val="-1"/>
            <w:szCs w:val="22"/>
          </w:rPr>
          <w:delText>JCP</w:delText>
        </w:r>
      </w:del>
      <w:r w:rsidRPr="00E2120A">
        <w:rPr>
          <w:spacing w:val="-1"/>
          <w:szCs w:val="22"/>
        </w:rPr>
        <w:t>, 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A83CFB">
        <w:rPr>
          <w:spacing w:val="-1"/>
          <w:szCs w:val="22"/>
        </w:rPr>
        <w:t xml:space="preserve">a </w:t>
      </w:r>
      <w:r w:rsidRPr="00A75E26">
        <w:rPr>
          <w:spacing w:val="-1"/>
          <w:szCs w:val="22"/>
        </w:rPr>
        <w:t>completed</w:t>
      </w:r>
      <w:r w:rsidRPr="00A83CFB">
        <w:rPr>
          <w:spacing w:val="-1"/>
          <w:szCs w:val="22"/>
        </w:rPr>
        <w:t xml:space="preserve"> </w:t>
      </w:r>
      <w:r w:rsidRPr="00A75E26">
        <w:rPr>
          <w:spacing w:val="-1"/>
          <w:szCs w:val="22"/>
        </w:rPr>
        <w:t>Telephone</w:t>
      </w:r>
      <w:r w:rsidRPr="00A83CFB">
        <w:rPr>
          <w:spacing w:val="-1"/>
          <w:szCs w:val="22"/>
        </w:rPr>
        <w:t xml:space="preserve"> </w:t>
      </w:r>
      <w:r w:rsidRPr="00A75E26">
        <w:rPr>
          <w:spacing w:val="-1"/>
          <w:szCs w:val="22"/>
        </w:rPr>
        <w:t>Number</w:t>
      </w:r>
      <w:r w:rsidRPr="00A83CFB">
        <w:rPr>
          <w:spacing w:val="-1"/>
          <w:szCs w:val="22"/>
        </w:rPr>
        <w:t xml:space="preserve"> </w:t>
      </w:r>
      <w:r w:rsidRPr="00A75E26">
        <w:rPr>
          <w:spacing w:val="-1"/>
          <w:szCs w:val="22"/>
        </w:rPr>
        <w:t>Utilization</w:t>
      </w:r>
      <w:r w:rsidRPr="00A83CFB">
        <w:rPr>
          <w:spacing w:val="-1"/>
          <w:szCs w:val="22"/>
        </w:rPr>
        <w:t xml:space="preserve"> </w:t>
      </w:r>
      <w:r w:rsidRPr="00A75E26">
        <w:rPr>
          <w:spacing w:val="-1"/>
          <w:szCs w:val="22"/>
        </w:rPr>
        <w:t>Report</w:t>
      </w:r>
      <w:ins w:id="602" w:author="David Comrie" w:date="2016-09-20T14:07:00Z">
        <w:r w:rsidR="00747A64">
          <w:rPr>
            <w:spacing w:val="-1"/>
            <w:szCs w:val="22"/>
          </w:rPr>
          <w:t xml:space="preserve"> </w:t>
        </w:r>
      </w:ins>
      <w:ins w:id="603" w:author="David Comrie" w:date="2016-09-20T14:09:00Z">
        <w:r w:rsidR="00747A64">
          <w:rPr>
            <w:spacing w:val="-1"/>
            <w:szCs w:val="22"/>
          </w:rPr>
          <w:t xml:space="preserve">for the applicable switching entity </w:t>
        </w:r>
      </w:ins>
      <w:ins w:id="604" w:author="David Comrie" w:date="2016-09-20T14:07:00Z">
        <w:r w:rsidR="00747A64">
          <w:rPr>
            <w:spacing w:val="-1"/>
            <w:szCs w:val="22"/>
          </w:rPr>
          <w:t xml:space="preserve">signed by </w:t>
        </w:r>
      </w:ins>
      <w:ins w:id="605" w:author="David Comrie" w:date="2016-09-20T14:08:00Z">
        <w:r w:rsidR="00747A64">
          <w:rPr>
            <w:spacing w:val="-1"/>
            <w:szCs w:val="22"/>
          </w:rPr>
          <w:t xml:space="preserve">both </w:t>
        </w:r>
      </w:ins>
      <w:ins w:id="606" w:author="David Comrie" w:date="2016-09-20T14:07:00Z">
        <w:r w:rsidR="00747A64">
          <w:rPr>
            <w:spacing w:val="-1"/>
            <w:szCs w:val="22"/>
          </w:rPr>
          <w:t>a company officer and the company</w:t>
        </w:r>
      </w:ins>
      <w:ins w:id="607" w:author="David Comrie" w:date="2016-09-20T14:08:00Z">
        <w:r w:rsidR="00747A64">
          <w:rPr>
            <w:spacing w:val="-1"/>
            <w:szCs w:val="22"/>
          </w:rPr>
          <w:t>’s authorized representative</w:t>
        </w:r>
      </w:ins>
      <w:r w:rsidRPr="00A75E26">
        <w:rPr>
          <w:spacing w:val="-1"/>
          <w:szCs w:val="22"/>
        </w:rPr>
        <w:t>;</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del w:id="608" w:author="David Comrie" w:date="2016-09-20T12:34:00Z">
        <w:r w:rsidRPr="00E2120A" w:rsidDel="00F462B1">
          <w:rPr>
            <w:spacing w:val="-1"/>
            <w:szCs w:val="22"/>
          </w:rPr>
          <w:delText>most</w:delText>
        </w:r>
        <w:r w:rsidRPr="00A83CFB" w:rsidDel="00F462B1">
          <w:rPr>
            <w:spacing w:val="-1"/>
            <w:szCs w:val="22"/>
          </w:rPr>
          <w:delText xml:space="preserve"> </w:delText>
        </w:r>
        <w:r w:rsidRPr="00E2120A" w:rsidDel="00F462B1">
          <w:rPr>
            <w:spacing w:val="-1"/>
            <w:szCs w:val="22"/>
          </w:rPr>
          <w:delText>recent</w:delText>
        </w:r>
      </w:del>
      <w:ins w:id="609" w:author="David Comrie" w:date="2016-09-20T12:34:00Z">
        <w:r w:rsidR="00F462B1">
          <w:rPr>
            <w:spacing w:val="-1"/>
            <w:szCs w:val="22"/>
          </w:rPr>
          <w:t>April 2016 J-</w:t>
        </w:r>
      </w:ins>
      <w:del w:id="610" w:author="David Comrie" w:date="2016-09-20T12:34:00Z">
        <w:r w:rsidRPr="00E2120A" w:rsidDel="00F462B1">
          <w:rPr>
            <w:spacing w:val="-1"/>
            <w:szCs w:val="22"/>
          </w:rPr>
          <w:delText xml:space="preserve"> </w:delText>
        </w:r>
      </w:del>
      <w:r w:rsidRPr="00E2120A">
        <w:rPr>
          <w:spacing w:val="-1"/>
          <w:szCs w:val="22"/>
        </w:rPr>
        <w:t>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must</w:t>
      </w:r>
      <w:ins w:id="611" w:author="David Comrie" w:date="2016-09-20T12:39:00Z">
        <w:r w:rsidR="00F462B1">
          <w:rPr>
            <w:spacing w:val="-1"/>
            <w:szCs w:val="22"/>
          </w:rPr>
          <w:t xml:space="preserve"> return the assigned CO Code or</w:t>
        </w:r>
      </w:ins>
      <w:r w:rsidRPr="007D49FA">
        <w:rPr>
          <w:spacing w:val="-1"/>
          <w:szCs w:val="22"/>
        </w:rPr>
        <w:t xml:space="preserve"> 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ins w:id="612" w:author="David Comrie" w:date="2016-09-20T12:37:00Z">
        <w:r w:rsidR="00F462B1">
          <w:rPr>
            <w:spacing w:val="-1"/>
            <w:szCs w:val="22"/>
          </w:rPr>
          <w:t xml:space="preserve">initiate the </w:t>
        </w:r>
      </w:ins>
      <w:r w:rsidRPr="007D49FA">
        <w:rPr>
          <w:spacing w:val="-1"/>
          <w:szCs w:val="22"/>
        </w:rPr>
        <w:t>recla</w:t>
      </w:r>
      <w:del w:id="613" w:author="David Comrie" w:date="2016-09-20T12:37:00Z">
        <w:r w:rsidRPr="007D49FA" w:rsidDel="00F462B1">
          <w:rPr>
            <w:spacing w:val="-1"/>
            <w:szCs w:val="22"/>
          </w:rPr>
          <w:delText>i</w:delText>
        </w:r>
      </w:del>
      <w:r w:rsidRPr="007D49FA">
        <w:rPr>
          <w:spacing w:val="-1"/>
          <w:szCs w:val="22"/>
        </w:rPr>
        <w:t>m</w:t>
      </w:r>
      <w:ins w:id="614" w:author="David Comrie" w:date="2016-09-20T12:37:00Z">
        <w:r w:rsidR="00F462B1">
          <w:rPr>
            <w:spacing w:val="-1"/>
            <w:szCs w:val="22"/>
          </w:rPr>
          <w:t>ation process</w:t>
        </w:r>
      </w:ins>
      <w:r w:rsidRPr="007D49FA">
        <w:rPr>
          <w:spacing w:val="-1"/>
          <w:szCs w:val="22"/>
        </w:rPr>
        <w:t xml:space="preserve"> </w:t>
      </w:r>
      <w:del w:id="615" w:author="David Comrie" w:date="2016-09-20T12:38:00Z">
        <w:r w:rsidRPr="00A83CFB" w:rsidDel="00F462B1">
          <w:rPr>
            <w:spacing w:val="-1"/>
            <w:szCs w:val="22"/>
          </w:rPr>
          <w:delText xml:space="preserve">the </w:delText>
        </w:r>
        <w:r w:rsidRPr="007D49FA" w:rsidDel="00F462B1">
          <w:rPr>
            <w:spacing w:val="-1"/>
            <w:szCs w:val="22"/>
          </w:rPr>
          <w:delText>CO Code</w:delText>
        </w:r>
        <w:r w:rsidRPr="00A83CFB" w:rsidDel="00F462B1">
          <w:rPr>
            <w:spacing w:val="-1"/>
            <w:szCs w:val="22"/>
          </w:rPr>
          <w:delText xml:space="preserve"> </w:delText>
        </w:r>
        <w:r w:rsidRPr="007D49FA" w:rsidDel="00F462B1">
          <w:rPr>
            <w:spacing w:val="-1"/>
            <w:szCs w:val="22"/>
          </w:rPr>
          <w:delText>immediately</w:delText>
        </w:r>
        <w:r w:rsidRPr="00A83CFB" w:rsidDel="00F462B1">
          <w:rPr>
            <w:spacing w:val="-1"/>
            <w:szCs w:val="22"/>
          </w:rPr>
          <w:delText xml:space="preserve"> </w:delText>
        </w:r>
      </w:del>
      <w:r w:rsidRPr="007D49FA">
        <w:rPr>
          <w:spacing w:val="-1"/>
          <w:szCs w:val="22"/>
        </w:rPr>
        <w:t xml:space="preserve">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 xml:space="preserve">The forecasted quantities in Version 1 should be the same as or lower than </w:t>
      </w:r>
      <w:r w:rsidR="007A49D0" w:rsidRPr="00A83CFB">
        <w:rPr>
          <w:spacing w:val="-1"/>
          <w:szCs w:val="22"/>
        </w:rPr>
        <w:t>the April 2016 J</w:t>
      </w:r>
      <w:r w:rsidR="007A49D0" w:rsidRPr="00A83CFB">
        <w:rPr>
          <w:spacing w:val="-1"/>
          <w:szCs w:val="22"/>
        </w:rPr>
        <w:noBreakHyphen/>
        <w:t>NRUF</w:t>
      </w:r>
      <w:r w:rsidRPr="00A83CFB">
        <w:rPr>
          <w:spacing w:val="-1"/>
          <w:szCs w:val="22"/>
        </w:rPr>
        <w:t xml:space="preserve"> input submitted by CO Code Holders for the period up to 66</w:t>
      </w:r>
      <w:r w:rsidR="00F35D8B">
        <w:rPr>
          <w:spacing w:val="-1"/>
          <w:szCs w:val="22"/>
        </w:rPr>
        <w:t> </w:t>
      </w:r>
      <w:r w:rsidRPr="00A83CFB">
        <w:rPr>
          <w:spacing w:val="-1"/>
          <w:szCs w:val="22"/>
        </w:rPr>
        <w:t xml:space="preserve">days prior to the Relief Date. CO Code Holder forecasts may reflect an </w:t>
      </w:r>
      <w:r w:rsidRPr="00A83CFB">
        <w:rPr>
          <w:spacing w:val="-1"/>
          <w:szCs w:val="22"/>
        </w:rPr>
        <w:lastRenderedPageBreak/>
        <w:t>increase in demand in the period subsequent to the Relief Date.</w:t>
      </w:r>
    </w:p>
    <w:p w:rsidR="00AC3011" w:rsidRPr="00A83CFB" w:rsidRDefault="00AC3011" w:rsidP="00A83CFB">
      <w:pPr>
        <w:pStyle w:val="BodyText"/>
        <w:widowControl w:val="0"/>
        <w:tabs>
          <w:tab w:val="left" w:pos="1561"/>
        </w:tabs>
        <w:ind w:left="1440" w:right="203"/>
        <w:jc w:val="left"/>
        <w:rPr>
          <w:spacing w:val="-1"/>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Version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del w:id="616" w:author="David Comrie" w:date="2016-09-20T12:57:00Z">
        <w:r w:rsidRPr="00A83CFB" w:rsidDel="00054C98">
          <w:rPr>
            <w:spacing w:val="-1"/>
            <w:szCs w:val="22"/>
          </w:rPr>
          <w:delText xml:space="preserve">the </w:delText>
        </w:r>
        <w:r w:rsidRPr="00E2120A" w:rsidDel="00054C98">
          <w:rPr>
            <w:spacing w:val="-1"/>
            <w:szCs w:val="22"/>
          </w:rPr>
          <w:delText>Commission</w:delText>
        </w:r>
      </w:del>
      <w:ins w:id="617" w:author="David Comrie" w:date="2016-09-20T12:57:00Z">
        <w:r w:rsidR="00054C98">
          <w:rPr>
            <w:spacing w:val="-1"/>
            <w:szCs w:val="22"/>
          </w:rPr>
          <w:t>CRTC staff</w:t>
        </w:r>
      </w:ins>
      <w:r w:rsidRPr="00E2120A">
        <w:rPr>
          <w:spacing w:val="-1"/>
          <w:szCs w:val="22"/>
        </w:rPr>
        <w:t>.</w:t>
      </w:r>
    </w:p>
    <w:p w:rsidR="00AC3011" w:rsidRPr="00E2120A" w:rsidRDefault="00AC3011" w:rsidP="00A75E26">
      <w:pPr>
        <w:rPr>
          <w:rFonts w:eastAsia="Arial" w:cs="Arial"/>
          <w:szCs w:val="22"/>
        </w:rPr>
      </w:pPr>
    </w:p>
    <w:p w:rsidR="006757E3" w:rsidRDefault="00504B5C" w:rsidP="008878F7">
      <w:pPr>
        <w:pStyle w:val="BodyText"/>
        <w:widowControl w:val="0"/>
        <w:numPr>
          <w:ilvl w:val="0"/>
          <w:numId w:val="15"/>
        </w:numPr>
        <w:tabs>
          <w:tab w:val="left" w:pos="841"/>
        </w:tabs>
        <w:ind w:left="720" w:hanging="720"/>
        <w:jc w:val="left"/>
        <w:rPr>
          <w:ins w:id="618" w:author="David Comrie" w:date="2016-09-20T13:36:00Z"/>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ins w:id="619" w:author="David Comrie" w:date="2016-09-20T13:36:00Z">
        <w:r w:rsidR="006757E3">
          <w:rPr>
            <w:spacing w:val="-1"/>
            <w:szCs w:val="22"/>
          </w:rPr>
          <w:t xml:space="preserve"> </w:t>
        </w:r>
      </w:ins>
    </w:p>
    <w:p w:rsidR="006757E3" w:rsidRDefault="006757E3">
      <w:pPr>
        <w:pStyle w:val="ListParagraph"/>
        <w:rPr>
          <w:ins w:id="620" w:author="David Comrie" w:date="2016-09-20T13:36:00Z"/>
          <w:spacing w:val="-1"/>
          <w:szCs w:val="22"/>
        </w:rPr>
        <w:pPrChange w:id="621" w:author="David Comrie" w:date="2016-09-20T13:36:00Z">
          <w:pPr>
            <w:pStyle w:val="BodyText"/>
            <w:widowControl w:val="0"/>
            <w:numPr>
              <w:numId w:val="15"/>
            </w:numPr>
            <w:tabs>
              <w:tab w:val="left" w:pos="841"/>
            </w:tabs>
            <w:ind w:left="720" w:hanging="720"/>
            <w:jc w:val="left"/>
          </w:pPr>
        </w:pPrChange>
      </w:pPr>
    </w:p>
    <w:p w:rsidR="00AC3011" w:rsidRPr="00A83CFB" w:rsidDel="00717B8A" w:rsidRDefault="00504B5C" w:rsidP="008878F7">
      <w:pPr>
        <w:pStyle w:val="BodyText"/>
        <w:widowControl w:val="0"/>
        <w:numPr>
          <w:ilvl w:val="0"/>
          <w:numId w:val="15"/>
        </w:numPr>
        <w:tabs>
          <w:tab w:val="left" w:pos="841"/>
        </w:tabs>
        <w:ind w:left="720" w:hanging="720"/>
        <w:jc w:val="left"/>
        <w:rPr>
          <w:del w:id="622" w:author="David Comrie" w:date="2016-09-20T13:06:00Z"/>
          <w:spacing w:val="-1"/>
          <w:szCs w:val="22"/>
        </w:rPr>
      </w:pPr>
      <w:del w:id="623" w:author="David Comrie" w:date="2016-09-20T13:00:00Z">
        <w:r w:rsidRPr="00A83CFB" w:rsidDel="00054C98">
          <w:rPr>
            <w:spacing w:val="-1"/>
            <w:szCs w:val="22"/>
          </w:rPr>
          <w:delText xml:space="preserve"> </w:delText>
        </w:r>
        <w:r w:rsidRPr="00E2120A" w:rsidDel="00054C98">
          <w:rPr>
            <w:spacing w:val="-1"/>
            <w:szCs w:val="22"/>
          </w:rPr>
          <w:delText>If</w:delText>
        </w:r>
        <w:r w:rsidRPr="00A83CFB" w:rsidDel="00054C98">
          <w:rPr>
            <w:spacing w:val="-1"/>
            <w:szCs w:val="22"/>
          </w:rPr>
          <w:delText xml:space="preserve"> </w:delText>
        </w:r>
        <w:r w:rsidRPr="00E2120A" w:rsidDel="00054C98">
          <w:rPr>
            <w:spacing w:val="-1"/>
            <w:szCs w:val="22"/>
          </w:rPr>
          <w:delText>one</w:delText>
        </w:r>
        <w:r w:rsidRPr="00A83CFB" w:rsidDel="00054C98">
          <w:rPr>
            <w:spacing w:val="-1"/>
            <w:szCs w:val="22"/>
          </w:rPr>
          <w:delText xml:space="preserve"> </w:delText>
        </w:r>
        <w:r w:rsidRPr="00E2120A" w:rsidDel="00054C98">
          <w:rPr>
            <w:spacing w:val="-1"/>
            <w:szCs w:val="22"/>
          </w:rPr>
          <w:delText>or</w:delText>
        </w:r>
        <w:r w:rsidRPr="00A83CFB" w:rsidDel="00054C98">
          <w:rPr>
            <w:spacing w:val="-1"/>
            <w:szCs w:val="22"/>
          </w:rPr>
          <w:delText xml:space="preserve"> </w:delText>
        </w:r>
        <w:r w:rsidRPr="00E2120A" w:rsidDel="00054C98">
          <w:rPr>
            <w:spacing w:val="-1"/>
            <w:szCs w:val="22"/>
          </w:rPr>
          <w:delText>more</w:delText>
        </w:r>
        <w:r w:rsidRPr="00A83CFB" w:rsidDel="00054C98">
          <w:rPr>
            <w:spacing w:val="-1"/>
            <w:szCs w:val="22"/>
          </w:rPr>
          <w:delText xml:space="preserve"> </w:delText>
        </w:r>
        <w:r w:rsidRPr="00E2120A" w:rsidDel="00054C98">
          <w:rPr>
            <w:spacing w:val="-1"/>
            <w:szCs w:val="22"/>
          </w:rPr>
          <w:delText>R-NRUFs</w:delText>
        </w:r>
        <w:r w:rsidRPr="00A83CFB" w:rsidDel="00054C98">
          <w:rPr>
            <w:spacing w:val="-1"/>
            <w:szCs w:val="22"/>
          </w:rPr>
          <w:delText xml:space="preserve"> have </w:delText>
        </w:r>
        <w:r w:rsidRPr="00E2120A" w:rsidDel="00054C98">
          <w:rPr>
            <w:spacing w:val="-1"/>
            <w:szCs w:val="22"/>
          </w:rPr>
          <w:delText>already</w:delText>
        </w:r>
        <w:r w:rsidRPr="00A83CFB" w:rsidDel="00054C98">
          <w:rPr>
            <w:spacing w:val="-1"/>
            <w:szCs w:val="22"/>
          </w:rPr>
          <w:delText xml:space="preserve"> </w:delText>
        </w:r>
        <w:r w:rsidRPr="00E2120A" w:rsidDel="00054C98">
          <w:rPr>
            <w:spacing w:val="-1"/>
            <w:szCs w:val="22"/>
          </w:rPr>
          <w:delText>been</w:delText>
        </w:r>
        <w:r w:rsidRPr="00A83CFB" w:rsidDel="00054C98">
          <w:rPr>
            <w:spacing w:val="-1"/>
            <w:szCs w:val="22"/>
          </w:rPr>
          <w:delText xml:space="preserve"> </w:delText>
        </w:r>
        <w:r w:rsidRPr="00E2120A" w:rsidDel="00054C98">
          <w:rPr>
            <w:spacing w:val="-1"/>
            <w:szCs w:val="22"/>
          </w:rPr>
          <w:delText>conducted, and</w:delText>
        </w:r>
        <w:r w:rsidRPr="00A83CFB" w:rsidDel="00054C98">
          <w:rPr>
            <w:spacing w:val="-1"/>
            <w:szCs w:val="22"/>
          </w:rPr>
          <w:delText xml:space="preserve"> depending </w:delText>
        </w:r>
        <w:r w:rsidRPr="00E2120A" w:rsidDel="00054C98">
          <w:rPr>
            <w:spacing w:val="-1"/>
            <w:szCs w:val="22"/>
          </w:rPr>
          <w:delText>on</w:delText>
        </w:r>
        <w:r w:rsidRPr="00A83CFB" w:rsidDel="00054C98">
          <w:rPr>
            <w:spacing w:val="-1"/>
            <w:szCs w:val="22"/>
          </w:rPr>
          <w:delText xml:space="preserve"> the </w:delText>
        </w:r>
        <w:r w:rsidRPr="00E2120A" w:rsidDel="00054C98">
          <w:rPr>
            <w:spacing w:val="-1"/>
            <w:szCs w:val="22"/>
          </w:rPr>
          <w:delText>severity</w:delText>
        </w:r>
        <w:r w:rsidRPr="00A83CFB" w:rsidDel="00054C98">
          <w:rPr>
            <w:spacing w:val="-1"/>
            <w:szCs w:val="22"/>
          </w:rPr>
          <w:delText xml:space="preserve"> of the </w:delText>
        </w:r>
        <w:r w:rsidRPr="00E2120A" w:rsidDel="00054C98">
          <w:rPr>
            <w:spacing w:val="-1"/>
            <w:szCs w:val="22"/>
          </w:rPr>
          <w:delText>Jeopardy</w:delText>
        </w:r>
        <w:r w:rsidRPr="00A83CFB" w:rsidDel="00054C98">
          <w:rPr>
            <w:spacing w:val="-1"/>
            <w:szCs w:val="22"/>
          </w:rPr>
          <w:delText xml:space="preserve"> </w:delText>
        </w:r>
        <w:r w:rsidRPr="00E2120A" w:rsidDel="00054C98">
          <w:rPr>
            <w:spacing w:val="-1"/>
            <w:szCs w:val="22"/>
          </w:rPr>
          <w:delText>Condition,</w:delText>
        </w:r>
        <w:r w:rsidRPr="00A83CFB" w:rsidDel="00054C98">
          <w:rPr>
            <w:spacing w:val="-1"/>
            <w:szCs w:val="22"/>
          </w:rPr>
          <w:delText xml:space="preserve"> the </w:delText>
        </w:r>
        <w:r w:rsidRPr="00E2120A" w:rsidDel="00054C98">
          <w:rPr>
            <w:spacing w:val="-1"/>
            <w:szCs w:val="22"/>
          </w:rPr>
          <w:delText>CNA</w:delText>
        </w:r>
        <w:r w:rsidRPr="00A83CFB" w:rsidDel="00054C98">
          <w:rPr>
            <w:spacing w:val="-1"/>
            <w:szCs w:val="22"/>
          </w:rPr>
          <w:delText xml:space="preserve"> </w:delText>
        </w:r>
        <w:r w:rsidRPr="00E2120A" w:rsidDel="00054C98">
          <w:rPr>
            <w:spacing w:val="-1"/>
            <w:szCs w:val="22"/>
          </w:rPr>
          <w:delText>may</w:delText>
        </w:r>
        <w:r w:rsidRPr="00A83CFB" w:rsidDel="00054C98">
          <w:rPr>
            <w:spacing w:val="-1"/>
            <w:szCs w:val="22"/>
          </w:rPr>
          <w:delText xml:space="preserve"> </w:delText>
        </w:r>
        <w:r w:rsidRPr="00E2120A" w:rsidDel="00054C98">
          <w:rPr>
            <w:spacing w:val="-1"/>
            <w:szCs w:val="22"/>
          </w:rPr>
          <w:delText xml:space="preserve">defer </w:delText>
        </w:r>
        <w:r w:rsidRPr="00A83CFB" w:rsidDel="00054C98">
          <w:rPr>
            <w:spacing w:val="-1"/>
            <w:szCs w:val="22"/>
          </w:rPr>
          <w:delText xml:space="preserve">a </w:delText>
        </w:r>
        <w:r w:rsidRPr="00E2120A" w:rsidDel="00054C98">
          <w:rPr>
            <w:spacing w:val="-1"/>
            <w:szCs w:val="22"/>
          </w:rPr>
          <w:delText>J-NRUF</w:delText>
        </w:r>
        <w:r w:rsidRPr="00A83CFB" w:rsidDel="00054C98">
          <w:rPr>
            <w:spacing w:val="-1"/>
            <w:szCs w:val="22"/>
          </w:rPr>
          <w:delText xml:space="preserve"> </w:delText>
        </w:r>
        <w:r w:rsidRPr="00E2120A" w:rsidDel="00054C98">
          <w:rPr>
            <w:spacing w:val="-1"/>
            <w:szCs w:val="22"/>
          </w:rPr>
          <w:delText>by</w:delText>
        </w:r>
        <w:r w:rsidRPr="00A83CFB" w:rsidDel="00054C98">
          <w:rPr>
            <w:spacing w:val="-1"/>
            <w:szCs w:val="22"/>
          </w:rPr>
          <w:delText xml:space="preserve"> </w:delText>
        </w:r>
        <w:r w:rsidRPr="00E2120A" w:rsidDel="00054C98">
          <w:rPr>
            <w:spacing w:val="-1"/>
            <w:szCs w:val="22"/>
          </w:rPr>
          <w:delText>up</w:delText>
        </w:r>
        <w:r w:rsidRPr="00A83CFB" w:rsidDel="00054C98">
          <w:rPr>
            <w:spacing w:val="-1"/>
            <w:szCs w:val="22"/>
          </w:rPr>
          <w:delText xml:space="preserve"> to </w:delText>
        </w:r>
        <w:r w:rsidRPr="00E2120A" w:rsidDel="00054C98">
          <w:rPr>
            <w:spacing w:val="-1"/>
            <w:szCs w:val="22"/>
          </w:rPr>
          <w:delText>two</w:delText>
        </w:r>
        <w:r w:rsidRPr="00A83CFB" w:rsidDel="00054C98">
          <w:rPr>
            <w:spacing w:val="-1"/>
            <w:szCs w:val="22"/>
          </w:rPr>
          <w:delText xml:space="preserve"> </w:delText>
        </w:r>
        <w:r w:rsidRPr="00E2120A" w:rsidDel="00054C98">
          <w:rPr>
            <w:spacing w:val="-1"/>
            <w:szCs w:val="22"/>
          </w:rPr>
          <w:delText>months</w:delText>
        </w:r>
        <w:r w:rsidRPr="00A83CFB" w:rsidDel="00054C98">
          <w:rPr>
            <w:spacing w:val="-1"/>
            <w:szCs w:val="22"/>
          </w:rPr>
          <w:delText xml:space="preserve"> if </w:delText>
        </w:r>
        <w:r w:rsidRPr="00E2120A" w:rsidDel="00054C98">
          <w:rPr>
            <w:spacing w:val="-1"/>
            <w:szCs w:val="22"/>
          </w:rPr>
          <w:delText>such</w:delText>
        </w:r>
        <w:r w:rsidRPr="00A83CFB" w:rsidDel="00054C98">
          <w:rPr>
            <w:spacing w:val="-1"/>
            <w:szCs w:val="22"/>
          </w:rPr>
          <w:delText xml:space="preserve"> a </w:delText>
        </w:r>
        <w:r w:rsidRPr="00E2120A" w:rsidDel="00054C98">
          <w:rPr>
            <w:spacing w:val="-1"/>
            <w:szCs w:val="22"/>
          </w:rPr>
          <w:delText>deferral</w:delText>
        </w:r>
        <w:r w:rsidRPr="00A83CFB" w:rsidDel="00054C98">
          <w:rPr>
            <w:spacing w:val="-1"/>
            <w:szCs w:val="22"/>
          </w:rPr>
          <w:delText xml:space="preserve"> </w:delText>
        </w:r>
        <w:r w:rsidRPr="00E2120A" w:rsidDel="00054C98">
          <w:rPr>
            <w:spacing w:val="-1"/>
            <w:szCs w:val="22"/>
          </w:rPr>
          <w:delText>brings</w:delText>
        </w:r>
        <w:r w:rsidRPr="00A83CFB" w:rsidDel="00054C98">
          <w:rPr>
            <w:spacing w:val="-1"/>
            <w:szCs w:val="22"/>
          </w:rPr>
          <w:delText xml:space="preserve"> the </w:delText>
        </w:r>
        <w:r w:rsidRPr="00E2120A" w:rsidDel="00054C98">
          <w:rPr>
            <w:spacing w:val="-1"/>
            <w:szCs w:val="22"/>
          </w:rPr>
          <w:delText>timing</w:delText>
        </w:r>
        <w:r w:rsidRPr="00A83CFB" w:rsidDel="00054C98">
          <w:rPr>
            <w:spacing w:val="-1"/>
            <w:szCs w:val="22"/>
          </w:rPr>
          <w:delText xml:space="preserve"> of </w:delText>
        </w:r>
        <w:r w:rsidRPr="00E2120A" w:rsidDel="00054C98">
          <w:rPr>
            <w:spacing w:val="-1"/>
            <w:szCs w:val="22"/>
          </w:rPr>
          <w:delText>that J</w:delText>
        </w:r>
        <w:r w:rsidR="00F35D8B" w:rsidDel="00054C98">
          <w:rPr>
            <w:spacing w:val="-1"/>
            <w:szCs w:val="22"/>
          </w:rPr>
          <w:noBreakHyphen/>
        </w:r>
        <w:r w:rsidRPr="00E2120A" w:rsidDel="00054C98">
          <w:rPr>
            <w:spacing w:val="-1"/>
            <w:szCs w:val="22"/>
          </w:rPr>
          <w:delText>NRUF</w:delText>
        </w:r>
        <w:r w:rsidRPr="00A83CFB" w:rsidDel="00054C98">
          <w:rPr>
            <w:spacing w:val="-1"/>
            <w:szCs w:val="22"/>
          </w:rPr>
          <w:delText xml:space="preserve"> </w:delText>
        </w:r>
        <w:r w:rsidRPr="00E2120A" w:rsidDel="00054C98">
          <w:rPr>
            <w:spacing w:val="-1"/>
            <w:szCs w:val="22"/>
          </w:rPr>
          <w:delText>and</w:delText>
        </w:r>
        <w:r w:rsidRPr="00A83CFB" w:rsidDel="00054C98">
          <w:rPr>
            <w:spacing w:val="-1"/>
            <w:szCs w:val="22"/>
          </w:rPr>
          <w:delText xml:space="preserve"> </w:delText>
        </w:r>
        <w:r w:rsidRPr="00E2120A" w:rsidDel="00054C98">
          <w:rPr>
            <w:spacing w:val="-1"/>
            <w:szCs w:val="22"/>
          </w:rPr>
          <w:delText>subsequent</w:delText>
        </w:r>
        <w:r w:rsidRPr="00A83CFB" w:rsidDel="00054C98">
          <w:rPr>
            <w:spacing w:val="-1"/>
            <w:szCs w:val="22"/>
          </w:rPr>
          <w:delText xml:space="preserve"> </w:delText>
        </w:r>
        <w:r w:rsidRPr="00E2120A" w:rsidDel="00054C98">
          <w:rPr>
            <w:spacing w:val="-1"/>
            <w:szCs w:val="22"/>
          </w:rPr>
          <w:delText>J-NRUFs</w:delText>
        </w:r>
        <w:r w:rsidRPr="00A83CFB" w:rsidDel="00054C98">
          <w:rPr>
            <w:spacing w:val="-1"/>
            <w:szCs w:val="22"/>
          </w:rPr>
          <w:delText xml:space="preserve"> </w:delText>
        </w:r>
        <w:r w:rsidRPr="00E2120A" w:rsidDel="00054C98">
          <w:rPr>
            <w:spacing w:val="-1"/>
            <w:szCs w:val="22"/>
          </w:rPr>
          <w:delText>into</w:delText>
        </w:r>
        <w:r w:rsidRPr="00A83CFB" w:rsidDel="00054C98">
          <w:rPr>
            <w:spacing w:val="-1"/>
            <w:szCs w:val="22"/>
          </w:rPr>
          <w:delText xml:space="preserve"> </w:delText>
        </w:r>
        <w:r w:rsidRPr="00E2120A" w:rsidDel="00054C98">
          <w:rPr>
            <w:spacing w:val="-1"/>
            <w:szCs w:val="22"/>
          </w:rPr>
          <w:delText>alignment with</w:delText>
        </w:r>
        <w:r w:rsidRPr="00A83CFB" w:rsidDel="00054C98">
          <w:rPr>
            <w:spacing w:val="-1"/>
            <w:szCs w:val="22"/>
          </w:rPr>
          <w:delText xml:space="preserve"> </w:delText>
        </w:r>
        <w:r w:rsidRPr="00E2120A" w:rsidDel="00054C98">
          <w:rPr>
            <w:spacing w:val="-1"/>
            <w:szCs w:val="22"/>
          </w:rPr>
          <w:delText>other NRUFs</w:delText>
        </w:r>
        <w:r w:rsidRPr="00A83CFB" w:rsidDel="00054C98">
          <w:rPr>
            <w:spacing w:val="-1"/>
            <w:szCs w:val="22"/>
          </w:rPr>
          <w:delText xml:space="preserve"> </w:delText>
        </w:r>
        <w:r w:rsidRPr="00E2120A" w:rsidDel="00054C98">
          <w:rPr>
            <w:spacing w:val="-1"/>
            <w:szCs w:val="22"/>
          </w:rPr>
          <w:delText>that</w:delText>
        </w:r>
        <w:r w:rsidRPr="00A83CFB" w:rsidDel="00054C98">
          <w:rPr>
            <w:spacing w:val="-1"/>
            <w:szCs w:val="22"/>
          </w:rPr>
          <w:delText xml:space="preserve"> </w:delText>
        </w:r>
        <w:r w:rsidRPr="00E2120A" w:rsidDel="00054C98">
          <w:rPr>
            <w:spacing w:val="-1"/>
            <w:szCs w:val="22"/>
          </w:rPr>
          <w:delText>are</w:delText>
        </w:r>
        <w:r w:rsidRPr="00A83CFB" w:rsidDel="00054C98">
          <w:rPr>
            <w:spacing w:val="-1"/>
            <w:szCs w:val="22"/>
          </w:rPr>
          <w:delText xml:space="preserve"> </w:delText>
        </w:r>
        <w:r w:rsidRPr="00E2120A" w:rsidDel="00054C98">
          <w:rPr>
            <w:spacing w:val="-1"/>
            <w:szCs w:val="22"/>
          </w:rPr>
          <w:delText>conducted</w:delText>
        </w:r>
        <w:r w:rsidRPr="00A83CFB" w:rsidDel="00054C98">
          <w:rPr>
            <w:spacing w:val="-1"/>
            <w:szCs w:val="22"/>
          </w:rPr>
          <w:delText xml:space="preserve"> at</w:delText>
        </w:r>
        <w:r w:rsidRPr="00E2120A" w:rsidDel="00054C98">
          <w:rPr>
            <w:spacing w:val="-1"/>
            <w:szCs w:val="22"/>
          </w:rPr>
          <w:delText xml:space="preserve"> 12, </w:delText>
        </w:r>
        <w:r w:rsidRPr="00A83CFB" w:rsidDel="00054C98">
          <w:rPr>
            <w:spacing w:val="-1"/>
            <w:szCs w:val="22"/>
          </w:rPr>
          <w:delText xml:space="preserve">6 or 3 </w:delText>
        </w:r>
        <w:r w:rsidRPr="00E2120A" w:rsidDel="00054C98">
          <w:rPr>
            <w:spacing w:val="-1"/>
            <w:szCs w:val="22"/>
          </w:rPr>
          <w:delText>month</w:delText>
        </w:r>
        <w:r w:rsidRPr="00A83CFB" w:rsidDel="00054C98">
          <w:rPr>
            <w:spacing w:val="-1"/>
            <w:szCs w:val="22"/>
          </w:rPr>
          <w:delText xml:space="preserve"> </w:delText>
        </w:r>
        <w:r w:rsidRPr="00E2120A" w:rsidDel="00054C98">
          <w:rPr>
            <w:spacing w:val="-1"/>
            <w:szCs w:val="22"/>
          </w:rPr>
          <w:delText>intervals.</w:delText>
        </w:r>
      </w:del>
      <w:del w:id="624" w:author="David Comrie" w:date="2016-09-20T13:06:00Z">
        <w:r w:rsidRPr="00A83CFB" w:rsidDel="00717B8A">
          <w:rPr>
            <w:spacing w:val="-1"/>
            <w:szCs w:val="22"/>
          </w:rPr>
          <w:delText xml:space="preserve"> Subsequent </w:delText>
        </w:r>
        <w:r w:rsidRPr="00E2120A" w:rsidDel="00717B8A">
          <w:rPr>
            <w:spacing w:val="-1"/>
            <w:szCs w:val="22"/>
          </w:rPr>
          <w:delText>J-NRUF</w:delText>
        </w:r>
        <w:r w:rsidRPr="00A83CFB" w:rsidDel="00717B8A">
          <w:rPr>
            <w:spacing w:val="-1"/>
            <w:szCs w:val="22"/>
          </w:rPr>
          <w:delText xml:space="preserve"> </w:delText>
        </w:r>
        <w:r w:rsidRPr="00E2120A" w:rsidDel="00717B8A">
          <w:rPr>
            <w:spacing w:val="-1"/>
            <w:szCs w:val="22"/>
          </w:rPr>
          <w:delText>input</w:delText>
        </w:r>
        <w:r w:rsidRPr="00A83CFB" w:rsidDel="00717B8A">
          <w:rPr>
            <w:spacing w:val="-1"/>
            <w:szCs w:val="22"/>
          </w:rPr>
          <w:delText xml:space="preserve"> will </w:delText>
        </w:r>
        <w:r w:rsidRPr="00E2120A" w:rsidDel="00717B8A">
          <w:rPr>
            <w:spacing w:val="-1"/>
            <w:szCs w:val="22"/>
          </w:rPr>
          <w:delText>be</w:delText>
        </w:r>
        <w:r w:rsidRPr="00A83CFB" w:rsidDel="00717B8A">
          <w:rPr>
            <w:spacing w:val="-1"/>
            <w:szCs w:val="22"/>
          </w:rPr>
          <w:delText xml:space="preserve"> </w:delText>
        </w:r>
        <w:r w:rsidRPr="00E2120A" w:rsidDel="00717B8A">
          <w:rPr>
            <w:spacing w:val="-1"/>
            <w:szCs w:val="22"/>
          </w:rPr>
          <w:delText>compared</w:delText>
        </w:r>
        <w:r w:rsidRPr="00A83CFB" w:rsidDel="00717B8A">
          <w:rPr>
            <w:spacing w:val="-1"/>
            <w:szCs w:val="22"/>
          </w:rPr>
          <w:delText xml:space="preserve"> </w:delText>
        </w:r>
        <w:r w:rsidRPr="00E2120A" w:rsidDel="00717B8A">
          <w:rPr>
            <w:spacing w:val="-1"/>
            <w:szCs w:val="22"/>
          </w:rPr>
          <w:delText>with</w:delText>
        </w:r>
        <w:r w:rsidRPr="00A83CFB" w:rsidDel="00717B8A">
          <w:rPr>
            <w:spacing w:val="-1"/>
            <w:szCs w:val="22"/>
          </w:rPr>
          <w:delText xml:space="preserve"> the </w:delText>
        </w:r>
        <w:r w:rsidRPr="00E2120A" w:rsidDel="00717B8A">
          <w:rPr>
            <w:spacing w:val="-1"/>
            <w:szCs w:val="22"/>
          </w:rPr>
          <w:delText>initial</w:delText>
        </w:r>
        <w:r w:rsidRPr="00A83CFB" w:rsidDel="00717B8A">
          <w:rPr>
            <w:spacing w:val="-1"/>
            <w:szCs w:val="22"/>
          </w:rPr>
          <w:delText xml:space="preserve"> </w:delText>
        </w:r>
        <w:r w:rsidRPr="00E2120A" w:rsidDel="00717B8A">
          <w:rPr>
            <w:spacing w:val="-1"/>
            <w:szCs w:val="22"/>
          </w:rPr>
          <w:delText>J</w:delText>
        </w:r>
        <w:r w:rsidR="00F35D8B" w:rsidDel="00717B8A">
          <w:rPr>
            <w:spacing w:val="-1"/>
            <w:szCs w:val="22"/>
          </w:rPr>
          <w:noBreakHyphen/>
        </w:r>
        <w:r w:rsidRPr="00E2120A" w:rsidDel="00717B8A">
          <w:rPr>
            <w:spacing w:val="-1"/>
            <w:szCs w:val="22"/>
          </w:rPr>
          <w:delText>NRUF</w:delText>
        </w:r>
        <w:r w:rsidRPr="00A83CFB" w:rsidDel="00717B8A">
          <w:rPr>
            <w:spacing w:val="-1"/>
            <w:szCs w:val="22"/>
          </w:rPr>
          <w:delText xml:space="preserve"> </w:delText>
        </w:r>
        <w:r w:rsidRPr="00E2120A" w:rsidDel="00717B8A">
          <w:rPr>
            <w:spacing w:val="-1"/>
            <w:szCs w:val="22"/>
          </w:rPr>
          <w:delText xml:space="preserve">input </w:delText>
        </w:r>
        <w:r w:rsidRPr="00A83CFB" w:rsidDel="00717B8A">
          <w:rPr>
            <w:spacing w:val="-1"/>
            <w:szCs w:val="22"/>
          </w:rPr>
          <w:delText xml:space="preserve">to </w:delText>
        </w:r>
        <w:r w:rsidRPr="00E2120A" w:rsidDel="00717B8A">
          <w:rPr>
            <w:spacing w:val="-1"/>
            <w:szCs w:val="22"/>
          </w:rPr>
          <w:delText>evaluate</w:delText>
        </w:r>
        <w:r w:rsidRPr="00A83CFB" w:rsidDel="00717B8A">
          <w:rPr>
            <w:spacing w:val="-1"/>
            <w:szCs w:val="22"/>
          </w:rPr>
          <w:delText xml:space="preserve"> the effectiveness </w:delText>
        </w:r>
        <w:r w:rsidRPr="00E2120A" w:rsidDel="00717B8A">
          <w:rPr>
            <w:spacing w:val="-1"/>
            <w:szCs w:val="22"/>
          </w:rPr>
          <w:delText>of</w:delText>
        </w:r>
        <w:r w:rsidRPr="00A83CFB" w:rsidDel="00717B8A">
          <w:rPr>
            <w:spacing w:val="-1"/>
            <w:szCs w:val="22"/>
          </w:rPr>
          <w:delText xml:space="preserve"> the </w:delText>
        </w:r>
        <w:r w:rsidRPr="00E2120A" w:rsidDel="00717B8A">
          <w:rPr>
            <w:spacing w:val="-1"/>
            <w:szCs w:val="22"/>
          </w:rPr>
          <w:delText>JCP.</w:delText>
        </w:r>
        <w:r w:rsidRPr="00A83CFB" w:rsidDel="00717B8A">
          <w:rPr>
            <w:spacing w:val="-1"/>
            <w:szCs w:val="22"/>
          </w:rPr>
          <w:delText xml:space="preserve"> The CNA shall </w:delText>
        </w:r>
        <w:r w:rsidRPr="00E2120A" w:rsidDel="00717B8A">
          <w:rPr>
            <w:spacing w:val="-1"/>
            <w:szCs w:val="22"/>
          </w:rPr>
          <w:delText>monitor all</w:delText>
        </w:r>
        <w:r w:rsidRPr="00A83CFB" w:rsidDel="00717B8A">
          <w:rPr>
            <w:spacing w:val="-1"/>
            <w:szCs w:val="22"/>
          </w:rPr>
          <w:delText xml:space="preserve"> </w:delText>
        </w:r>
        <w:r w:rsidRPr="00E2120A" w:rsidDel="00717B8A">
          <w:rPr>
            <w:spacing w:val="-1"/>
            <w:szCs w:val="22"/>
          </w:rPr>
          <w:delText>J-NRUF</w:delText>
        </w:r>
        <w:r w:rsidRPr="00A83CFB" w:rsidDel="00717B8A">
          <w:rPr>
            <w:spacing w:val="-1"/>
            <w:szCs w:val="22"/>
          </w:rPr>
          <w:delText xml:space="preserve"> </w:delText>
        </w:r>
        <w:r w:rsidRPr="00E2120A" w:rsidDel="00717B8A">
          <w:rPr>
            <w:spacing w:val="-1"/>
            <w:szCs w:val="22"/>
          </w:rPr>
          <w:delText>inputs</w:delText>
        </w:r>
        <w:r w:rsidRPr="00A83CFB" w:rsidDel="00717B8A">
          <w:rPr>
            <w:spacing w:val="-1"/>
            <w:szCs w:val="22"/>
          </w:rPr>
          <w:delText xml:space="preserve"> </w:delText>
        </w:r>
        <w:r w:rsidRPr="00E2120A" w:rsidDel="00717B8A">
          <w:rPr>
            <w:spacing w:val="-1"/>
            <w:szCs w:val="22"/>
          </w:rPr>
          <w:delText>and</w:delText>
        </w:r>
        <w:r w:rsidRPr="00A83CFB" w:rsidDel="00717B8A">
          <w:rPr>
            <w:spacing w:val="-1"/>
            <w:szCs w:val="22"/>
          </w:rPr>
          <w:delText xml:space="preserve"> </w:delText>
        </w:r>
        <w:r w:rsidRPr="00E2120A" w:rsidDel="00717B8A">
          <w:rPr>
            <w:spacing w:val="-1"/>
            <w:szCs w:val="22"/>
          </w:rPr>
          <w:delText>shall</w:delText>
        </w:r>
        <w:r w:rsidRPr="00A83CFB" w:rsidDel="00717B8A">
          <w:rPr>
            <w:spacing w:val="-1"/>
            <w:szCs w:val="22"/>
          </w:rPr>
          <w:delText xml:space="preserve"> test </w:delText>
        </w:r>
        <w:r w:rsidRPr="00E2120A" w:rsidDel="00717B8A">
          <w:rPr>
            <w:spacing w:val="-1"/>
            <w:szCs w:val="22"/>
          </w:rPr>
          <w:delText>them</w:delText>
        </w:r>
        <w:r w:rsidRPr="00A83CFB" w:rsidDel="00717B8A">
          <w:rPr>
            <w:spacing w:val="-1"/>
            <w:szCs w:val="22"/>
          </w:rPr>
          <w:delText xml:space="preserve"> for</w:delText>
        </w:r>
        <w:r w:rsidRPr="00E2120A" w:rsidDel="00717B8A">
          <w:rPr>
            <w:spacing w:val="-1"/>
            <w:szCs w:val="22"/>
          </w:rPr>
          <w:delText xml:space="preserve"> reasonableness</w:delText>
        </w:r>
        <w:r w:rsidRPr="00A83CFB" w:rsidDel="00717B8A">
          <w:rPr>
            <w:spacing w:val="-1"/>
            <w:szCs w:val="22"/>
          </w:rPr>
          <w:delText xml:space="preserve"> </w:delText>
        </w:r>
        <w:r w:rsidRPr="00E2120A" w:rsidDel="00717B8A">
          <w:rPr>
            <w:spacing w:val="-1"/>
            <w:szCs w:val="22"/>
          </w:rPr>
          <w:delText>in</w:delText>
        </w:r>
        <w:r w:rsidRPr="00A83CFB" w:rsidDel="00717B8A">
          <w:rPr>
            <w:spacing w:val="-1"/>
            <w:szCs w:val="22"/>
          </w:rPr>
          <w:delText xml:space="preserve"> </w:delText>
        </w:r>
        <w:r w:rsidRPr="00E2120A" w:rsidDel="00717B8A">
          <w:rPr>
            <w:spacing w:val="-1"/>
            <w:szCs w:val="22"/>
          </w:rPr>
          <w:delText>consultation</w:delText>
        </w:r>
        <w:r w:rsidRPr="00A83CFB" w:rsidDel="00717B8A">
          <w:rPr>
            <w:spacing w:val="-1"/>
            <w:szCs w:val="22"/>
          </w:rPr>
          <w:delText xml:space="preserve"> </w:delText>
        </w:r>
        <w:r w:rsidRPr="00E2120A" w:rsidDel="00717B8A">
          <w:rPr>
            <w:spacing w:val="-1"/>
            <w:szCs w:val="22"/>
          </w:rPr>
          <w:delText>with</w:delText>
        </w:r>
        <w:r w:rsidRPr="00A83CFB" w:rsidDel="00717B8A">
          <w:rPr>
            <w:spacing w:val="-1"/>
            <w:szCs w:val="22"/>
          </w:rPr>
          <w:delText xml:space="preserve"> the </w:delText>
        </w:r>
        <w:r w:rsidRPr="00E2120A" w:rsidDel="00717B8A">
          <w:rPr>
            <w:spacing w:val="-1"/>
            <w:szCs w:val="22"/>
          </w:rPr>
          <w:delText>Telecommunications</w:delText>
        </w:r>
        <w:r w:rsidRPr="00A83CFB" w:rsidDel="00717B8A">
          <w:rPr>
            <w:spacing w:val="-1"/>
            <w:szCs w:val="22"/>
          </w:rPr>
          <w:delText xml:space="preserve"> </w:delText>
        </w:r>
        <w:r w:rsidRPr="00E2120A" w:rsidDel="00717B8A">
          <w:rPr>
            <w:spacing w:val="-1"/>
            <w:szCs w:val="22"/>
          </w:rPr>
          <w:delText>Service</w:delText>
        </w:r>
        <w:r w:rsidRPr="00A83CFB" w:rsidDel="00717B8A">
          <w:rPr>
            <w:spacing w:val="-1"/>
            <w:szCs w:val="22"/>
          </w:rPr>
          <w:delText xml:space="preserve"> </w:delText>
        </w:r>
        <w:r w:rsidRPr="00E2120A" w:rsidDel="00717B8A">
          <w:rPr>
            <w:spacing w:val="-1"/>
            <w:szCs w:val="22"/>
          </w:rPr>
          <w:delText>Providers.</w:delText>
        </w:r>
        <w:r w:rsidRPr="00A83CFB" w:rsidDel="00717B8A">
          <w:rPr>
            <w:spacing w:val="-1"/>
            <w:szCs w:val="22"/>
          </w:rPr>
          <w:delText xml:space="preserve"> </w:delText>
        </w:r>
        <w:r w:rsidRPr="00E2120A" w:rsidDel="00717B8A">
          <w:rPr>
            <w:spacing w:val="-1"/>
            <w:szCs w:val="22"/>
          </w:rPr>
          <w:delText xml:space="preserve">If </w:delText>
        </w:r>
        <w:r w:rsidRPr="00A83CFB" w:rsidDel="00717B8A">
          <w:rPr>
            <w:spacing w:val="-1"/>
            <w:szCs w:val="22"/>
          </w:rPr>
          <w:delText xml:space="preserve">the </w:delText>
        </w:r>
        <w:r w:rsidRPr="00E2120A" w:rsidDel="00717B8A">
          <w:rPr>
            <w:spacing w:val="-1"/>
            <w:szCs w:val="22"/>
          </w:rPr>
          <w:delText>CNA</w:delText>
        </w:r>
        <w:r w:rsidRPr="00A83CFB" w:rsidDel="00717B8A">
          <w:rPr>
            <w:spacing w:val="-1"/>
            <w:szCs w:val="22"/>
          </w:rPr>
          <w:delText xml:space="preserve"> </w:delText>
        </w:r>
        <w:r w:rsidRPr="00E2120A" w:rsidDel="00717B8A">
          <w:rPr>
            <w:spacing w:val="-1"/>
            <w:szCs w:val="22"/>
          </w:rPr>
          <w:delText>is</w:delText>
        </w:r>
        <w:r w:rsidRPr="00A83CFB" w:rsidDel="00717B8A">
          <w:rPr>
            <w:spacing w:val="-1"/>
            <w:szCs w:val="22"/>
          </w:rPr>
          <w:delText xml:space="preserve"> </w:delText>
        </w:r>
        <w:r w:rsidRPr="00E2120A" w:rsidDel="00717B8A">
          <w:rPr>
            <w:spacing w:val="-1"/>
            <w:szCs w:val="22"/>
          </w:rPr>
          <w:delText>dissatisfied</w:delText>
        </w:r>
        <w:r w:rsidRPr="00A83CFB" w:rsidDel="00717B8A">
          <w:rPr>
            <w:spacing w:val="-1"/>
            <w:szCs w:val="22"/>
          </w:rPr>
          <w:delText xml:space="preserve"> </w:delText>
        </w:r>
        <w:r w:rsidRPr="00E2120A" w:rsidDel="00717B8A">
          <w:rPr>
            <w:spacing w:val="-1"/>
            <w:szCs w:val="22"/>
          </w:rPr>
          <w:delText>with</w:delText>
        </w:r>
        <w:r w:rsidRPr="00A83CFB" w:rsidDel="00717B8A">
          <w:rPr>
            <w:spacing w:val="-1"/>
            <w:szCs w:val="22"/>
          </w:rPr>
          <w:delText xml:space="preserve"> the </w:delText>
        </w:r>
        <w:r w:rsidRPr="00E2120A" w:rsidDel="00717B8A">
          <w:rPr>
            <w:spacing w:val="-1"/>
            <w:szCs w:val="22"/>
          </w:rPr>
          <w:delText xml:space="preserve">reasonableness, or </w:delText>
        </w:r>
        <w:r w:rsidRPr="00A83CFB" w:rsidDel="00717B8A">
          <w:rPr>
            <w:spacing w:val="-1"/>
            <w:szCs w:val="22"/>
          </w:rPr>
          <w:delText xml:space="preserve">the </w:delText>
        </w:r>
        <w:r w:rsidRPr="00E2120A" w:rsidDel="00717B8A">
          <w:rPr>
            <w:spacing w:val="-1"/>
            <w:szCs w:val="22"/>
          </w:rPr>
          <w:delText>rationale</w:delText>
        </w:r>
        <w:r w:rsidRPr="00A83CFB" w:rsidDel="00717B8A">
          <w:rPr>
            <w:spacing w:val="-1"/>
            <w:szCs w:val="22"/>
          </w:rPr>
          <w:delText xml:space="preserve"> </w:delText>
        </w:r>
        <w:r w:rsidRPr="00E2120A" w:rsidDel="00717B8A">
          <w:rPr>
            <w:spacing w:val="-1"/>
            <w:szCs w:val="22"/>
          </w:rPr>
          <w:delText>provided</w:delText>
        </w:r>
        <w:r w:rsidRPr="00A83CFB" w:rsidDel="00717B8A">
          <w:rPr>
            <w:spacing w:val="-1"/>
            <w:szCs w:val="22"/>
          </w:rPr>
          <w:delText xml:space="preserve"> for</w:delText>
        </w:r>
        <w:r w:rsidRPr="00E2120A" w:rsidDel="00717B8A">
          <w:rPr>
            <w:spacing w:val="-1"/>
            <w:szCs w:val="22"/>
          </w:rPr>
          <w:delText xml:space="preserve"> </w:delText>
        </w:r>
        <w:r w:rsidRPr="00A83CFB" w:rsidDel="00717B8A">
          <w:rPr>
            <w:spacing w:val="-1"/>
            <w:szCs w:val="22"/>
          </w:rPr>
          <w:delText xml:space="preserve">the </w:delText>
        </w:r>
        <w:r w:rsidRPr="00E2120A" w:rsidDel="00717B8A">
          <w:rPr>
            <w:spacing w:val="-1"/>
            <w:szCs w:val="22"/>
          </w:rPr>
          <w:delText>changed</w:delText>
        </w:r>
        <w:r w:rsidRPr="00A83CFB" w:rsidDel="00717B8A">
          <w:rPr>
            <w:spacing w:val="-1"/>
            <w:szCs w:val="22"/>
          </w:rPr>
          <w:delText xml:space="preserve"> </w:delText>
        </w:r>
        <w:r w:rsidRPr="00E2120A" w:rsidDel="00717B8A">
          <w:rPr>
            <w:spacing w:val="-1"/>
            <w:szCs w:val="22"/>
          </w:rPr>
          <w:delText>forecasts, then</w:delText>
        </w:r>
        <w:r w:rsidRPr="00A83CFB" w:rsidDel="00717B8A">
          <w:rPr>
            <w:spacing w:val="-1"/>
            <w:szCs w:val="22"/>
          </w:rPr>
          <w:delText xml:space="preserve"> the </w:delText>
        </w:r>
        <w:r w:rsidRPr="00E2120A" w:rsidDel="00717B8A">
          <w:rPr>
            <w:spacing w:val="-1"/>
            <w:szCs w:val="22"/>
          </w:rPr>
          <w:delText xml:space="preserve">matter </w:delText>
        </w:r>
        <w:r w:rsidRPr="00A83CFB" w:rsidDel="00717B8A">
          <w:rPr>
            <w:spacing w:val="-1"/>
            <w:szCs w:val="22"/>
          </w:rPr>
          <w:delText xml:space="preserve">will </w:delText>
        </w:r>
        <w:r w:rsidRPr="00E2120A" w:rsidDel="00717B8A">
          <w:rPr>
            <w:spacing w:val="-1"/>
            <w:szCs w:val="22"/>
          </w:rPr>
          <w:delText>be</w:delText>
        </w:r>
        <w:r w:rsidRPr="00A83CFB" w:rsidDel="00717B8A">
          <w:rPr>
            <w:spacing w:val="-1"/>
            <w:szCs w:val="22"/>
          </w:rPr>
          <w:delText xml:space="preserve"> </w:delText>
        </w:r>
        <w:r w:rsidRPr="00E2120A" w:rsidDel="00717B8A">
          <w:rPr>
            <w:spacing w:val="-1"/>
            <w:szCs w:val="22"/>
          </w:rPr>
          <w:delText>referred</w:delText>
        </w:r>
        <w:r w:rsidRPr="00A83CFB" w:rsidDel="00717B8A">
          <w:rPr>
            <w:spacing w:val="-1"/>
            <w:szCs w:val="22"/>
          </w:rPr>
          <w:delText xml:space="preserve"> to </w:delText>
        </w:r>
      </w:del>
      <w:del w:id="625" w:author="David Comrie" w:date="2016-09-20T13:00:00Z">
        <w:r w:rsidRPr="00A83CFB" w:rsidDel="00054C98">
          <w:rPr>
            <w:spacing w:val="-1"/>
            <w:szCs w:val="22"/>
          </w:rPr>
          <w:delText>the Commission</w:delText>
        </w:r>
      </w:del>
      <w:del w:id="626" w:author="David Comrie" w:date="2016-09-20T13:06:00Z">
        <w:r w:rsidRPr="00A83CFB" w:rsidDel="00717B8A">
          <w:rPr>
            <w:spacing w:val="-1"/>
            <w:szCs w:val="22"/>
          </w:rPr>
          <w:delText>.</w:delText>
        </w:r>
      </w:del>
    </w:p>
    <w:p w:rsidR="00AC3011" w:rsidRPr="00E2120A" w:rsidDel="00717B8A" w:rsidRDefault="00AC3011" w:rsidP="00A75E26">
      <w:pPr>
        <w:spacing w:before="7"/>
        <w:rPr>
          <w:del w:id="627" w:author="David Comrie" w:date="2016-09-20T13:06:00Z"/>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AC3011" w:rsidRPr="00A83CFB" w:rsidRDefault="006757E3" w:rsidP="008878F7">
      <w:pPr>
        <w:pStyle w:val="BodyText"/>
        <w:widowControl w:val="0"/>
        <w:numPr>
          <w:ilvl w:val="0"/>
          <w:numId w:val="15"/>
        </w:numPr>
        <w:tabs>
          <w:tab w:val="left" w:pos="841"/>
        </w:tabs>
        <w:ind w:left="720" w:hanging="720"/>
        <w:jc w:val="left"/>
        <w:rPr>
          <w:spacing w:val="-1"/>
          <w:szCs w:val="22"/>
        </w:rPr>
      </w:pPr>
      <w:ins w:id="628" w:author="David Comrie" w:date="2016-09-20T13:41:00Z">
        <w:r>
          <w:rPr>
            <w:spacing w:val="-1"/>
            <w:szCs w:val="22"/>
          </w:rPr>
          <w:t xml:space="preserve">If a CO Code applicant wishes to request </w:t>
        </w:r>
      </w:ins>
      <w:del w:id="629" w:author="David Comrie" w:date="2016-09-20T13:42:00Z">
        <w:r w:rsidR="00504B5C" w:rsidRPr="00E2120A" w:rsidDel="006757E3">
          <w:rPr>
            <w:spacing w:val="-1"/>
            <w:szCs w:val="22"/>
          </w:rPr>
          <w:delText>When</w:delText>
        </w:r>
        <w:r w:rsidR="00504B5C" w:rsidRPr="00A83CFB" w:rsidDel="006757E3">
          <w:rPr>
            <w:spacing w:val="-1"/>
            <w:szCs w:val="22"/>
          </w:rPr>
          <w:delText xml:space="preserve"> a </w:delText>
        </w:r>
        <w:r w:rsidR="00504B5C" w:rsidRPr="00E2120A" w:rsidDel="006757E3">
          <w:rPr>
            <w:spacing w:val="-1"/>
            <w:szCs w:val="22"/>
          </w:rPr>
          <w:delText>CO Code</w:delText>
        </w:r>
        <w:r w:rsidR="00504B5C" w:rsidRPr="00A83CFB" w:rsidDel="006757E3">
          <w:rPr>
            <w:spacing w:val="-1"/>
            <w:szCs w:val="22"/>
          </w:rPr>
          <w:delText xml:space="preserve"> </w:delText>
        </w:r>
        <w:r w:rsidR="00504B5C" w:rsidRPr="00E2120A" w:rsidDel="006757E3">
          <w:rPr>
            <w:spacing w:val="-1"/>
            <w:szCs w:val="22"/>
          </w:rPr>
          <w:delText>Applicant requests</w:delText>
        </w:r>
        <w:r w:rsidR="00504B5C" w:rsidRPr="00A83CFB" w:rsidDel="006757E3">
          <w:rPr>
            <w:spacing w:val="-1"/>
            <w:szCs w:val="22"/>
          </w:rPr>
          <w:delText xml:space="preserve"> </w:delText>
        </w:r>
      </w:del>
      <w:r w:rsidR="00504B5C" w:rsidRPr="00E2120A">
        <w:rPr>
          <w:spacing w:val="-1"/>
          <w:szCs w:val="22"/>
        </w:rPr>
        <w:t>more</w:t>
      </w:r>
      <w:r w:rsidR="00504B5C" w:rsidRPr="00A83CFB">
        <w:rPr>
          <w:spacing w:val="-1"/>
          <w:szCs w:val="22"/>
        </w:rPr>
        <w:t xml:space="preserve"> </w:t>
      </w:r>
      <w:r w:rsidR="00504B5C" w:rsidRPr="00E2120A">
        <w:rPr>
          <w:spacing w:val="-1"/>
          <w:szCs w:val="22"/>
        </w:rPr>
        <w:t>CO Codes</w:t>
      </w:r>
      <w:r w:rsidR="00504B5C" w:rsidRPr="00A83CFB">
        <w:rPr>
          <w:spacing w:val="-1"/>
          <w:szCs w:val="22"/>
        </w:rPr>
        <w:t xml:space="preserve"> </w:t>
      </w:r>
      <w:r w:rsidR="00504B5C" w:rsidRPr="00E2120A">
        <w:rPr>
          <w:spacing w:val="-1"/>
          <w:szCs w:val="22"/>
        </w:rPr>
        <w:t>than</w:t>
      </w:r>
      <w:r w:rsidR="00504B5C" w:rsidRPr="00A83CFB">
        <w:rPr>
          <w:spacing w:val="-1"/>
          <w:szCs w:val="22"/>
        </w:rPr>
        <w:t xml:space="preserve"> </w:t>
      </w:r>
      <w:r w:rsidR="00504B5C" w:rsidRPr="00E2120A">
        <w:rPr>
          <w:spacing w:val="-1"/>
          <w:szCs w:val="22"/>
        </w:rPr>
        <w:t>it identified</w:t>
      </w:r>
      <w:r w:rsidR="00504B5C" w:rsidRPr="00A83CFB">
        <w:rPr>
          <w:spacing w:val="-1"/>
          <w:szCs w:val="22"/>
        </w:rPr>
        <w:t xml:space="preserve"> </w:t>
      </w:r>
      <w:r w:rsidR="00504B5C" w:rsidRPr="00E2120A">
        <w:rPr>
          <w:spacing w:val="-1"/>
          <w:szCs w:val="22"/>
        </w:rPr>
        <w:t>in</w:t>
      </w:r>
      <w:r w:rsidR="00504B5C" w:rsidRPr="00A83CFB">
        <w:rPr>
          <w:spacing w:val="-1"/>
          <w:szCs w:val="22"/>
        </w:rPr>
        <w:t xml:space="preserve"> </w:t>
      </w:r>
      <w:r w:rsidR="00504B5C" w:rsidRPr="00E2120A">
        <w:rPr>
          <w:spacing w:val="-1"/>
          <w:szCs w:val="22"/>
        </w:rPr>
        <w:t>its</w:t>
      </w:r>
      <w:r w:rsidR="00504B5C" w:rsidRPr="00A83CFB">
        <w:rPr>
          <w:spacing w:val="-1"/>
          <w:szCs w:val="22"/>
        </w:rPr>
        <w:t xml:space="preserve"> </w:t>
      </w:r>
      <w:r w:rsidR="00F35D8B">
        <w:rPr>
          <w:spacing w:val="-1"/>
          <w:szCs w:val="22"/>
        </w:rPr>
        <w:t>April 2016</w:t>
      </w:r>
      <w:ins w:id="630" w:author="David Comrie" w:date="2016-09-20T13:37:00Z">
        <w:r>
          <w:rPr>
            <w:spacing w:val="-1"/>
            <w:szCs w:val="22"/>
          </w:rPr>
          <w:t xml:space="preserve"> </w:t>
        </w:r>
      </w:ins>
      <w:r w:rsidR="00504B5C" w:rsidRPr="00E2120A">
        <w:rPr>
          <w:spacing w:val="-1"/>
          <w:szCs w:val="22"/>
        </w:rPr>
        <w:t>J</w:t>
      </w:r>
      <w:r w:rsidR="00F35D8B">
        <w:rPr>
          <w:spacing w:val="-1"/>
          <w:szCs w:val="22"/>
        </w:rPr>
        <w:noBreakHyphen/>
      </w:r>
      <w:r w:rsidR="00504B5C" w:rsidRPr="00E2120A">
        <w:rPr>
          <w:spacing w:val="-1"/>
          <w:szCs w:val="22"/>
        </w:rPr>
        <w:t>NRUF</w:t>
      </w:r>
      <w:r w:rsidR="00504B5C" w:rsidRPr="00A83CFB">
        <w:rPr>
          <w:spacing w:val="-1"/>
          <w:szCs w:val="22"/>
        </w:rPr>
        <w:t xml:space="preserve"> </w:t>
      </w:r>
      <w:r w:rsidR="00504B5C" w:rsidRPr="00E2120A">
        <w:rPr>
          <w:spacing w:val="-1"/>
          <w:szCs w:val="22"/>
        </w:rPr>
        <w:t>forecast</w:t>
      </w:r>
      <w:r w:rsidR="00F35D8B">
        <w:rPr>
          <w:spacing w:val="-1"/>
          <w:szCs w:val="22"/>
        </w:rPr>
        <w:t xml:space="preserve"> or initial J</w:t>
      </w:r>
      <w:r w:rsidR="00F35D8B">
        <w:rPr>
          <w:spacing w:val="-1"/>
          <w:szCs w:val="22"/>
        </w:rPr>
        <w:noBreakHyphen/>
        <w:t>NRUF</w:t>
      </w:r>
      <w:r w:rsidR="00504B5C" w:rsidRPr="00E2120A">
        <w:rPr>
          <w:spacing w:val="-1"/>
          <w:szCs w:val="22"/>
        </w:rPr>
        <w:t xml:space="preserve">, </w:t>
      </w:r>
      <w:r w:rsidR="00504B5C" w:rsidRPr="00A83CFB">
        <w:rPr>
          <w:spacing w:val="-1"/>
          <w:szCs w:val="22"/>
        </w:rPr>
        <w:t xml:space="preserve">the </w:t>
      </w:r>
      <w:del w:id="631" w:author="David Comrie" w:date="2016-09-20T13:44:00Z">
        <w:r w:rsidR="00504B5C" w:rsidRPr="00E2120A" w:rsidDel="006757E3">
          <w:rPr>
            <w:spacing w:val="-1"/>
            <w:szCs w:val="22"/>
          </w:rPr>
          <w:delText>CNA</w:delText>
        </w:r>
        <w:r w:rsidR="00504B5C" w:rsidRPr="00A83CFB" w:rsidDel="006757E3">
          <w:rPr>
            <w:spacing w:val="-1"/>
            <w:szCs w:val="22"/>
          </w:rPr>
          <w:delText xml:space="preserve"> </w:delText>
        </w:r>
      </w:del>
      <w:ins w:id="632" w:author="David Comrie" w:date="2016-09-20T13:44:00Z">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ins>
      <w:del w:id="633" w:author="David Comrie" w:date="2016-09-20T13:44:00Z">
        <w:r w:rsidR="00504B5C" w:rsidRPr="00E2120A" w:rsidDel="006757E3">
          <w:rPr>
            <w:spacing w:val="-1"/>
            <w:szCs w:val="22"/>
          </w:rPr>
          <w:delText>will</w:delText>
        </w:r>
        <w:r w:rsidR="00504B5C" w:rsidRPr="00A83CFB" w:rsidDel="006757E3">
          <w:rPr>
            <w:spacing w:val="-1"/>
            <w:szCs w:val="22"/>
          </w:rPr>
          <w:delText xml:space="preserve"> </w:delText>
        </w:r>
      </w:del>
      <w:ins w:id="634" w:author="David Comrie" w:date="2016-09-20T13:44:00Z">
        <w:r>
          <w:rPr>
            <w:spacing w:val="-1"/>
            <w:szCs w:val="22"/>
          </w:rPr>
          <w:t>should</w:t>
        </w:r>
        <w:r w:rsidRPr="00A83CFB">
          <w:rPr>
            <w:spacing w:val="-1"/>
            <w:szCs w:val="22"/>
          </w:rPr>
          <w:t xml:space="preserve"> </w:t>
        </w:r>
      </w:ins>
      <w:r w:rsidR="00504B5C" w:rsidRPr="00E2120A">
        <w:rPr>
          <w:spacing w:val="-1"/>
          <w:szCs w:val="22"/>
        </w:rPr>
        <w:t>discuss</w:t>
      </w:r>
      <w:r w:rsidR="00504B5C" w:rsidRPr="00A83CFB">
        <w:rPr>
          <w:spacing w:val="-1"/>
          <w:szCs w:val="22"/>
        </w:rPr>
        <w:t xml:space="preserve"> the </w:t>
      </w:r>
      <w:r w:rsidR="00504B5C" w:rsidRPr="00E2120A">
        <w:rPr>
          <w:spacing w:val="-1"/>
          <w:szCs w:val="22"/>
        </w:rPr>
        <w:t>matter with</w:t>
      </w:r>
      <w:r w:rsidR="00504B5C" w:rsidRPr="00A83CFB">
        <w:rPr>
          <w:spacing w:val="-1"/>
          <w:szCs w:val="22"/>
        </w:rPr>
        <w:t xml:space="preserve"> the </w:t>
      </w:r>
      <w:del w:id="635" w:author="David Comrie" w:date="2016-09-20T13:44:00Z">
        <w:r w:rsidR="00504B5C" w:rsidRPr="00E2120A" w:rsidDel="006757E3">
          <w:rPr>
            <w:spacing w:val="-1"/>
            <w:szCs w:val="22"/>
          </w:rPr>
          <w:delText>CO Code</w:delText>
        </w:r>
        <w:r w:rsidR="00504B5C" w:rsidRPr="00A83CFB" w:rsidDel="006757E3">
          <w:rPr>
            <w:spacing w:val="-1"/>
            <w:szCs w:val="22"/>
          </w:rPr>
          <w:delText xml:space="preserve"> </w:delText>
        </w:r>
        <w:r w:rsidR="00504B5C" w:rsidRPr="00E2120A" w:rsidDel="006757E3">
          <w:rPr>
            <w:spacing w:val="-1"/>
            <w:szCs w:val="22"/>
          </w:rPr>
          <w:delText>Applicant</w:delText>
        </w:r>
        <w:r w:rsidR="00504B5C" w:rsidRPr="00A83CFB" w:rsidDel="006757E3">
          <w:rPr>
            <w:spacing w:val="-1"/>
            <w:szCs w:val="22"/>
          </w:rPr>
          <w:delText xml:space="preserve"> </w:delText>
        </w:r>
      </w:del>
      <w:ins w:id="636" w:author="David Comrie" w:date="2016-09-20T13:47:00Z">
        <w:r w:rsidR="008758CB">
          <w:rPr>
            <w:spacing w:val="-1"/>
            <w:szCs w:val="22"/>
          </w:rPr>
          <w:t>CNA</w:t>
        </w:r>
      </w:ins>
      <w:ins w:id="637" w:author="David Comrie" w:date="2016-09-20T13:46:00Z">
        <w:r w:rsidR="008758CB">
          <w:rPr>
            <w:spacing w:val="-1"/>
            <w:szCs w:val="22"/>
          </w:rPr>
          <w:t xml:space="preserve">. </w:t>
        </w:r>
      </w:ins>
      <w:del w:id="638" w:author="David Comrie" w:date="2016-09-20T13:46:00Z">
        <w:r w:rsidR="00504B5C" w:rsidRPr="00E2120A" w:rsidDel="008758CB">
          <w:rPr>
            <w:spacing w:val="-1"/>
            <w:szCs w:val="22"/>
          </w:rPr>
          <w:delText>a</w:delText>
        </w:r>
      </w:del>
      <w:del w:id="639" w:author="David Comrie" w:date="2016-09-20T13:47:00Z">
        <w:r w:rsidR="00504B5C" w:rsidRPr="00E2120A" w:rsidDel="008758CB">
          <w:rPr>
            <w:spacing w:val="-1"/>
            <w:szCs w:val="22"/>
          </w:rPr>
          <w:delText>nd</w:delText>
        </w:r>
        <w:r w:rsidR="00504B5C" w:rsidRPr="00A83CFB" w:rsidDel="008758CB">
          <w:rPr>
            <w:spacing w:val="-1"/>
            <w:szCs w:val="22"/>
          </w:rPr>
          <w:delText xml:space="preserve"> i</w:delText>
        </w:r>
      </w:del>
      <w:ins w:id="640" w:author="David Comrie" w:date="2016-09-20T13:47:00Z">
        <w:r w:rsidR="008758CB">
          <w:rPr>
            <w:spacing w:val="-1"/>
            <w:szCs w:val="22"/>
          </w:rPr>
          <w:t>I</w:t>
        </w:r>
      </w:ins>
      <w:r w:rsidR="00504B5C" w:rsidRPr="00A83CFB">
        <w:rPr>
          <w:spacing w:val="-1"/>
          <w:szCs w:val="22"/>
        </w:rPr>
        <w:t xml:space="preserve">f </w:t>
      </w:r>
      <w:r w:rsidR="00504B5C" w:rsidRPr="00E2120A">
        <w:rPr>
          <w:spacing w:val="-1"/>
          <w:szCs w:val="22"/>
        </w:rPr>
        <w:t>the</w:t>
      </w:r>
      <w:r w:rsidR="00504B5C" w:rsidRPr="00A83CFB">
        <w:rPr>
          <w:spacing w:val="-1"/>
          <w:szCs w:val="22"/>
        </w:rPr>
        <w:t xml:space="preserve"> </w:t>
      </w:r>
      <w:r w:rsidR="00504B5C" w:rsidRPr="00E2120A">
        <w:rPr>
          <w:spacing w:val="-1"/>
          <w:szCs w:val="22"/>
        </w:rPr>
        <w:t>CO</w:t>
      </w:r>
      <w:r w:rsidR="00504B5C" w:rsidRPr="00A83CFB">
        <w:rPr>
          <w:spacing w:val="-1"/>
          <w:szCs w:val="22"/>
        </w:rPr>
        <w:t xml:space="preserve"> </w:t>
      </w:r>
      <w:r w:rsidR="00504B5C" w:rsidRPr="00E2120A">
        <w:rPr>
          <w:spacing w:val="-1"/>
          <w:szCs w:val="22"/>
        </w:rPr>
        <w:t>Code</w:t>
      </w:r>
      <w:r w:rsidR="00504B5C" w:rsidRPr="00A83CFB">
        <w:rPr>
          <w:spacing w:val="-1"/>
          <w:szCs w:val="22"/>
        </w:rPr>
        <w:t xml:space="preserve"> </w:t>
      </w:r>
      <w:r w:rsidR="00504B5C" w:rsidRPr="00E2120A">
        <w:rPr>
          <w:spacing w:val="-1"/>
          <w:szCs w:val="22"/>
        </w:rPr>
        <w:t>Applicant wishes</w:t>
      </w:r>
      <w:r w:rsidR="00504B5C" w:rsidRPr="00A83CFB">
        <w:rPr>
          <w:spacing w:val="-1"/>
          <w:szCs w:val="22"/>
        </w:rPr>
        <w:t xml:space="preserve"> to </w:t>
      </w:r>
      <w:r w:rsidR="00504B5C" w:rsidRPr="00E2120A">
        <w:rPr>
          <w:spacing w:val="-1"/>
          <w:szCs w:val="22"/>
        </w:rPr>
        <w:t>proceed</w:t>
      </w:r>
      <w:r w:rsidR="00504B5C" w:rsidRPr="00A83CFB">
        <w:rPr>
          <w:spacing w:val="-1"/>
          <w:szCs w:val="22"/>
        </w:rPr>
        <w:t xml:space="preserve"> </w:t>
      </w:r>
      <w:r w:rsidR="00504B5C" w:rsidRPr="00E2120A">
        <w:rPr>
          <w:spacing w:val="-1"/>
          <w:szCs w:val="22"/>
        </w:rPr>
        <w:t>with</w:t>
      </w:r>
      <w:r w:rsidR="00504B5C" w:rsidRPr="00A83CFB">
        <w:rPr>
          <w:spacing w:val="-1"/>
          <w:szCs w:val="22"/>
        </w:rPr>
        <w:t xml:space="preserve"> the </w:t>
      </w:r>
      <w:r w:rsidR="00504B5C" w:rsidRPr="00E2120A">
        <w:rPr>
          <w:spacing w:val="-1"/>
          <w:szCs w:val="22"/>
        </w:rPr>
        <w:t xml:space="preserve">request, </w:t>
      </w:r>
      <w:r w:rsidR="00504B5C" w:rsidRPr="00A83CFB">
        <w:rPr>
          <w:spacing w:val="-1"/>
          <w:szCs w:val="22"/>
        </w:rPr>
        <w:t xml:space="preserve">the </w:t>
      </w:r>
      <w:del w:id="641" w:author="David Comrie" w:date="2016-09-20T13:45:00Z">
        <w:r w:rsidR="00504B5C" w:rsidRPr="00E2120A" w:rsidDel="006757E3">
          <w:rPr>
            <w:spacing w:val="-1"/>
            <w:szCs w:val="22"/>
          </w:rPr>
          <w:delText>CNA</w:delText>
        </w:r>
        <w:r w:rsidR="00504B5C" w:rsidRPr="00A83CFB" w:rsidDel="006757E3">
          <w:rPr>
            <w:spacing w:val="-1"/>
            <w:szCs w:val="22"/>
          </w:rPr>
          <w:delText xml:space="preserve"> </w:delText>
        </w:r>
      </w:del>
      <w:ins w:id="642" w:author="David Comrie" w:date="2016-09-20T13:45:00Z">
        <w:r>
          <w:rPr>
            <w:spacing w:val="-1"/>
            <w:szCs w:val="22"/>
          </w:rPr>
          <w:t>CO Code Applicant</w:t>
        </w:r>
        <w:r w:rsidRPr="00A83CFB">
          <w:rPr>
            <w:spacing w:val="-1"/>
            <w:szCs w:val="22"/>
          </w:rPr>
          <w:t xml:space="preserve"> </w:t>
        </w:r>
      </w:ins>
      <w:r w:rsidR="00504B5C" w:rsidRPr="00A83CFB">
        <w:rPr>
          <w:spacing w:val="-1"/>
          <w:szCs w:val="22"/>
        </w:rPr>
        <w:t xml:space="preserve">will </w:t>
      </w:r>
      <w:r w:rsidR="00504B5C" w:rsidRPr="00E2120A">
        <w:rPr>
          <w:spacing w:val="-1"/>
          <w:szCs w:val="22"/>
        </w:rPr>
        <w:t>forward</w:t>
      </w:r>
      <w:r w:rsidR="00504B5C" w:rsidRPr="00A83CFB">
        <w:rPr>
          <w:spacing w:val="-1"/>
          <w:szCs w:val="22"/>
        </w:rPr>
        <w:t xml:space="preserve"> the </w:t>
      </w:r>
      <w:r w:rsidR="00504B5C" w:rsidRPr="00E2120A">
        <w:rPr>
          <w:spacing w:val="-1"/>
          <w:szCs w:val="22"/>
        </w:rPr>
        <w:t>request</w:t>
      </w:r>
      <w:ins w:id="643" w:author="David Comrie" w:date="2016-09-20T13:45:00Z">
        <w:r>
          <w:rPr>
            <w:spacing w:val="-1"/>
            <w:szCs w:val="22"/>
          </w:rPr>
          <w:t xml:space="preserve"> and revised forecast</w:t>
        </w:r>
      </w:ins>
      <w:r w:rsidR="00504B5C" w:rsidRPr="00A83CFB">
        <w:rPr>
          <w:spacing w:val="-1"/>
          <w:szCs w:val="22"/>
        </w:rPr>
        <w:t xml:space="preserve"> to CRTC </w:t>
      </w:r>
      <w:r w:rsidR="00504B5C" w:rsidRPr="00E2120A">
        <w:rPr>
          <w:spacing w:val="-1"/>
          <w:szCs w:val="22"/>
        </w:rPr>
        <w:t xml:space="preserve">staff </w:t>
      </w:r>
      <w:ins w:id="644" w:author="David Comrie" w:date="2016-09-20T13:45:00Z">
        <w:r>
          <w:rPr>
            <w:spacing w:val="-1"/>
            <w:szCs w:val="22"/>
          </w:rPr>
          <w:t xml:space="preserve">and the CNA </w:t>
        </w:r>
      </w:ins>
      <w:r w:rsidR="00504B5C" w:rsidRPr="00A83CFB">
        <w:rPr>
          <w:spacing w:val="-1"/>
          <w:szCs w:val="22"/>
        </w:rPr>
        <w:t>for</w:t>
      </w:r>
      <w:r w:rsidR="00504B5C" w:rsidRPr="00E2120A">
        <w:rPr>
          <w:spacing w:val="-1"/>
          <w:szCs w:val="22"/>
        </w:rPr>
        <w:t xml:space="preserve"> consideration.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ins w:id="645" w:author="David Comrie" w:date="2016-09-20T14:11:00Z">
        <w:r w:rsidR="00747A64">
          <w:rPr>
            <w:spacing w:val="-1"/>
            <w:szCs w:val="22"/>
          </w:rPr>
          <w:t xml:space="preserve">709 </w:t>
        </w:r>
      </w:ins>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del w:id="646" w:author="David Comrie" w:date="2016-09-20T14:14:00Z">
        <w:r w:rsidRPr="00A83CFB" w:rsidDel="00747A64">
          <w:rPr>
            <w:spacing w:val="-1"/>
            <w:szCs w:val="22"/>
          </w:rPr>
          <w:delText>dd</w:delText>
        </w:r>
      </w:del>
      <w:del w:id="647" w:author="David Comrie" w:date="2016-09-20T14:13:00Z">
        <w:r w:rsidRPr="00A83CFB" w:rsidDel="00747A64">
          <w:rPr>
            <w:spacing w:val="-1"/>
            <w:szCs w:val="22"/>
          </w:rPr>
          <w:delText>/</w:delText>
        </w:r>
      </w:del>
      <w:del w:id="648" w:author="David Comrie" w:date="2016-09-20T14:14:00Z">
        <w:r w:rsidRPr="00A83CFB" w:rsidDel="00747A64">
          <w:rPr>
            <w:spacing w:val="-1"/>
            <w:szCs w:val="22"/>
          </w:rPr>
          <w:delText>mm</w:delText>
        </w:r>
      </w:del>
      <w:del w:id="649" w:author="David Comrie" w:date="2016-09-20T14:13:00Z">
        <w:r w:rsidRPr="00A83CFB" w:rsidDel="00747A64">
          <w:rPr>
            <w:spacing w:val="-1"/>
            <w:szCs w:val="22"/>
          </w:rPr>
          <w:delText>/</w:delText>
        </w:r>
      </w:del>
      <w:del w:id="650" w:author="David Comrie" w:date="2016-09-20T14:14:00Z">
        <w:r w:rsidRPr="00A83CFB" w:rsidDel="00747A64">
          <w:rPr>
            <w:spacing w:val="-1"/>
            <w:szCs w:val="22"/>
          </w:rPr>
          <w:delText>yyyy</w:delText>
        </w:r>
      </w:del>
      <w:ins w:id="651" w:author="David Comrie" w:date="2016-09-20T14:15:00Z">
        <w:r w:rsidR="00747A64">
          <w:rPr>
            <w:spacing w:val="-1"/>
            <w:szCs w:val="22"/>
          </w:rPr>
          <w:t>[</w:t>
        </w:r>
      </w:ins>
      <w:ins w:id="652" w:author="David Comrie" w:date="2016-09-20T14:14:00Z">
        <w:r w:rsidR="00747A64">
          <w:rPr>
            <w:spacing w:val="-1"/>
            <w:szCs w:val="22"/>
          </w:rPr>
          <w:t>day month year</w:t>
        </w:r>
      </w:ins>
      <w:ins w:id="653" w:author="David Comrie" w:date="2016-09-20T14:15:00Z">
        <w:r w:rsidR="00747A64">
          <w:rPr>
            <w:spacing w:val="-1"/>
            <w:szCs w:val="22"/>
          </w:rPr>
          <w:t>]</w:t>
        </w:r>
      </w:ins>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del w:id="654" w:author="David Comrie" w:date="2016-09-20T14:17:00Z">
        <w:r w:rsidRPr="00A83CFB" w:rsidDel="002A7FB7">
          <w:rPr>
            <w:spacing w:val="-1"/>
            <w:szCs w:val="22"/>
          </w:rPr>
          <w:delText xml:space="preserve">the </w:delText>
        </w:r>
      </w:del>
      <w:del w:id="655" w:author="David Comrie" w:date="2016-09-20T14:16:00Z">
        <w:r w:rsidRPr="00E2120A" w:rsidDel="00747A64">
          <w:rPr>
            <w:spacing w:val="-1"/>
            <w:szCs w:val="22"/>
          </w:rPr>
          <w:delText>Commission</w:delText>
        </w:r>
        <w:r w:rsidRPr="00A83CFB" w:rsidDel="00747A64">
          <w:rPr>
            <w:spacing w:val="-1"/>
            <w:szCs w:val="22"/>
          </w:rPr>
          <w:delText xml:space="preserve"> </w:delText>
        </w:r>
      </w:del>
      <w:ins w:id="656" w:author="David Comrie" w:date="2016-09-20T14:16:00Z">
        <w:r w:rsidR="00747A64">
          <w:rPr>
            <w:spacing w:val="-1"/>
            <w:szCs w:val="22"/>
          </w:rPr>
          <w:t>CRTC staff</w:t>
        </w:r>
        <w:r w:rsidR="00747A64" w:rsidRPr="00A83CFB">
          <w:rPr>
            <w:spacing w:val="-1"/>
            <w:szCs w:val="22"/>
          </w:rPr>
          <w:t xml:space="preserve"> </w:t>
        </w:r>
      </w:ins>
      <w:del w:id="657" w:author="David Comrie" w:date="2016-09-20T14:16:00Z">
        <w:r w:rsidRPr="00E2120A" w:rsidDel="002A7FB7">
          <w:rPr>
            <w:spacing w:val="-1"/>
            <w:szCs w:val="22"/>
          </w:rPr>
          <w:delText>and</w:delText>
        </w:r>
        <w:r w:rsidRPr="00A83CFB" w:rsidDel="002A7FB7">
          <w:rPr>
            <w:spacing w:val="-1"/>
            <w:szCs w:val="22"/>
          </w:rPr>
          <w:delText xml:space="preserve"> </w:delText>
        </w:r>
      </w:del>
      <w:ins w:id="658" w:author="David Comrie" w:date="2016-09-20T14:16:00Z">
        <w:r w:rsidR="002A7FB7">
          <w:rPr>
            <w:spacing w:val="-1"/>
            <w:szCs w:val="22"/>
          </w:rPr>
          <w:t>,</w:t>
        </w:r>
        <w:r w:rsidR="002A7FB7" w:rsidRPr="00A83CFB">
          <w:rPr>
            <w:spacing w:val="-1"/>
            <w:szCs w:val="22"/>
          </w:rPr>
          <w:t xml:space="preserve"> </w:t>
        </w:r>
      </w:ins>
      <w:r w:rsidRPr="00A83CFB">
        <w:rPr>
          <w:spacing w:val="-1"/>
          <w:szCs w:val="22"/>
        </w:rPr>
        <w:t xml:space="preserve">the </w:t>
      </w:r>
      <w:r w:rsidRPr="00E2120A">
        <w:rPr>
          <w:spacing w:val="-1"/>
          <w:szCs w:val="22"/>
        </w:rPr>
        <w:t>RPC</w:t>
      </w:r>
      <w:r w:rsidRPr="00A83CFB">
        <w:rPr>
          <w:spacing w:val="-1"/>
          <w:szCs w:val="22"/>
        </w:rPr>
        <w:t xml:space="preserve"> </w:t>
      </w:r>
      <w:ins w:id="659" w:author="David Comrie" w:date="2016-09-20T14:17:00Z">
        <w:r w:rsidR="002A7FB7">
          <w:rPr>
            <w:spacing w:val="-1"/>
            <w:szCs w:val="22"/>
          </w:rPr>
          <w:t xml:space="preserve"> and CSCN </w:t>
        </w:r>
      </w:ins>
      <w:r w:rsidRPr="00E2120A">
        <w:rPr>
          <w:spacing w:val="-1"/>
          <w:szCs w:val="22"/>
        </w:rPr>
        <w:t>participants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ins w:id="660" w:author="David Comrie" w:date="2016-09-20T14:11:00Z">
        <w:r w:rsidR="00747A64">
          <w:rPr>
            <w:spacing w:val="-1"/>
            <w:szCs w:val="22"/>
          </w:rPr>
          <w:t xml:space="preserve"> 709</w:t>
        </w:r>
      </w:ins>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w:t>
      </w:r>
      <w:del w:id="661" w:author="David Comrie" w:date="2016-09-20T14:17:00Z">
        <w:r w:rsidRPr="00A83CFB" w:rsidDel="002A7FB7">
          <w:rPr>
            <w:spacing w:val="-1"/>
            <w:szCs w:val="22"/>
          </w:rPr>
          <w:delText xml:space="preserve">the </w:delText>
        </w:r>
        <w:r w:rsidRPr="00E2120A" w:rsidDel="002A7FB7">
          <w:rPr>
            <w:spacing w:val="-1"/>
            <w:szCs w:val="22"/>
          </w:rPr>
          <w:delText>Commission</w:delText>
        </w:r>
      </w:del>
      <w:ins w:id="662" w:author="David Comrie" w:date="2016-09-20T14:17:00Z">
        <w:r w:rsidR="002A7FB7">
          <w:rPr>
            <w:spacing w:val="-1"/>
            <w:szCs w:val="22"/>
          </w:rPr>
          <w:t>CRTC staff</w:t>
        </w:r>
      </w:ins>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In a </w:t>
      </w:r>
      <w:r w:rsidRPr="00E2120A">
        <w:rPr>
          <w:spacing w:val="-1"/>
          <w:szCs w:val="22"/>
        </w:rPr>
        <w:t>situation</w:t>
      </w:r>
      <w:r w:rsidRPr="00A83CFB">
        <w:rPr>
          <w:spacing w:val="-1"/>
          <w:szCs w:val="22"/>
        </w:rPr>
        <w:t xml:space="preserve"> where the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 xml:space="preserve">or after </w:t>
      </w:r>
      <w:r w:rsidRPr="00A83CFB">
        <w:rPr>
          <w:spacing w:val="-1"/>
          <w:szCs w:val="22"/>
        </w:rPr>
        <w:t xml:space="preserve">the </w:t>
      </w:r>
      <w:r w:rsidRPr="00E2120A">
        <w:rPr>
          <w:spacing w:val="-1"/>
          <w:szCs w:val="22"/>
        </w:rPr>
        <w:t xml:space="preserve">PED, </w:t>
      </w:r>
      <w:r w:rsidRPr="00A83CFB">
        <w:rPr>
          <w:spacing w:val="-1"/>
          <w:szCs w:val="22"/>
        </w:rPr>
        <w:t xml:space="preserve">the </w:t>
      </w:r>
      <w:r w:rsidRPr="00E2120A">
        <w:rPr>
          <w:spacing w:val="-1"/>
          <w:szCs w:val="22"/>
        </w:rPr>
        <w:t>quantity</w:t>
      </w:r>
      <w:r w:rsidRPr="00A83CFB">
        <w:rPr>
          <w:spacing w:val="-1"/>
          <w:szCs w:val="22"/>
        </w:rPr>
        <w:t xml:space="preserve"> of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to a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prior to</w:t>
      </w:r>
      <w:r w:rsidRPr="00A83CFB">
        <w:rPr>
          <w:spacing w:val="-1"/>
          <w:szCs w:val="22"/>
        </w:rPr>
        <w:t xml:space="preserve">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w:t>
      </w:r>
      <w:r w:rsidRPr="00E2120A">
        <w:rPr>
          <w:spacing w:val="-1"/>
          <w:szCs w:val="22"/>
        </w:rPr>
        <w:t>Date) shall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limited</w:t>
      </w:r>
      <w:r w:rsidRPr="00A83CFB">
        <w:rPr>
          <w:spacing w:val="-1"/>
          <w:szCs w:val="22"/>
        </w:rPr>
        <w:t xml:space="preserve"> to the quantity </w:t>
      </w:r>
      <w:r w:rsidRPr="00E2120A">
        <w:rPr>
          <w:spacing w:val="-1"/>
          <w:szCs w:val="22"/>
        </w:rPr>
        <w:t>forecast</w:t>
      </w:r>
      <w:del w:id="663" w:author="David Comrie" w:date="2016-09-20T14:22:00Z">
        <w:r w:rsidRPr="00E2120A" w:rsidDel="002A7FB7">
          <w:rPr>
            <w:spacing w:val="-1"/>
            <w:szCs w:val="22"/>
          </w:rPr>
          <w:delText>ed</w:delText>
        </w:r>
      </w:del>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in</w:t>
      </w:r>
      <w:r w:rsidRPr="00A83CFB">
        <w:rPr>
          <w:spacing w:val="-1"/>
          <w:szCs w:val="22"/>
        </w:rPr>
        <w:t xml:space="preserve"> </w:t>
      </w:r>
      <w:r w:rsidR="00F35D8B">
        <w:rPr>
          <w:spacing w:val="-1"/>
          <w:szCs w:val="22"/>
        </w:rPr>
        <w:t xml:space="preserve">its April 2016 J-NRUF </w:t>
      </w:r>
      <w:r w:rsidRPr="00E2120A">
        <w:rPr>
          <w:spacing w:val="-1"/>
          <w:szCs w:val="22"/>
        </w:rPr>
        <w:t>(if</w:t>
      </w:r>
      <w:r w:rsidRPr="00A83CFB">
        <w:rPr>
          <w:spacing w:val="-1"/>
          <w:szCs w:val="22"/>
        </w:rPr>
        <w:t xml:space="preserve"> no </w:t>
      </w:r>
      <w:r w:rsidRPr="00E2120A">
        <w:rPr>
          <w:spacing w:val="-1"/>
          <w:szCs w:val="22"/>
        </w:rPr>
        <w:t>previous</w:t>
      </w:r>
      <w:r w:rsidRPr="00A83CFB">
        <w:rPr>
          <w:spacing w:val="-1"/>
          <w:szCs w:val="22"/>
        </w:rPr>
        <w:t xml:space="preserve"> </w:t>
      </w:r>
      <w:r w:rsidRPr="00E2120A">
        <w:rPr>
          <w:spacing w:val="-1"/>
          <w:szCs w:val="22"/>
        </w:rPr>
        <w:t>NRUF</w:t>
      </w:r>
      <w:r w:rsidRPr="00A83CFB">
        <w:rPr>
          <w:spacing w:val="-1"/>
          <w:szCs w:val="22"/>
        </w:rPr>
        <w:t xml:space="preserve"> </w:t>
      </w:r>
      <w:r w:rsidR="00F35D8B">
        <w:rPr>
          <w:spacing w:val="-1"/>
          <w:szCs w:val="22"/>
        </w:rPr>
        <w:t>has been</w:t>
      </w:r>
      <w:r w:rsidR="00F35D8B" w:rsidRPr="00A83CFB">
        <w:rPr>
          <w:spacing w:val="-1"/>
          <w:szCs w:val="22"/>
        </w:rPr>
        <w:t xml:space="preserve"> </w:t>
      </w:r>
      <w:r w:rsidRPr="00E2120A">
        <w:rPr>
          <w:spacing w:val="-1"/>
          <w:szCs w:val="22"/>
        </w:rPr>
        <w:t>submitted, then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previous</w:t>
      </w:r>
      <w:r w:rsidRPr="00A83CFB">
        <w:rPr>
          <w:spacing w:val="-1"/>
          <w:szCs w:val="22"/>
        </w:rPr>
        <w:t xml:space="preserve"> </w:t>
      </w:r>
      <w:r w:rsidRPr="00E2120A">
        <w:rPr>
          <w:spacing w:val="-1"/>
          <w:szCs w:val="22"/>
        </w:rPr>
        <w:t>forecast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deemed</w:t>
      </w:r>
      <w:r w:rsidRPr="00A83CFB">
        <w:rPr>
          <w:spacing w:val="-1"/>
          <w:szCs w:val="22"/>
        </w:rPr>
        <w:t xml:space="preserve"> to </w:t>
      </w:r>
      <w:r w:rsidRPr="00E2120A">
        <w:rPr>
          <w:spacing w:val="-1"/>
          <w:szCs w:val="22"/>
        </w:rPr>
        <w:t>be</w:t>
      </w:r>
      <w:r w:rsidRPr="00A83CFB">
        <w:rPr>
          <w:spacing w:val="-1"/>
          <w:szCs w:val="22"/>
        </w:rPr>
        <w:t xml:space="preserve"> </w:t>
      </w:r>
      <w:r w:rsidRPr="00E2120A">
        <w:rPr>
          <w:spacing w:val="-1"/>
          <w:szCs w:val="22"/>
        </w:rPr>
        <w:t>zero</w:t>
      </w:r>
      <w:r w:rsidRPr="00A83CFB">
        <w:rPr>
          <w:spacing w:val="-1"/>
          <w:szCs w:val="22"/>
        </w:rPr>
        <w:t xml:space="preserve"> </w:t>
      </w:r>
      <w:r w:rsidRPr="00E2120A">
        <w:rPr>
          <w:spacing w:val="-1"/>
          <w:szCs w:val="22"/>
        </w:rPr>
        <w:t>codes).</w:t>
      </w:r>
      <w:r w:rsidRPr="00A83CFB">
        <w:rPr>
          <w:spacing w:val="-1"/>
          <w:szCs w:val="22"/>
        </w:rPr>
        <w:t xml:space="preserve"> When </w:t>
      </w:r>
      <w:r w:rsidRPr="00E2120A">
        <w:rPr>
          <w:spacing w:val="-1"/>
          <w:szCs w:val="22"/>
        </w:rPr>
        <w:t>making</w:t>
      </w:r>
      <w:r w:rsidRPr="00A83CFB">
        <w:rPr>
          <w:spacing w:val="-1"/>
          <w:szCs w:val="22"/>
        </w:rPr>
        <w:t xml:space="preserve"> </w:t>
      </w:r>
      <w:r w:rsidRPr="00E2120A">
        <w:rPr>
          <w:spacing w:val="-1"/>
          <w:szCs w:val="22"/>
        </w:rPr>
        <w:t>requests</w:t>
      </w:r>
      <w:r w:rsidRPr="00A83CFB">
        <w:rPr>
          <w:spacing w:val="-1"/>
          <w:szCs w:val="22"/>
        </w:rPr>
        <w:t xml:space="preserve"> to </w:t>
      </w:r>
      <w:r w:rsidRPr="00E2120A">
        <w:rPr>
          <w:spacing w:val="-1"/>
          <w:szCs w:val="22"/>
        </w:rPr>
        <w:t>obtain</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 xml:space="preserve">prior </w:t>
      </w:r>
      <w:r w:rsidRPr="00A83CFB">
        <w:rPr>
          <w:spacing w:val="-1"/>
          <w:szCs w:val="22"/>
        </w:rPr>
        <w:t xml:space="preserve">to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Date), the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change</w:t>
      </w:r>
      <w:r w:rsidRPr="00A83CFB">
        <w:rPr>
          <w:spacing w:val="-1"/>
          <w:szCs w:val="22"/>
        </w:rPr>
        <w:t xml:space="preserve"> the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or</w:t>
      </w:r>
      <w:r w:rsidRPr="00E2120A">
        <w:rPr>
          <w:spacing w:val="-1"/>
          <w:szCs w:val="22"/>
        </w:rPr>
        <w:t xml:space="preserve"> </w:t>
      </w:r>
      <w:r w:rsidRPr="00A83CFB">
        <w:rPr>
          <w:spacing w:val="-1"/>
          <w:szCs w:val="22"/>
        </w:rPr>
        <w:t xml:space="preserve">the </w:t>
      </w:r>
      <w:r w:rsidRPr="00E2120A">
        <w:rPr>
          <w:spacing w:val="-1"/>
          <w:szCs w:val="22"/>
        </w:rPr>
        <w:t>month</w:t>
      </w:r>
      <w:r w:rsidRPr="00A83CFB">
        <w:rPr>
          <w:spacing w:val="-1"/>
          <w:szCs w:val="22"/>
        </w:rPr>
        <w:t xml:space="preserve"> when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required,</w:t>
      </w:r>
      <w:r w:rsidRPr="00A83CFB">
        <w:rPr>
          <w:spacing w:val="-1"/>
          <w:szCs w:val="22"/>
        </w:rPr>
        <w:t xml:space="preserve"> provided a </w:t>
      </w:r>
      <w:r w:rsidRPr="00E2120A">
        <w:rPr>
          <w:spacing w:val="-1"/>
          <w:szCs w:val="22"/>
        </w:rPr>
        <w:t>new</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accompanies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The </w:t>
      </w:r>
      <w:r w:rsidRPr="00E2120A">
        <w:rPr>
          <w:spacing w:val="-1"/>
          <w:szCs w:val="22"/>
        </w:rPr>
        <w:t>control</w:t>
      </w:r>
      <w:r w:rsidRPr="00A83CFB">
        <w:rPr>
          <w:spacing w:val="-1"/>
          <w:szCs w:val="22"/>
        </w:rPr>
        <w:t xml:space="preserve"> </w:t>
      </w:r>
      <w:r w:rsidRPr="00E2120A">
        <w:rPr>
          <w:spacing w:val="-1"/>
          <w:szCs w:val="22"/>
        </w:rPr>
        <w:t>imposed</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option</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relaxed</w:t>
      </w:r>
      <w:r w:rsidRPr="00A83CFB">
        <w:rPr>
          <w:spacing w:val="-1"/>
          <w:szCs w:val="22"/>
        </w:rPr>
        <w:t xml:space="preserve"> </w:t>
      </w:r>
      <w:r w:rsidRPr="00E2120A">
        <w:rPr>
          <w:spacing w:val="-1"/>
          <w:szCs w:val="22"/>
        </w:rPr>
        <w:t>if</w:t>
      </w:r>
      <w:r w:rsidRPr="00A83CFB">
        <w:rPr>
          <w:spacing w:val="-1"/>
          <w:szCs w:val="22"/>
        </w:rPr>
        <w:t xml:space="preserve"> </w:t>
      </w:r>
      <w:r w:rsidRPr="00E2120A">
        <w:rPr>
          <w:spacing w:val="-1"/>
          <w:szCs w:val="22"/>
        </w:rPr>
        <w:t>subsequent</w:t>
      </w:r>
      <w:r w:rsidRPr="00A83CFB">
        <w:rPr>
          <w:spacing w:val="-1"/>
          <w:szCs w:val="22"/>
        </w:rPr>
        <w:t xml:space="preserve"> J-NRUFs </w:t>
      </w:r>
      <w:r w:rsidRPr="00E2120A">
        <w:rPr>
          <w:spacing w:val="-1"/>
          <w:szCs w:val="22"/>
        </w:rPr>
        <w:lastRenderedPageBreak/>
        <w:t xml:space="preserve">defer </w:t>
      </w:r>
      <w:r w:rsidRPr="00A83CFB">
        <w:rPr>
          <w:spacing w:val="-1"/>
          <w:szCs w:val="22"/>
        </w:rPr>
        <w:t xml:space="preserve">the </w:t>
      </w:r>
      <w:r w:rsidRPr="00E2120A">
        <w:rPr>
          <w:spacing w:val="-1"/>
          <w:szCs w:val="22"/>
        </w:rPr>
        <w:t>PED</w:t>
      </w:r>
      <w:r w:rsidRPr="00A83CFB">
        <w:rPr>
          <w:spacing w:val="-1"/>
          <w:szCs w:val="22"/>
        </w:rPr>
        <w:t xml:space="preserve"> to </w:t>
      </w:r>
      <w:r w:rsidRPr="00E2120A">
        <w:rPr>
          <w:spacing w:val="-1"/>
          <w:szCs w:val="22"/>
        </w:rPr>
        <w:t>after the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CO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become</w:t>
      </w:r>
      <w:r w:rsidRPr="00A83CFB">
        <w:rPr>
          <w:spacing w:val="-1"/>
          <w:szCs w:val="22"/>
        </w:rPr>
        <w:t xml:space="preserve"> available for </w:t>
      </w:r>
      <w:r w:rsidRPr="00E2120A">
        <w:rPr>
          <w:spacing w:val="-1"/>
          <w:szCs w:val="22"/>
        </w:rPr>
        <w:t>assignment</w:t>
      </w:r>
      <w:r w:rsidRPr="00A83CFB">
        <w:rPr>
          <w:spacing w:val="-1"/>
          <w:szCs w:val="22"/>
        </w:rPr>
        <w:t xml:space="preserve"> </w:t>
      </w:r>
      <w:r w:rsidRPr="00E2120A">
        <w:rPr>
          <w:spacing w:val="-1"/>
          <w:szCs w:val="22"/>
        </w:rPr>
        <w:t>due</w:t>
      </w:r>
      <w:r w:rsidRPr="00A83CFB">
        <w:rPr>
          <w:spacing w:val="-1"/>
          <w:szCs w:val="22"/>
        </w:rPr>
        <w:t xml:space="preserve"> to future </w:t>
      </w:r>
      <w:r w:rsidRPr="00E2120A">
        <w:rPr>
          <w:spacing w:val="-1"/>
          <w:szCs w:val="22"/>
        </w:rPr>
        <w:t>reduced</w:t>
      </w:r>
      <w:r w:rsidRPr="00A83CFB">
        <w:rPr>
          <w:spacing w:val="-1"/>
          <w:szCs w:val="22"/>
        </w:rPr>
        <w:t xml:space="preserve"> </w:t>
      </w:r>
      <w:r w:rsidRPr="00E2120A">
        <w:rPr>
          <w:spacing w:val="-1"/>
          <w:szCs w:val="22"/>
        </w:rPr>
        <w:t>demand</w:t>
      </w:r>
      <w:r w:rsidRPr="00A83CFB">
        <w:rPr>
          <w:spacing w:val="-1"/>
          <w:szCs w:val="22"/>
        </w:rPr>
        <w:t xml:space="preserve"> </w:t>
      </w:r>
      <w:r w:rsidRPr="00E2120A">
        <w:rPr>
          <w:spacing w:val="-1"/>
          <w:szCs w:val="22"/>
        </w:rPr>
        <w:t>from</w:t>
      </w:r>
      <w:r w:rsidRPr="00A83CFB">
        <w:rPr>
          <w:spacing w:val="-1"/>
          <w:szCs w:val="22"/>
        </w:rPr>
        <w:t xml:space="preserve"> </w:t>
      </w:r>
      <w:r w:rsidRPr="00E2120A">
        <w:rPr>
          <w:spacing w:val="-1"/>
          <w:szCs w:val="22"/>
        </w:rPr>
        <w:t>other 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Code </w:t>
      </w:r>
      <w:r w:rsidRPr="00E2120A">
        <w:rPr>
          <w:spacing w:val="-1"/>
          <w:szCs w:val="22"/>
        </w:rPr>
        <w:t>Holders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at</w:t>
      </w:r>
      <w:r w:rsidRPr="00E2120A">
        <w:rPr>
          <w:spacing w:val="-1"/>
          <w:szCs w:val="22"/>
        </w:rPr>
        <w:t xml:space="preserve"> </w:t>
      </w:r>
      <w:r w:rsidRPr="00A83CFB">
        <w:rPr>
          <w:spacing w:val="-1"/>
          <w:szCs w:val="22"/>
        </w:rPr>
        <w:t xml:space="preserve">the </w:t>
      </w:r>
      <w:r w:rsidRPr="00E2120A">
        <w:rPr>
          <w:spacing w:val="-1"/>
          <w:szCs w:val="22"/>
        </w:rPr>
        <w:t>discretion</w:t>
      </w:r>
      <w:r w:rsidRPr="00A83CFB">
        <w:rPr>
          <w:spacing w:val="-1"/>
          <w:szCs w:val="22"/>
        </w:rPr>
        <w:t xml:space="preserve"> of </w:t>
      </w:r>
      <w:r w:rsidRPr="00E2120A">
        <w:rPr>
          <w:spacing w:val="-1"/>
          <w:szCs w:val="22"/>
        </w:rPr>
        <w:t>CRTC</w:t>
      </w:r>
      <w:r w:rsidRPr="00A83CFB">
        <w:rPr>
          <w:spacing w:val="-1"/>
          <w:szCs w:val="22"/>
        </w:rPr>
        <w:t xml:space="preserve"> </w:t>
      </w:r>
      <w:r w:rsidRPr="00E2120A">
        <w:rPr>
          <w:spacing w:val="-1"/>
          <w:szCs w:val="22"/>
        </w:rPr>
        <w:t>staff.</w:t>
      </w:r>
    </w:p>
    <w:p w:rsidR="00AC3011" w:rsidRPr="007D49FA" w:rsidRDefault="00AC3011" w:rsidP="007D49FA">
      <w:pPr>
        <w:rPr>
          <w:rFonts w:eastAsia="Arial" w:cs="Arial"/>
          <w:szCs w:val="22"/>
        </w:rPr>
      </w:pPr>
    </w:p>
    <w:p w:rsidR="00AC3011" w:rsidRPr="00A83CFB" w:rsidRDefault="00504B5C" w:rsidP="000C014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del w:id="664" w:author="David Comrie" w:date="2016-09-20T14:27:00Z">
        <w:r w:rsidRPr="00E2120A" w:rsidDel="00893CF3">
          <w:rPr>
            <w:spacing w:val="-1"/>
            <w:szCs w:val="22"/>
          </w:rPr>
          <w:delText>Commission</w:delText>
        </w:r>
        <w:r w:rsidRPr="00A83CFB" w:rsidDel="00893CF3">
          <w:rPr>
            <w:spacing w:val="-1"/>
            <w:szCs w:val="22"/>
          </w:rPr>
          <w:delText xml:space="preserve"> </w:delText>
        </w:r>
      </w:del>
      <w:ins w:id="665" w:author="David Comrie" w:date="2016-09-20T14:27:00Z">
        <w:r w:rsidR="00893CF3">
          <w:rPr>
            <w:spacing w:val="-1"/>
            <w:szCs w:val="22"/>
          </w:rPr>
          <w:t>CRTC</w:t>
        </w:r>
        <w:r w:rsidR="00893CF3" w:rsidRPr="00A83CFB">
          <w:rPr>
            <w:spacing w:val="-1"/>
            <w:szCs w:val="22"/>
          </w:rPr>
          <w:t xml:space="preserve"> </w:t>
        </w:r>
      </w:ins>
      <w:r w:rsidRPr="00E2120A">
        <w:rPr>
          <w:spacing w:val="-1"/>
          <w:szCs w:val="22"/>
        </w:rPr>
        <w:t>staff 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AC3011" w:rsidRPr="00E2120A" w:rsidRDefault="00AC3011" w:rsidP="00A75E26">
      <w:pPr>
        <w:spacing w:before="2"/>
        <w:rPr>
          <w:rFonts w:eastAsia="Arial" w:cs="Arial"/>
          <w:szCs w:val="22"/>
        </w:rPr>
      </w:pPr>
    </w:p>
    <w:p w:rsidR="00AC3011" w:rsidRPr="00A83CFB" w:rsidRDefault="00504B5C" w:rsidP="00583543">
      <w:pPr>
        <w:pStyle w:val="BodyText"/>
        <w:keepNext/>
        <w:numPr>
          <w:ilvl w:val="0"/>
          <w:numId w:val="15"/>
        </w:numPr>
        <w:tabs>
          <w:tab w:val="left" w:pos="841"/>
        </w:tabs>
        <w:ind w:left="720" w:hanging="720"/>
        <w:jc w:val="left"/>
        <w:rPr>
          <w:spacing w:val="-1"/>
          <w:szCs w:val="22"/>
        </w:rPr>
      </w:pPr>
      <w:r w:rsidRPr="00A83CFB">
        <w:rPr>
          <w:spacing w:val="-1"/>
          <w:szCs w:val="22"/>
        </w:rPr>
        <w:t xml:space="preserve">In </w:t>
      </w:r>
      <w:r w:rsidR="005F7260">
        <w:rPr>
          <w:spacing w:val="-1"/>
          <w:szCs w:val="22"/>
        </w:rPr>
        <w:t>this instance, the</w:t>
      </w:r>
      <w:r w:rsidRPr="00A83CFB">
        <w:rPr>
          <w:spacing w:val="-1"/>
          <w:szCs w:val="22"/>
        </w:rPr>
        <w:t xml:space="preserve"> </w:t>
      </w:r>
      <w:r w:rsidRPr="00E2120A">
        <w:rPr>
          <w:spacing w:val="-1"/>
          <w:szCs w:val="22"/>
        </w:rPr>
        <w:t>CRTC</w:t>
      </w:r>
      <w:r w:rsidRPr="00A83CFB">
        <w:rPr>
          <w:spacing w:val="-1"/>
          <w:szCs w:val="22"/>
        </w:rPr>
        <w:t xml:space="preserve"> has </w:t>
      </w:r>
      <w:r w:rsidRPr="00E2120A">
        <w:rPr>
          <w:spacing w:val="-1"/>
          <w:szCs w:val="22"/>
        </w:rPr>
        <w:t>directed</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to </w:t>
      </w:r>
      <w:r w:rsidRPr="00E2120A">
        <w:rPr>
          <w:spacing w:val="-1"/>
          <w:szCs w:val="22"/>
        </w:rPr>
        <w:t>set aside</w:t>
      </w:r>
      <w:r w:rsidRPr="00A83CFB">
        <w:rPr>
          <w:spacing w:val="-1"/>
          <w:szCs w:val="22"/>
        </w:rPr>
        <w:t xml:space="preserve"> </w:t>
      </w:r>
      <w:del w:id="666" w:author="David Comrie" w:date="2016-09-20T14:32:00Z">
        <w:r w:rsidRPr="00A83CFB" w:rsidDel="00893CF3">
          <w:rPr>
            <w:spacing w:val="-1"/>
            <w:szCs w:val="22"/>
          </w:rPr>
          <w:delText xml:space="preserve">a </w:delText>
        </w:r>
        <w:r w:rsidRPr="00E2120A" w:rsidDel="00893CF3">
          <w:rPr>
            <w:spacing w:val="-1"/>
            <w:szCs w:val="22"/>
          </w:rPr>
          <w:delText>quantity</w:delText>
        </w:r>
        <w:r w:rsidRPr="00A83CFB" w:rsidDel="00893CF3">
          <w:rPr>
            <w:spacing w:val="-1"/>
            <w:szCs w:val="22"/>
          </w:rPr>
          <w:delText xml:space="preserve"> of</w:delText>
        </w:r>
      </w:del>
      <w:ins w:id="667" w:author="David Comrie" w:date="2016-09-20T14:32:00Z">
        <w:r w:rsidR="00893CF3">
          <w:rPr>
            <w:spacing w:val="-1"/>
            <w:szCs w:val="22"/>
          </w:rPr>
          <w:t>two (2)</w:t>
        </w:r>
      </w:ins>
      <w:r w:rsidRPr="00A83CFB">
        <w:rPr>
          <w:spacing w:val="-1"/>
          <w:szCs w:val="22"/>
        </w:rPr>
        <w:t xml:space="preserve"> </w:t>
      </w:r>
      <w:r w:rsidRPr="00E2120A">
        <w:rPr>
          <w:spacing w:val="-1"/>
          <w:szCs w:val="22"/>
        </w:rPr>
        <w:t>CO 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w:t>
      </w:r>
      <w:r w:rsidRPr="00E2120A">
        <w:rPr>
          <w:spacing w:val="-1"/>
          <w:szCs w:val="22"/>
        </w:rPr>
        <w:t>exclusively</w:t>
      </w:r>
      <w:r w:rsidRPr="00A83CFB">
        <w:rPr>
          <w:spacing w:val="-1"/>
          <w:szCs w:val="22"/>
        </w:rPr>
        <w:t xml:space="preserve"> for </w:t>
      </w:r>
      <w:r w:rsidRPr="00E2120A">
        <w:rPr>
          <w:spacing w:val="-1"/>
          <w:szCs w:val="22"/>
        </w:rPr>
        <w:t>New</w:t>
      </w:r>
      <w:r w:rsidRPr="00A83CFB">
        <w:rPr>
          <w:spacing w:val="-1"/>
          <w:szCs w:val="22"/>
        </w:rPr>
        <w:t xml:space="preserve"> </w:t>
      </w:r>
      <w:r w:rsidRPr="00E2120A">
        <w:rPr>
          <w:spacing w:val="-1"/>
          <w:szCs w:val="22"/>
        </w:rPr>
        <w:t>Entrants</w:t>
      </w:r>
      <w:del w:id="668" w:author="David Comrie" w:date="2016-09-20T14:40:00Z">
        <w:r w:rsidRPr="00E2120A" w:rsidDel="00C777DF">
          <w:rPr>
            <w:spacing w:val="-1"/>
            <w:szCs w:val="22"/>
          </w:rPr>
          <w:delText>,</w:delText>
        </w:r>
      </w:del>
      <w:ins w:id="669" w:author="David Comrie" w:date="2016-09-20T14:40:00Z">
        <w:r w:rsidR="00C777DF">
          <w:rPr>
            <w:spacing w:val="-1"/>
            <w:szCs w:val="22"/>
          </w:rPr>
          <w:t>.</w:t>
        </w:r>
        <w:r w:rsidR="00C777DF" w:rsidRPr="00893CF3">
          <w:rPr>
            <w:vertAlign w:val="superscript"/>
          </w:rPr>
          <w:t xml:space="preserve"> </w:t>
        </w:r>
      </w:ins>
      <w:ins w:id="670" w:author="David Comrie" w:date="2016-09-20T14:34:00Z">
        <w:r w:rsidR="00893CF3" w:rsidRPr="00A23996">
          <w:rPr>
            <w:vertAlign w:val="superscript"/>
          </w:rPr>
          <w:footnoteReference w:id="2"/>
        </w:r>
      </w:ins>
      <w:r w:rsidRPr="00E2120A">
        <w:rPr>
          <w:spacing w:val="-1"/>
          <w:szCs w:val="22"/>
        </w:rPr>
        <w:t xml:space="preserve"> </w:t>
      </w:r>
      <w:del w:id="674" w:author="David Comrie" w:date="2016-09-20T14:39:00Z">
        <w:r w:rsidR="005F7260" w:rsidDel="00C777DF">
          <w:rPr>
            <w:spacing w:val="-1"/>
            <w:szCs w:val="22"/>
          </w:rPr>
          <w:delText xml:space="preserve">so </w:delText>
        </w:r>
        <w:r w:rsidRPr="00A83CFB" w:rsidDel="00C777DF">
          <w:rPr>
            <w:spacing w:val="-1"/>
            <w:szCs w:val="22"/>
          </w:rPr>
          <w:delText xml:space="preserve">the </w:delText>
        </w:r>
        <w:r w:rsidRPr="00E2120A" w:rsidDel="00C777DF">
          <w:rPr>
            <w:spacing w:val="-1"/>
            <w:szCs w:val="22"/>
          </w:rPr>
          <w:delText>following</w:delText>
        </w:r>
        <w:r w:rsidRPr="00A83CFB" w:rsidDel="00C777DF">
          <w:rPr>
            <w:spacing w:val="-1"/>
            <w:szCs w:val="22"/>
          </w:rPr>
          <w:delText xml:space="preserve"> </w:delText>
        </w:r>
        <w:r w:rsidRPr="00E2120A" w:rsidDel="00C777DF">
          <w:rPr>
            <w:spacing w:val="-1"/>
            <w:szCs w:val="22"/>
          </w:rPr>
          <w:delText>actions</w:delText>
        </w:r>
        <w:r w:rsidRPr="00A83CFB" w:rsidDel="00C777DF">
          <w:rPr>
            <w:spacing w:val="-1"/>
            <w:szCs w:val="22"/>
          </w:rPr>
          <w:delText xml:space="preserve"> </w:delText>
        </w:r>
        <w:r w:rsidRPr="00E2120A" w:rsidDel="00C777DF">
          <w:rPr>
            <w:spacing w:val="-1"/>
            <w:szCs w:val="22"/>
          </w:rPr>
          <w:delText>will</w:delText>
        </w:r>
        <w:r w:rsidRPr="00A83CFB" w:rsidDel="00C777DF">
          <w:rPr>
            <w:spacing w:val="-1"/>
            <w:szCs w:val="22"/>
          </w:rPr>
          <w:delText xml:space="preserve"> </w:delText>
        </w:r>
        <w:r w:rsidRPr="00E2120A" w:rsidDel="00C777DF">
          <w:rPr>
            <w:spacing w:val="-1"/>
            <w:szCs w:val="22"/>
          </w:rPr>
          <w:delText>be</w:delText>
        </w:r>
        <w:r w:rsidRPr="00A83CFB" w:rsidDel="00C777DF">
          <w:rPr>
            <w:spacing w:val="-1"/>
            <w:szCs w:val="22"/>
          </w:rPr>
          <w:delText xml:space="preserve"> </w:delText>
        </w:r>
        <w:r w:rsidRPr="00E2120A" w:rsidDel="00C777DF">
          <w:rPr>
            <w:spacing w:val="-1"/>
            <w:szCs w:val="22"/>
          </w:rPr>
          <w:delText>taken</w:delText>
        </w:r>
        <w:r w:rsidRPr="00A75E26" w:rsidDel="00C777DF">
          <w:rPr>
            <w:spacing w:val="-1"/>
            <w:szCs w:val="22"/>
          </w:rPr>
          <w:delText>.</w:delText>
        </w:r>
      </w:del>
      <w:del w:id="675" w:author="David Comrie" w:date="2016-09-20T14:33:00Z">
        <w:r w:rsidR="00A75E26" w:rsidRPr="00A23996" w:rsidDel="00893CF3">
          <w:rPr>
            <w:vertAlign w:val="superscript"/>
          </w:rPr>
          <w:footnoteReference w:id="3"/>
        </w:r>
      </w:del>
      <w:ins w:id="682" w:author="David Comrie" w:date="2016-09-20T14:39:00Z">
        <w:r w:rsidR="00C777DF">
          <w:rPr>
            <w:spacing w:val="-1"/>
            <w:szCs w:val="22"/>
          </w:rPr>
          <w:t xml:space="preserve"> </w:t>
        </w:r>
        <w:r w:rsidR="00C777DF">
          <w:rPr>
            <w:szCs w:val="22"/>
          </w:rPr>
          <w:t>These</w:t>
        </w:r>
        <w:r w:rsidR="00C777DF" w:rsidRPr="00893CF3">
          <w:rPr>
            <w:szCs w:val="22"/>
          </w:rPr>
          <w:t xml:space="preserve"> CO codes </w:t>
        </w:r>
        <w:r w:rsidR="00C777DF">
          <w:rPr>
            <w:szCs w:val="22"/>
          </w:rPr>
          <w:t xml:space="preserve">shall </w:t>
        </w:r>
        <w:r w:rsidR="00C777DF" w:rsidRPr="00893CF3">
          <w:rPr>
            <w:szCs w:val="22"/>
          </w:rPr>
          <w:t>remain unassigned, other than to new entrants, for a period of two years after the introduction of the new area code in Newfoundland and Labrador or until the pool is depleted, whichever occurs first. Each new entrant may only request one CO code from the available pool.</w:t>
        </w:r>
      </w:ins>
    </w:p>
    <w:p w:rsidR="00AC3011" w:rsidRPr="00A83CFB" w:rsidDel="00C777DF" w:rsidRDefault="00AC3011" w:rsidP="00A83CFB">
      <w:pPr>
        <w:pStyle w:val="BodyText"/>
        <w:widowControl w:val="0"/>
        <w:tabs>
          <w:tab w:val="left" w:pos="841"/>
        </w:tabs>
        <w:ind w:left="720"/>
        <w:jc w:val="left"/>
        <w:rPr>
          <w:del w:id="683" w:author="David Comrie" w:date="2016-09-20T14:41:00Z"/>
          <w:spacing w:val="-1"/>
          <w:szCs w:val="22"/>
        </w:rPr>
      </w:pPr>
    </w:p>
    <w:p w:rsidR="00893CF3" w:rsidRDefault="00504B5C" w:rsidP="00A83CFB">
      <w:pPr>
        <w:pStyle w:val="BodyText"/>
        <w:ind w:left="720" w:right="203"/>
        <w:jc w:val="left"/>
        <w:rPr>
          <w:ins w:id="684" w:author="David Comrie" w:date="2016-09-20T14:36:00Z"/>
          <w:spacing w:val="-1"/>
          <w:szCs w:val="22"/>
        </w:rPr>
      </w:pPr>
      <w:del w:id="685" w:author="David Comrie" w:date="2016-09-20T14:38:00Z">
        <w:r w:rsidRPr="00E2120A" w:rsidDel="00C777DF">
          <w:rPr>
            <w:szCs w:val="22"/>
          </w:rPr>
          <w:delText>The</w:delText>
        </w:r>
        <w:r w:rsidRPr="00E2120A" w:rsidDel="00C777DF">
          <w:rPr>
            <w:spacing w:val="-2"/>
            <w:szCs w:val="22"/>
          </w:rPr>
          <w:delText xml:space="preserve"> </w:delText>
        </w:r>
        <w:r w:rsidRPr="00E2120A" w:rsidDel="00C777DF">
          <w:rPr>
            <w:spacing w:val="-1"/>
            <w:szCs w:val="22"/>
          </w:rPr>
          <w:delText>CO Codes</w:delText>
        </w:r>
        <w:r w:rsidRPr="00E2120A" w:rsidDel="00C777DF">
          <w:rPr>
            <w:spacing w:val="1"/>
            <w:szCs w:val="22"/>
          </w:rPr>
          <w:delText xml:space="preserve"> </w:delText>
        </w:r>
        <w:r w:rsidRPr="00E2120A" w:rsidDel="00C777DF">
          <w:rPr>
            <w:spacing w:val="-1"/>
            <w:szCs w:val="22"/>
          </w:rPr>
          <w:delText>set</w:delText>
        </w:r>
        <w:r w:rsidRPr="00E2120A" w:rsidDel="00C777DF">
          <w:rPr>
            <w:spacing w:val="2"/>
            <w:szCs w:val="22"/>
          </w:rPr>
          <w:delText xml:space="preserve"> </w:delText>
        </w:r>
        <w:r w:rsidRPr="00E2120A" w:rsidDel="00C777DF">
          <w:rPr>
            <w:spacing w:val="-1"/>
            <w:szCs w:val="22"/>
          </w:rPr>
          <w:delText>aside</w:delText>
        </w:r>
        <w:r w:rsidRPr="00E2120A" w:rsidDel="00C777DF">
          <w:rPr>
            <w:spacing w:val="-2"/>
            <w:szCs w:val="22"/>
          </w:rPr>
          <w:delText xml:space="preserve"> </w:delText>
        </w:r>
        <w:r w:rsidRPr="00E2120A" w:rsidDel="00C777DF">
          <w:rPr>
            <w:szCs w:val="22"/>
          </w:rPr>
          <w:delText>for</w:delText>
        </w:r>
        <w:r w:rsidRPr="00E2120A" w:rsidDel="00C777DF">
          <w:rPr>
            <w:spacing w:val="-1"/>
            <w:szCs w:val="22"/>
          </w:rPr>
          <w:delText xml:space="preserve"> Initial</w:delText>
        </w:r>
        <w:r w:rsidRPr="00E2120A" w:rsidDel="00C777DF">
          <w:rPr>
            <w:szCs w:val="22"/>
          </w:rPr>
          <w:delText xml:space="preserve"> </w:delText>
        </w:r>
        <w:r w:rsidRPr="00E2120A" w:rsidDel="00C777DF">
          <w:rPr>
            <w:spacing w:val="-1"/>
            <w:szCs w:val="22"/>
          </w:rPr>
          <w:delText>Code</w:delText>
        </w:r>
        <w:r w:rsidRPr="00E2120A" w:rsidDel="00C777DF">
          <w:rPr>
            <w:szCs w:val="22"/>
          </w:rPr>
          <w:delText xml:space="preserve"> </w:delText>
        </w:r>
        <w:r w:rsidRPr="00E2120A" w:rsidDel="00C777DF">
          <w:rPr>
            <w:spacing w:val="-1"/>
            <w:szCs w:val="22"/>
          </w:rPr>
          <w:delText>assignments</w:delText>
        </w:r>
        <w:r w:rsidRPr="00E2120A" w:rsidDel="00C777DF">
          <w:rPr>
            <w:spacing w:val="1"/>
            <w:szCs w:val="22"/>
          </w:rPr>
          <w:delText xml:space="preserve"> </w:delText>
        </w:r>
        <w:r w:rsidRPr="00E2120A" w:rsidDel="00C777DF">
          <w:rPr>
            <w:spacing w:val="-1"/>
            <w:szCs w:val="22"/>
          </w:rPr>
          <w:delText>exclusively</w:delText>
        </w:r>
        <w:r w:rsidRPr="00E2120A" w:rsidDel="00C777DF">
          <w:rPr>
            <w:spacing w:val="-2"/>
            <w:szCs w:val="22"/>
          </w:rPr>
          <w:delText xml:space="preserve"> </w:delText>
        </w:r>
        <w:r w:rsidRPr="00E2120A" w:rsidDel="00C777DF">
          <w:rPr>
            <w:szCs w:val="22"/>
          </w:rPr>
          <w:delText>for</w:delText>
        </w:r>
        <w:r w:rsidRPr="00E2120A" w:rsidDel="00C777DF">
          <w:rPr>
            <w:spacing w:val="2"/>
            <w:szCs w:val="22"/>
          </w:rPr>
          <w:delText xml:space="preserve"> </w:delText>
        </w:r>
        <w:r w:rsidRPr="00E2120A" w:rsidDel="00C777DF">
          <w:rPr>
            <w:spacing w:val="-1"/>
            <w:szCs w:val="22"/>
          </w:rPr>
          <w:delText>New</w:delText>
        </w:r>
        <w:r w:rsidRPr="00E2120A" w:rsidDel="00C777DF">
          <w:rPr>
            <w:spacing w:val="-3"/>
            <w:szCs w:val="22"/>
          </w:rPr>
          <w:delText xml:space="preserve"> </w:delText>
        </w:r>
        <w:r w:rsidRPr="00E2120A" w:rsidDel="00C777DF">
          <w:rPr>
            <w:spacing w:val="-1"/>
            <w:szCs w:val="22"/>
          </w:rPr>
          <w:delText>Entrants</w:delText>
        </w:r>
        <w:r w:rsidRPr="00E2120A" w:rsidDel="00C777DF">
          <w:rPr>
            <w:spacing w:val="1"/>
            <w:szCs w:val="22"/>
          </w:rPr>
          <w:delText xml:space="preserve"> </w:delText>
        </w:r>
        <w:r w:rsidRPr="00E2120A" w:rsidDel="00C777DF">
          <w:rPr>
            <w:spacing w:val="-1"/>
            <w:szCs w:val="22"/>
          </w:rPr>
          <w:delText>shall</w:delText>
        </w:r>
        <w:r w:rsidRPr="00E2120A" w:rsidDel="00C777DF">
          <w:rPr>
            <w:spacing w:val="31"/>
            <w:szCs w:val="22"/>
          </w:rPr>
          <w:delText xml:space="preserve"> </w:delText>
        </w:r>
        <w:r w:rsidRPr="00E2120A" w:rsidDel="00C777DF">
          <w:rPr>
            <w:spacing w:val="-1"/>
            <w:szCs w:val="22"/>
          </w:rPr>
          <w:delText>be</w:delText>
        </w:r>
        <w:r w:rsidRPr="00E2120A" w:rsidDel="00C777DF">
          <w:rPr>
            <w:szCs w:val="22"/>
          </w:rPr>
          <w:delText xml:space="preserve"> </w:delText>
        </w:r>
        <w:r w:rsidRPr="00E2120A" w:rsidDel="00C777DF">
          <w:rPr>
            <w:spacing w:val="-1"/>
            <w:szCs w:val="22"/>
          </w:rPr>
          <w:delText>made</w:delText>
        </w:r>
        <w:r w:rsidRPr="00E2120A" w:rsidDel="00C777DF">
          <w:rPr>
            <w:spacing w:val="-2"/>
            <w:szCs w:val="22"/>
          </w:rPr>
          <w:delText xml:space="preserve"> available,</w:delText>
        </w:r>
        <w:r w:rsidRPr="00E2120A" w:rsidDel="00C777DF">
          <w:rPr>
            <w:spacing w:val="2"/>
            <w:szCs w:val="22"/>
          </w:rPr>
          <w:delText xml:space="preserve"> </w:delText>
        </w:r>
        <w:r w:rsidRPr="00E2120A" w:rsidDel="00C777DF">
          <w:rPr>
            <w:spacing w:val="-1"/>
            <w:szCs w:val="22"/>
          </w:rPr>
          <w:delText xml:space="preserve">subject </w:delText>
        </w:r>
        <w:r w:rsidRPr="00E2120A" w:rsidDel="00C777DF">
          <w:rPr>
            <w:szCs w:val="22"/>
          </w:rPr>
          <w:delText xml:space="preserve">to </w:delText>
        </w:r>
        <w:r w:rsidRPr="00E2120A" w:rsidDel="00C777DF">
          <w:rPr>
            <w:spacing w:val="-1"/>
            <w:szCs w:val="22"/>
          </w:rPr>
          <w:delText>any</w:delText>
        </w:r>
        <w:r w:rsidRPr="00E2120A" w:rsidDel="00C777DF">
          <w:rPr>
            <w:spacing w:val="-2"/>
            <w:szCs w:val="22"/>
          </w:rPr>
          <w:delText xml:space="preserve"> </w:delText>
        </w:r>
        <w:r w:rsidRPr="00E2120A" w:rsidDel="00C777DF">
          <w:rPr>
            <w:spacing w:val="-1"/>
            <w:szCs w:val="22"/>
          </w:rPr>
          <w:delText>CRTC</w:delText>
        </w:r>
        <w:r w:rsidRPr="00E2120A" w:rsidDel="00C777DF">
          <w:rPr>
            <w:szCs w:val="22"/>
          </w:rPr>
          <w:delText xml:space="preserve"> </w:delText>
        </w:r>
        <w:r w:rsidRPr="00E2120A" w:rsidDel="00C777DF">
          <w:rPr>
            <w:spacing w:val="-1"/>
            <w:szCs w:val="22"/>
          </w:rPr>
          <w:delText>staff</w:delText>
        </w:r>
        <w:r w:rsidRPr="00E2120A" w:rsidDel="00C777DF">
          <w:rPr>
            <w:spacing w:val="2"/>
            <w:szCs w:val="22"/>
          </w:rPr>
          <w:delText xml:space="preserve"> </w:delText>
        </w:r>
        <w:r w:rsidRPr="00E2120A" w:rsidDel="00C777DF">
          <w:rPr>
            <w:spacing w:val="-1"/>
            <w:szCs w:val="22"/>
          </w:rPr>
          <w:delText>instruction,</w:delText>
        </w:r>
        <w:r w:rsidRPr="00E2120A" w:rsidDel="00C777DF">
          <w:rPr>
            <w:spacing w:val="-3"/>
            <w:szCs w:val="22"/>
          </w:rPr>
          <w:delText xml:space="preserve"> </w:delText>
        </w:r>
        <w:r w:rsidRPr="00E2120A" w:rsidDel="00C777DF">
          <w:rPr>
            <w:szCs w:val="22"/>
          </w:rPr>
          <w:delText>for</w:delText>
        </w:r>
        <w:r w:rsidRPr="00E2120A" w:rsidDel="00C777DF">
          <w:rPr>
            <w:spacing w:val="-1"/>
            <w:szCs w:val="22"/>
          </w:rPr>
          <w:delText xml:space="preserve"> Initial</w:delText>
        </w:r>
        <w:r w:rsidRPr="00E2120A" w:rsidDel="00C777DF">
          <w:rPr>
            <w:szCs w:val="22"/>
          </w:rPr>
          <w:delText xml:space="preserve"> </w:delText>
        </w:r>
        <w:r w:rsidRPr="00E2120A" w:rsidDel="00C777DF">
          <w:rPr>
            <w:spacing w:val="-1"/>
            <w:szCs w:val="22"/>
          </w:rPr>
          <w:delText>Code</w:delText>
        </w:r>
        <w:r w:rsidRPr="00E2120A" w:rsidDel="00C777DF">
          <w:rPr>
            <w:szCs w:val="22"/>
          </w:rPr>
          <w:delText xml:space="preserve"> </w:delText>
        </w:r>
        <w:r w:rsidRPr="00E2120A" w:rsidDel="00C777DF">
          <w:rPr>
            <w:spacing w:val="-1"/>
            <w:szCs w:val="22"/>
          </w:rPr>
          <w:delText xml:space="preserve">assignment </w:delText>
        </w:r>
        <w:r w:rsidRPr="00E2120A" w:rsidDel="00C777DF">
          <w:rPr>
            <w:szCs w:val="22"/>
          </w:rPr>
          <w:delText>to</w:delText>
        </w:r>
        <w:r w:rsidRPr="00E2120A" w:rsidDel="00C777DF">
          <w:rPr>
            <w:spacing w:val="59"/>
            <w:szCs w:val="22"/>
          </w:rPr>
          <w:delText xml:space="preserve"> </w:delText>
        </w:r>
        <w:r w:rsidRPr="00E2120A" w:rsidDel="00C777DF">
          <w:rPr>
            <w:spacing w:val="-1"/>
            <w:szCs w:val="22"/>
          </w:rPr>
          <w:delText>New</w:delText>
        </w:r>
        <w:r w:rsidRPr="00E2120A" w:rsidDel="00C777DF">
          <w:rPr>
            <w:spacing w:val="-3"/>
            <w:szCs w:val="22"/>
          </w:rPr>
          <w:delText xml:space="preserve"> </w:delText>
        </w:r>
        <w:r w:rsidRPr="00E2120A" w:rsidDel="00C777DF">
          <w:rPr>
            <w:spacing w:val="-1"/>
            <w:szCs w:val="22"/>
          </w:rPr>
          <w:delText>Entrants</w:delText>
        </w:r>
        <w:r w:rsidRPr="00E2120A" w:rsidDel="00C777DF">
          <w:rPr>
            <w:spacing w:val="1"/>
            <w:szCs w:val="22"/>
          </w:rPr>
          <w:delText xml:space="preserve"> </w:delText>
        </w:r>
        <w:r w:rsidRPr="00E2120A" w:rsidDel="00C777DF">
          <w:rPr>
            <w:spacing w:val="-2"/>
            <w:szCs w:val="22"/>
          </w:rPr>
          <w:delText>prior</w:delText>
        </w:r>
        <w:r w:rsidRPr="00E2120A" w:rsidDel="00C777DF">
          <w:rPr>
            <w:spacing w:val="-1"/>
            <w:szCs w:val="22"/>
          </w:rPr>
          <w:delText xml:space="preserve"> </w:delText>
        </w:r>
        <w:r w:rsidRPr="00E2120A" w:rsidDel="00C777DF">
          <w:rPr>
            <w:szCs w:val="22"/>
          </w:rPr>
          <w:delText>to</w:delText>
        </w:r>
        <w:r w:rsidRPr="00E2120A" w:rsidDel="00C777DF">
          <w:rPr>
            <w:spacing w:val="-2"/>
            <w:szCs w:val="22"/>
          </w:rPr>
          <w:delText xml:space="preserve"> </w:delText>
        </w:r>
        <w:r w:rsidRPr="00E2120A" w:rsidDel="00C777DF">
          <w:rPr>
            <w:szCs w:val="22"/>
          </w:rPr>
          <w:delText>the</w:delText>
        </w:r>
        <w:r w:rsidRPr="00E2120A" w:rsidDel="00C777DF">
          <w:rPr>
            <w:spacing w:val="-2"/>
            <w:szCs w:val="22"/>
          </w:rPr>
          <w:delText xml:space="preserve"> </w:delText>
        </w:r>
        <w:r w:rsidRPr="00E2120A" w:rsidDel="00C777DF">
          <w:rPr>
            <w:spacing w:val="-1"/>
            <w:szCs w:val="22"/>
          </w:rPr>
          <w:delText>relief</w:delText>
        </w:r>
        <w:r w:rsidRPr="00E2120A" w:rsidDel="00C777DF">
          <w:rPr>
            <w:spacing w:val="4"/>
            <w:szCs w:val="22"/>
          </w:rPr>
          <w:delText xml:space="preserve"> </w:delText>
        </w:r>
        <w:r w:rsidRPr="00E2120A" w:rsidDel="00C777DF">
          <w:rPr>
            <w:spacing w:val="-2"/>
            <w:szCs w:val="22"/>
          </w:rPr>
          <w:delText>if</w:delText>
        </w:r>
        <w:r w:rsidRPr="00E2120A" w:rsidDel="00C777DF">
          <w:rPr>
            <w:spacing w:val="2"/>
            <w:szCs w:val="22"/>
          </w:rPr>
          <w:delText xml:space="preserve"> </w:delText>
        </w:r>
        <w:r w:rsidRPr="00E2120A" w:rsidDel="00C777DF">
          <w:rPr>
            <w:spacing w:val="-1"/>
            <w:szCs w:val="22"/>
          </w:rPr>
          <w:delText>all</w:delText>
        </w:r>
        <w:r w:rsidRPr="00E2120A" w:rsidDel="00C777DF">
          <w:rPr>
            <w:szCs w:val="22"/>
          </w:rPr>
          <w:delText xml:space="preserve"> </w:delText>
        </w:r>
        <w:r w:rsidRPr="00E2120A" w:rsidDel="00C777DF">
          <w:rPr>
            <w:spacing w:val="-1"/>
            <w:szCs w:val="22"/>
          </w:rPr>
          <w:delText>other</w:delText>
        </w:r>
        <w:r w:rsidRPr="00E2120A" w:rsidDel="00C777DF">
          <w:rPr>
            <w:spacing w:val="2"/>
            <w:szCs w:val="22"/>
          </w:rPr>
          <w:delText xml:space="preserve"> </w:delText>
        </w:r>
        <w:r w:rsidRPr="00E2120A" w:rsidDel="00C777DF">
          <w:rPr>
            <w:spacing w:val="-2"/>
            <w:szCs w:val="22"/>
          </w:rPr>
          <w:delText>available</w:delText>
        </w:r>
        <w:r w:rsidRPr="00E2120A" w:rsidDel="00C777DF">
          <w:rPr>
            <w:szCs w:val="22"/>
          </w:rPr>
          <w:delText xml:space="preserve"> </w:delText>
        </w:r>
        <w:r w:rsidRPr="00E2120A" w:rsidDel="00C777DF">
          <w:rPr>
            <w:spacing w:val="-1"/>
            <w:szCs w:val="22"/>
          </w:rPr>
          <w:delText>CO Codes</w:delText>
        </w:r>
        <w:r w:rsidRPr="00E2120A" w:rsidDel="00C777DF">
          <w:rPr>
            <w:spacing w:val="1"/>
            <w:szCs w:val="22"/>
          </w:rPr>
          <w:delText xml:space="preserve"> </w:delText>
        </w:r>
        <w:r w:rsidRPr="00E2120A" w:rsidDel="00C777DF">
          <w:rPr>
            <w:spacing w:val="-1"/>
            <w:szCs w:val="22"/>
          </w:rPr>
          <w:delText>in</w:delText>
        </w:r>
        <w:r w:rsidRPr="00E2120A" w:rsidDel="00C777DF">
          <w:rPr>
            <w:spacing w:val="-2"/>
            <w:szCs w:val="22"/>
          </w:rPr>
          <w:delText xml:space="preserve"> </w:delText>
        </w:r>
        <w:r w:rsidRPr="00E2120A" w:rsidDel="00C777DF">
          <w:rPr>
            <w:szCs w:val="22"/>
          </w:rPr>
          <w:delText xml:space="preserve">the </w:delText>
        </w:r>
        <w:r w:rsidRPr="00E2120A" w:rsidDel="00C777DF">
          <w:rPr>
            <w:spacing w:val="-1"/>
            <w:szCs w:val="22"/>
          </w:rPr>
          <w:delText>exhausting</w:delText>
        </w:r>
        <w:r w:rsidRPr="00E2120A" w:rsidDel="00C777DF">
          <w:rPr>
            <w:szCs w:val="22"/>
          </w:rPr>
          <w:delText xml:space="preserve"> </w:delText>
        </w:r>
        <w:r w:rsidRPr="00E2120A" w:rsidDel="00C777DF">
          <w:rPr>
            <w:spacing w:val="-1"/>
            <w:szCs w:val="22"/>
          </w:rPr>
          <w:delText>NPA</w:delText>
        </w:r>
        <w:r w:rsidRPr="00E2120A" w:rsidDel="00C777DF">
          <w:rPr>
            <w:spacing w:val="51"/>
            <w:szCs w:val="22"/>
          </w:rPr>
          <w:delText xml:space="preserve"> </w:delText>
        </w:r>
        <w:r w:rsidRPr="00E2120A" w:rsidDel="00C777DF">
          <w:rPr>
            <w:spacing w:val="-2"/>
            <w:szCs w:val="22"/>
          </w:rPr>
          <w:delText>have</w:delText>
        </w:r>
        <w:r w:rsidRPr="00E2120A" w:rsidDel="00C777DF">
          <w:rPr>
            <w:szCs w:val="22"/>
          </w:rPr>
          <w:delText xml:space="preserve"> </w:delText>
        </w:r>
        <w:r w:rsidRPr="00E2120A" w:rsidDel="00C777DF">
          <w:rPr>
            <w:spacing w:val="-1"/>
            <w:szCs w:val="22"/>
          </w:rPr>
          <w:delText>been</w:delText>
        </w:r>
        <w:r w:rsidRPr="00E2120A" w:rsidDel="00C777DF">
          <w:rPr>
            <w:szCs w:val="22"/>
          </w:rPr>
          <w:delText xml:space="preserve"> </w:delText>
        </w:r>
        <w:r w:rsidRPr="00E2120A" w:rsidDel="00C777DF">
          <w:rPr>
            <w:spacing w:val="-1"/>
            <w:szCs w:val="22"/>
          </w:rPr>
          <w:delText>assigned.</w:delText>
        </w:r>
        <w:r w:rsidRPr="00E2120A" w:rsidDel="00C777DF">
          <w:rPr>
            <w:spacing w:val="2"/>
            <w:szCs w:val="22"/>
          </w:rPr>
          <w:delText xml:space="preserve"> </w:delText>
        </w:r>
      </w:del>
      <w:del w:id="686" w:author="David Comrie" w:date="2016-09-20T14:36:00Z">
        <w:r w:rsidRPr="00E2120A" w:rsidDel="00893CF3">
          <w:rPr>
            <w:spacing w:val="-2"/>
            <w:szCs w:val="22"/>
          </w:rPr>
          <w:delText xml:space="preserve">Any </w:delText>
        </w:r>
        <w:r w:rsidRPr="00E2120A" w:rsidDel="00893CF3">
          <w:rPr>
            <w:spacing w:val="-1"/>
            <w:szCs w:val="22"/>
          </w:rPr>
          <w:delText>CO</w:delText>
        </w:r>
        <w:r w:rsidRPr="00E2120A" w:rsidDel="00893CF3">
          <w:rPr>
            <w:spacing w:val="2"/>
            <w:szCs w:val="22"/>
          </w:rPr>
          <w:delText xml:space="preserve"> </w:delText>
        </w:r>
        <w:r w:rsidRPr="00E2120A" w:rsidDel="00893CF3">
          <w:rPr>
            <w:spacing w:val="-1"/>
            <w:szCs w:val="22"/>
          </w:rPr>
          <w:delText>Codes</w:delText>
        </w:r>
        <w:r w:rsidRPr="00E2120A" w:rsidDel="00893CF3">
          <w:rPr>
            <w:spacing w:val="-2"/>
            <w:szCs w:val="22"/>
          </w:rPr>
          <w:delText xml:space="preserve"> </w:delText>
        </w:r>
        <w:r w:rsidRPr="00E2120A" w:rsidDel="00893CF3">
          <w:rPr>
            <w:spacing w:val="-1"/>
            <w:szCs w:val="22"/>
          </w:rPr>
          <w:delText>from this</w:delText>
        </w:r>
        <w:r w:rsidRPr="00E2120A" w:rsidDel="00893CF3">
          <w:rPr>
            <w:spacing w:val="1"/>
            <w:szCs w:val="22"/>
          </w:rPr>
          <w:delText xml:space="preserve"> </w:delText>
        </w:r>
        <w:r w:rsidRPr="00E2120A" w:rsidDel="00893CF3">
          <w:rPr>
            <w:spacing w:val="-2"/>
            <w:szCs w:val="22"/>
          </w:rPr>
          <w:delText xml:space="preserve">previously </w:delText>
        </w:r>
        <w:r w:rsidRPr="00E2120A" w:rsidDel="00893CF3">
          <w:rPr>
            <w:spacing w:val="-1"/>
            <w:szCs w:val="22"/>
          </w:rPr>
          <w:delText>set-aside</w:delText>
        </w:r>
        <w:r w:rsidRPr="00E2120A" w:rsidDel="00893CF3">
          <w:rPr>
            <w:szCs w:val="22"/>
          </w:rPr>
          <w:delText xml:space="preserve"> </w:delText>
        </w:r>
        <w:r w:rsidRPr="00E2120A" w:rsidDel="00893CF3">
          <w:rPr>
            <w:spacing w:val="-1"/>
            <w:szCs w:val="22"/>
          </w:rPr>
          <w:delText>pool</w:delText>
        </w:r>
        <w:r w:rsidRPr="00E2120A" w:rsidDel="00893CF3">
          <w:rPr>
            <w:spacing w:val="-3"/>
            <w:szCs w:val="22"/>
          </w:rPr>
          <w:delText xml:space="preserve"> </w:delText>
        </w:r>
        <w:r w:rsidRPr="00E2120A" w:rsidDel="00893CF3">
          <w:rPr>
            <w:spacing w:val="-1"/>
            <w:szCs w:val="22"/>
          </w:rPr>
          <w:delText>that remain</w:delText>
        </w:r>
        <w:r w:rsidR="00A75E26" w:rsidDel="00893CF3">
          <w:rPr>
            <w:spacing w:val="-1"/>
            <w:szCs w:val="22"/>
          </w:rPr>
          <w:delText xml:space="preserve"> </w:delText>
        </w:r>
        <w:r w:rsidRPr="00E2120A" w:rsidDel="00893CF3">
          <w:rPr>
            <w:spacing w:val="-2"/>
            <w:szCs w:val="22"/>
          </w:rPr>
          <w:delText>when</w:delText>
        </w:r>
        <w:r w:rsidRPr="00E2120A" w:rsidDel="00893CF3">
          <w:rPr>
            <w:szCs w:val="22"/>
          </w:rPr>
          <w:delText xml:space="preserve"> the </w:delText>
        </w:r>
        <w:r w:rsidRPr="00E2120A" w:rsidDel="00893CF3">
          <w:rPr>
            <w:spacing w:val="-1"/>
            <w:szCs w:val="22"/>
          </w:rPr>
          <w:delText>Jeopardy</w:delText>
        </w:r>
        <w:r w:rsidRPr="00E2120A" w:rsidDel="00893CF3">
          <w:rPr>
            <w:spacing w:val="-2"/>
            <w:szCs w:val="22"/>
          </w:rPr>
          <w:delText xml:space="preserve"> Condition</w:delText>
        </w:r>
        <w:r w:rsidRPr="00E2120A" w:rsidDel="00893CF3">
          <w:rPr>
            <w:szCs w:val="22"/>
          </w:rPr>
          <w:delText xml:space="preserve"> </w:delText>
        </w:r>
        <w:r w:rsidRPr="00E2120A" w:rsidDel="00893CF3">
          <w:rPr>
            <w:spacing w:val="-1"/>
            <w:szCs w:val="22"/>
          </w:rPr>
          <w:delText>ends</w:delText>
        </w:r>
        <w:r w:rsidRPr="00E2120A" w:rsidDel="00893CF3">
          <w:rPr>
            <w:spacing w:val="1"/>
            <w:szCs w:val="22"/>
          </w:rPr>
          <w:delText xml:space="preserve"> </w:delText>
        </w:r>
        <w:r w:rsidRPr="00E2120A" w:rsidDel="00893CF3">
          <w:rPr>
            <w:spacing w:val="-1"/>
            <w:szCs w:val="22"/>
          </w:rPr>
          <w:delText>shall</w:delText>
        </w:r>
        <w:r w:rsidRPr="00E2120A" w:rsidDel="00893CF3">
          <w:rPr>
            <w:szCs w:val="22"/>
          </w:rPr>
          <w:delText xml:space="preserve"> </w:delText>
        </w:r>
        <w:r w:rsidRPr="00E2120A" w:rsidDel="00893CF3">
          <w:rPr>
            <w:spacing w:val="-1"/>
            <w:szCs w:val="22"/>
          </w:rPr>
          <w:delText>be</w:delText>
        </w:r>
        <w:r w:rsidRPr="00E2120A" w:rsidDel="00893CF3">
          <w:rPr>
            <w:spacing w:val="-2"/>
            <w:szCs w:val="22"/>
          </w:rPr>
          <w:delText xml:space="preserve"> </w:delText>
        </w:r>
        <w:r w:rsidRPr="00E2120A" w:rsidDel="00893CF3">
          <w:rPr>
            <w:spacing w:val="-1"/>
            <w:szCs w:val="22"/>
          </w:rPr>
          <w:delText>returned</w:delText>
        </w:r>
        <w:r w:rsidRPr="00E2120A" w:rsidDel="00893CF3">
          <w:rPr>
            <w:szCs w:val="22"/>
          </w:rPr>
          <w:delText xml:space="preserve"> to</w:delText>
        </w:r>
        <w:r w:rsidRPr="00E2120A" w:rsidDel="00893CF3">
          <w:rPr>
            <w:spacing w:val="-2"/>
            <w:szCs w:val="22"/>
          </w:rPr>
          <w:delText xml:space="preserve"> </w:delText>
        </w:r>
        <w:r w:rsidRPr="00E2120A" w:rsidDel="00893CF3">
          <w:rPr>
            <w:szCs w:val="22"/>
          </w:rPr>
          <w:delText>the</w:delText>
        </w:r>
        <w:r w:rsidRPr="00E2120A" w:rsidDel="00893CF3">
          <w:rPr>
            <w:spacing w:val="-2"/>
            <w:szCs w:val="22"/>
          </w:rPr>
          <w:delText xml:space="preserve"> </w:delText>
        </w:r>
        <w:r w:rsidRPr="00E2120A" w:rsidDel="00893CF3">
          <w:rPr>
            <w:spacing w:val="-1"/>
            <w:szCs w:val="22"/>
          </w:rPr>
          <w:delText>pool</w:delText>
        </w:r>
        <w:r w:rsidRPr="00E2120A" w:rsidDel="00893CF3">
          <w:rPr>
            <w:spacing w:val="-3"/>
            <w:szCs w:val="22"/>
          </w:rPr>
          <w:delText xml:space="preserve"> </w:delText>
        </w:r>
        <w:r w:rsidRPr="00E2120A" w:rsidDel="00893CF3">
          <w:rPr>
            <w:szCs w:val="22"/>
          </w:rPr>
          <w:delText>for</w:delText>
        </w:r>
        <w:r w:rsidRPr="00E2120A" w:rsidDel="00893CF3">
          <w:rPr>
            <w:spacing w:val="-1"/>
            <w:szCs w:val="22"/>
          </w:rPr>
          <w:delText xml:space="preserve"> Initial</w:delText>
        </w:r>
        <w:r w:rsidRPr="00E2120A" w:rsidDel="00893CF3">
          <w:rPr>
            <w:szCs w:val="22"/>
          </w:rPr>
          <w:delText xml:space="preserve"> </w:delText>
        </w:r>
        <w:r w:rsidRPr="00E2120A" w:rsidDel="00893CF3">
          <w:rPr>
            <w:spacing w:val="-2"/>
            <w:szCs w:val="22"/>
          </w:rPr>
          <w:delText>Code</w:delText>
        </w:r>
        <w:r w:rsidRPr="00E2120A" w:rsidDel="00893CF3">
          <w:rPr>
            <w:spacing w:val="52"/>
            <w:szCs w:val="22"/>
          </w:rPr>
          <w:delText xml:space="preserve"> </w:delText>
        </w:r>
        <w:r w:rsidRPr="00E2120A" w:rsidDel="00893CF3">
          <w:rPr>
            <w:spacing w:val="-1"/>
            <w:szCs w:val="22"/>
          </w:rPr>
          <w:delText>assignments</w:delText>
        </w:r>
        <w:r w:rsidRPr="00E2120A" w:rsidDel="00893CF3">
          <w:rPr>
            <w:spacing w:val="-4"/>
            <w:szCs w:val="22"/>
          </w:rPr>
          <w:delText xml:space="preserve"> </w:delText>
        </w:r>
        <w:r w:rsidRPr="00E2120A" w:rsidDel="00893CF3">
          <w:rPr>
            <w:szCs w:val="22"/>
          </w:rPr>
          <w:delText>for</w:delText>
        </w:r>
        <w:r w:rsidRPr="00E2120A" w:rsidDel="00893CF3">
          <w:rPr>
            <w:spacing w:val="2"/>
            <w:szCs w:val="22"/>
          </w:rPr>
          <w:delText xml:space="preserve"> </w:delText>
        </w:r>
        <w:r w:rsidRPr="00E2120A" w:rsidDel="00893CF3">
          <w:rPr>
            <w:spacing w:val="-1"/>
            <w:szCs w:val="22"/>
          </w:rPr>
          <w:delText>New</w:delText>
        </w:r>
        <w:r w:rsidRPr="00E2120A" w:rsidDel="00893CF3">
          <w:rPr>
            <w:spacing w:val="-3"/>
            <w:szCs w:val="22"/>
          </w:rPr>
          <w:delText xml:space="preserve"> </w:delText>
        </w:r>
        <w:r w:rsidRPr="00E2120A" w:rsidDel="00893CF3">
          <w:rPr>
            <w:spacing w:val="-1"/>
            <w:szCs w:val="22"/>
          </w:rPr>
          <w:delText>Entrants</w:delText>
        </w:r>
        <w:r w:rsidRPr="00E2120A" w:rsidDel="00893CF3">
          <w:rPr>
            <w:spacing w:val="-4"/>
            <w:szCs w:val="22"/>
          </w:rPr>
          <w:delText xml:space="preserve"> </w:delText>
        </w:r>
        <w:r w:rsidRPr="00E2120A" w:rsidDel="00893CF3">
          <w:rPr>
            <w:szCs w:val="22"/>
          </w:rPr>
          <w:delText>for</w:delText>
        </w:r>
        <w:r w:rsidRPr="00E2120A" w:rsidDel="00893CF3">
          <w:rPr>
            <w:spacing w:val="2"/>
            <w:szCs w:val="22"/>
          </w:rPr>
          <w:delText xml:space="preserve"> </w:delText>
        </w:r>
        <w:r w:rsidRPr="00E2120A" w:rsidDel="00893CF3">
          <w:rPr>
            <w:spacing w:val="-1"/>
            <w:szCs w:val="22"/>
          </w:rPr>
          <w:delText>assignment</w:delText>
        </w:r>
        <w:r w:rsidRPr="00E2120A" w:rsidDel="00893CF3">
          <w:rPr>
            <w:spacing w:val="-3"/>
            <w:szCs w:val="22"/>
          </w:rPr>
          <w:delText xml:space="preserve"> </w:delText>
        </w:r>
        <w:r w:rsidRPr="00E2120A" w:rsidDel="00893CF3">
          <w:rPr>
            <w:spacing w:val="-1"/>
            <w:szCs w:val="22"/>
          </w:rPr>
          <w:delText>following</w:delText>
        </w:r>
        <w:r w:rsidRPr="00E2120A" w:rsidDel="00893CF3">
          <w:rPr>
            <w:spacing w:val="3"/>
            <w:szCs w:val="22"/>
          </w:rPr>
          <w:delText xml:space="preserve"> </w:delText>
        </w:r>
        <w:r w:rsidRPr="00E2120A" w:rsidDel="00893CF3">
          <w:rPr>
            <w:spacing w:val="-1"/>
            <w:szCs w:val="22"/>
          </w:rPr>
          <w:delText>relief.</w:delText>
        </w:r>
      </w:del>
    </w:p>
    <w:p w:rsidR="00893CF3" w:rsidRPr="00E2120A" w:rsidDel="00C777DF" w:rsidRDefault="00893CF3" w:rsidP="00A83CFB">
      <w:pPr>
        <w:pStyle w:val="BodyText"/>
        <w:ind w:left="720" w:right="203"/>
        <w:jc w:val="left"/>
        <w:rPr>
          <w:del w:id="687" w:author="David Comrie" w:date="2016-09-20T14:40:00Z"/>
          <w:szCs w:val="22"/>
        </w:rPr>
      </w:pPr>
    </w:p>
    <w:p w:rsidR="00AC3011" w:rsidRPr="00E2120A" w:rsidDel="00C777DF" w:rsidRDefault="00AC3011" w:rsidP="00A83CFB">
      <w:pPr>
        <w:ind w:left="720"/>
        <w:rPr>
          <w:del w:id="688" w:author="David Comrie" w:date="2016-09-20T14:40:00Z"/>
          <w:rFonts w:eastAsia="Arial" w:cs="Arial"/>
          <w:szCs w:val="22"/>
        </w:rPr>
      </w:pPr>
    </w:p>
    <w:p w:rsidR="00AC3011" w:rsidRDefault="00504B5C" w:rsidP="00A83CFB">
      <w:pPr>
        <w:pStyle w:val="BodyText"/>
        <w:ind w:left="720" w:right="228"/>
        <w:jc w:val="left"/>
        <w:rPr>
          <w:spacing w:val="-1"/>
          <w:szCs w:val="22"/>
        </w:rPr>
      </w:pPr>
      <w:r w:rsidRPr="00E2120A">
        <w:rPr>
          <w:spacing w:val="-1"/>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 xml:space="preserve">other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exhausting</w:t>
      </w:r>
      <w:r w:rsidRPr="00E2120A">
        <w:rPr>
          <w:spacing w:val="-2"/>
          <w:szCs w:val="22"/>
        </w:rPr>
        <w:t xml:space="preserve"> </w:t>
      </w:r>
      <w:r w:rsidRPr="00E2120A">
        <w:rPr>
          <w:spacing w:val="-1"/>
          <w:szCs w:val="22"/>
        </w:rPr>
        <w:t>NPA</w:t>
      </w:r>
      <w:r w:rsidRPr="00E2120A">
        <w:rPr>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55"/>
          <w:szCs w:val="22"/>
        </w:rPr>
        <w:t xml:space="preserve"> </w:t>
      </w:r>
      <w:r w:rsidRPr="00E2120A">
        <w:rPr>
          <w:spacing w:val="-1"/>
          <w:szCs w:val="22"/>
        </w:rPr>
        <w:t>may</w:t>
      </w:r>
      <w:r w:rsidRPr="00E2120A">
        <w:rPr>
          <w:spacing w:val="-2"/>
          <w:szCs w:val="22"/>
        </w:rPr>
        <w:t xml:space="preserve"> </w:t>
      </w:r>
      <w:r w:rsidRPr="00E2120A">
        <w:rPr>
          <w:spacing w:val="-1"/>
          <w:szCs w:val="22"/>
        </w:rPr>
        <w:t>make</w:t>
      </w:r>
      <w:r w:rsidRPr="00E2120A">
        <w:rPr>
          <w:spacing w:val="-2"/>
          <w:szCs w:val="22"/>
        </w:rPr>
        <w:t xml:space="preserve"> </w:t>
      </w:r>
      <w:r w:rsidRPr="00E2120A">
        <w:rPr>
          <w:spacing w:val="-1"/>
          <w:szCs w:val="22"/>
        </w:rPr>
        <w:t>some</w:t>
      </w:r>
      <w:r w:rsidRPr="00E2120A">
        <w:rPr>
          <w:szCs w:val="22"/>
        </w:rPr>
        <w:t xml:space="preserve"> </w:t>
      </w:r>
      <w:r w:rsidRPr="00E2120A">
        <w:rPr>
          <w:spacing w:val="-2"/>
          <w:szCs w:val="22"/>
        </w:rPr>
        <w:t>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of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set-aside</w:t>
      </w:r>
      <w:r w:rsidRPr="00E2120A">
        <w:rPr>
          <w:szCs w:val="22"/>
        </w:rPr>
        <w:t xml:space="preserve"> </w:t>
      </w:r>
      <w:r w:rsidRPr="00E2120A">
        <w:rPr>
          <w:spacing w:val="-1"/>
          <w:szCs w:val="22"/>
        </w:rPr>
        <w:t>pool</w:t>
      </w:r>
      <w:r w:rsidRPr="00E2120A">
        <w:rPr>
          <w:spacing w:val="1"/>
          <w:szCs w:val="22"/>
        </w:rPr>
        <w:t xml:space="preserve"> </w:t>
      </w:r>
      <w:r w:rsidRPr="00E2120A">
        <w:rPr>
          <w:spacing w:val="-2"/>
          <w:szCs w:val="22"/>
        </w:rPr>
        <w:t xml:space="preserve">available </w:t>
      </w:r>
      <w:r w:rsidRPr="00E2120A">
        <w:rPr>
          <w:szCs w:val="22"/>
        </w:rPr>
        <w:t>for</w:t>
      </w:r>
      <w:r w:rsidRPr="00E2120A">
        <w:rPr>
          <w:spacing w:val="48"/>
          <w:szCs w:val="22"/>
        </w:rPr>
        <w:t xml:space="preserve"> </w:t>
      </w:r>
      <w:r w:rsidRPr="00E2120A">
        <w:rPr>
          <w:spacing w:val="-1"/>
          <w:szCs w:val="22"/>
        </w:rPr>
        <w:t xml:space="preserve">assignment </w:t>
      </w:r>
      <w:r w:rsidRPr="00E2120A">
        <w:rPr>
          <w:szCs w:val="22"/>
        </w:rPr>
        <w:t>to</w:t>
      </w:r>
      <w:r w:rsidRPr="00E2120A">
        <w:rPr>
          <w:spacing w:val="-2"/>
          <w:szCs w:val="22"/>
        </w:rPr>
        <w:t xml:space="preserve"> </w:t>
      </w:r>
      <w:r w:rsidRPr="00E2120A">
        <w:rPr>
          <w:spacing w:val="-1"/>
          <w:szCs w:val="22"/>
        </w:rPr>
        <w:t>any</w:t>
      </w:r>
      <w:r w:rsidRPr="00E2120A">
        <w:rPr>
          <w:spacing w:val="-2"/>
          <w:szCs w:val="22"/>
        </w:rPr>
        <w:t xml:space="preserve"> </w:t>
      </w:r>
      <w:r w:rsidRPr="00E2120A">
        <w:rPr>
          <w:spacing w:val="-1"/>
          <w:szCs w:val="22"/>
        </w:rPr>
        <w:t>entity</w:t>
      </w:r>
      <w:r w:rsidRPr="00E2120A">
        <w:rPr>
          <w:spacing w:val="-4"/>
          <w:szCs w:val="22"/>
        </w:rPr>
        <w:t xml:space="preserve"> </w:t>
      </w:r>
      <w:r w:rsidRPr="00E2120A">
        <w:rPr>
          <w:szCs w:val="22"/>
        </w:rPr>
        <w:t>for</w:t>
      </w:r>
      <w:r w:rsidRPr="00E2120A">
        <w:rPr>
          <w:spacing w:val="-1"/>
          <w:szCs w:val="22"/>
        </w:rPr>
        <w:t xml:space="preserve"> any</w:t>
      </w:r>
      <w:r w:rsidRPr="00E2120A">
        <w:rPr>
          <w:spacing w:val="-2"/>
          <w:szCs w:val="22"/>
        </w:rPr>
        <w:t xml:space="preserve"> </w:t>
      </w:r>
      <w:r w:rsidRPr="00E2120A">
        <w:rPr>
          <w:spacing w:val="-1"/>
          <w:szCs w:val="22"/>
        </w:rPr>
        <w:t>purpose.</w:t>
      </w:r>
    </w:p>
    <w:p w:rsidR="00583543" w:rsidRPr="00E2120A" w:rsidRDefault="00583543" w:rsidP="00A83CFB">
      <w:pPr>
        <w:pStyle w:val="BodyText"/>
        <w:ind w:left="720" w:right="228"/>
        <w:jc w:val="left"/>
        <w:rPr>
          <w:szCs w:val="22"/>
        </w:rPr>
      </w:pPr>
    </w:p>
    <w:p w:rsidR="00AC3011" w:rsidRDefault="00AC3011" w:rsidP="00AC3011"/>
    <w:p w:rsidR="00A75E26" w:rsidRDefault="00A75E26" w:rsidP="00AC3011">
      <w:pPr>
        <w:sectPr w:rsidR="00A75E26" w:rsidSect="00122B8D">
          <w:footerReference w:type="default" r:id="rId21"/>
          <w:pgSz w:w="12240" w:h="15840"/>
          <w:pgMar w:top="1080" w:right="1340" w:bottom="840" w:left="1340" w:header="736" w:footer="645" w:gutter="0"/>
          <w:pgNumType w:start="1"/>
          <w:cols w:space="720"/>
        </w:sectPr>
      </w:pPr>
    </w:p>
    <w:p w:rsidR="00AC3011" w:rsidDel="002A639C" w:rsidRDefault="00AC3011" w:rsidP="00AC3011">
      <w:pPr>
        <w:spacing w:before="10"/>
        <w:rPr>
          <w:del w:id="689" w:author="David Comrie" w:date="2016-09-20T14:50:00Z"/>
          <w:rFonts w:eastAsia="Arial" w:cs="Arial"/>
          <w:sz w:val="9"/>
          <w:szCs w:val="9"/>
        </w:rPr>
      </w:pPr>
    </w:p>
    <w:p w:rsidR="00FC1101" w:rsidRPr="00FC1101" w:rsidDel="002A639C" w:rsidRDefault="00FC1101" w:rsidP="00C777DF">
      <w:pPr>
        <w:jc w:val="center"/>
        <w:rPr>
          <w:del w:id="690" w:author="David Comrie" w:date="2016-09-20T14:49:00Z"/>
          <w:rFonts w:cs="Arial"/>
          <w:b/>
          <w:bCs/>
        </w:rPr>
      </w:pPr>
      <w:del w:id="691" w:author="David Comrie" w:date="2016-09-20T14:49:00Z">
        <w:r w:rsidRPr="00FC1101" w:rsidDel="002A639C">
          <w:rPr>
            <w:b/>
            <w:bCs/>
          </w:rPr>
          <w:delText>Supplementary</w:delText>
        </w:r>
        <w:r w:rsidRPr="00FC1101" w:rsidDel="002A639C">
          <w:rPr>
            <w:b/>
            <w:bCs/>
            <w:spacing w:val="-4"/>
          </w:rPr>
          <w:delText xml:space="preserve"> </w:delText>
        </w:r>
        <w:r w:rsidRPr="00FC1101" w:rsidDel="002A639C">
          <w:rPr>
            <w:b/>
            <w:bCs/>
          </w:rPr>
          <w:delText>Form</w:delText>
        </w:r>
        <w:r w:rsidRPr="00FC1101" w:rsidDel="002A639C">
          <w:rPr>
            <w:b/>
            <w:bCs/>
            <w:spacing w:val="1"/>
          </w:rPr>
          <w:delText xml:space="preserve"> </w:delText>
        </w:r>
        <w:r w:rsidRPr="00FC1101" w:rsidDel="002A639C">
          <w:rPr>
            <w:b/>
            <w:bCs/>
          </w:rPr>
          <w:delText>for</w:delText>
        </w:r>
        <w:r w:rsidRPr="00FC1101" w:rsidDel="002A639C">
          <w:rPr>
            <w:b/>
            <w:bCs/>
            <w:spacing w:val="1"/>
          </w:rPr>
          <w:delText xml:space="preserve"> </w:delText>
        </w:r>
        <w:r w:rsidRPr="00FC1101" w:rsidDel="002A639C">
          <w:rPr>
            <w:b/>
            <w:bCs/>
          </w:rPr>
          <w:delText>a</w:delText>
        </w:r>
        <w:r w:rsidRPr="00FC1101" w:rsidDel="002A639C">
          <w:rPr>
            <w:b/>
            <w:bCs/>
            <w:spacing w:val="-2"/>
          </w:rPr>
          <w:delText xml:space="preserve"> </w:delText>
        </w:r>
        <w:r w:rsidRPr="00FC1101" w:rsidDel="002A639C">
          <w:rPr>
            <w:b/>
            <w:bCs/>
          </w:rPr>
          <w:delText xml:space="preserve">Growth </w:delText>
        </w:r>
        <w:r w:rsidRPr="00FC1101" w:rsidDel="002A639C">
          <w:rPr>
            <w:b/>
            <w:bCs/>
            <w:spacing w:val="-2"/>
          </w:rPr>
          <w:delText>CO</w:delText>
        </w:r>
        <w:r w:rsidRPr="00FC1101" w:rsidDel="002A639C">
          <w:rPr>
            <w:b/>
            <w:bCs/>
            <w:spacing w:val="2"/>
          </w:rPr>
          <w:delText xml:space="preserve"> </w:delText>
        </w:r>
        <w:r w:rsidRPr="00FC1101" w:rsidDel="002A639C">
          <w:rPr>
            <w:b/>
            <w:bCs/>
          </w:rPr>
          <w:delText>Code</w:delText>
        </w:r>
        <w:r w:rsidRPr="00FC1101" w:rsidDel="002A639C">
          <w:rPr>
            <w:b/>
            <w:bCs/>
            <w:spacing w:val="-2"/>
          </w:rPr>
          <w:delText xml:space="preserve"> </w:delText>
        </w:r>
        <w:r w:rsidRPr="00FC1101" w:rsidDel="002A639C">
          <w:rPr>
            <w:b/>
            <w:bCs/>
          </w:rPr>
          <w:delText xml:space="preserve">Application </w:delText>
        </w:r>
        <w:r w:rsidRPr="00FC1101" w:rsidDel="002A639C">
          <w:rPr>
            <w:rFonts w:eastAsia="Arial" w:cs="Arial"/>
            <w:b/>
            <w:bCs/>
          </w:rPr>
          <w:delText>–</w:delText>
        </w:r>
        <w:r w:rsidRPr="00FC1101" w:rsidDel="002A639C">
          <w:rPr>
            <w:rFonts w:eastAsia="Arial" w:cs="Arial"/>
            <w:b/>
            <w:bCs/>
            <w:spacing w:val="-2"/>
          </w:rPr>
          <w:delText xml:space="preserve"> </w:delText>
        </w:r>
        <w:r w:rsidRPr="00FC1101" w:rsidDel="002A639C">
          <w:rPr>
            <w:rFonts w:eastAsia="Arial" w:cs="Arial"/>
            <w:b/>
            <w:bCs/>
          </w:rPr>
          <w:delText>Page 1</w:delText>
        </w:r>
        <w:r w:rsidRPr="00FC1101" w:rsidDel="002A639C">
          <w:rPr>
            <w:rFonts w:eastAsia="Arial" w:cs="Arial"/>
            <w:b/>
            <w:bCs/>
            <w:spacing w:val="-2"/>
          </w:rPr>
          <w:delText xml:space="preserve"> of</w:delText>
        </w:r>
        <w:r w:rsidRPr="00FC1101" w:rsidDel="002A639C">
          <w:rPr>
            <w:rFonts w:eastAsia="Arial" w:cs="Arial"/>
            <w:b/>
            <w:bCs/>
          </w:rPr>
          <w:delText xml:space="preserve"> 2</w:delText>
        </w:r>
      </w:del>
    </w:p>
    <w:p w:rsidR="00A06547" w:rsidDel="002A639C" w:rsidRDefault="00A06547" w:rsidP="00A06547">
      <w:pPr>
        <w:pStyle w:val="Style1"/>
        <w:keepNext/>
        <w:tabs>
          <w:tab w:val="left" w:pos="2250"/>
        </w:tabs>
        <w:ind w:left="360" w:right="360"/>
        <w:rPr>
          <w:del w:id="692" w:author="David Comrie" w:date="2016-09-20T14:49:00Z"/>
          <w:sz w:val="16"/>
          <w:szCs w:val="16"/>
        </w:rPr>
      </w:pPr>
    </w:p>
    <w:p w:rsidR="00A06547" w:rsidRPr="003E24F5" w:rsidDel="002A639C" w:rsidRDefault="00A06547" w:rsidP="00A06547">
      <w:pPr>
        <w:pStyle w:val="Style1"/>
        <w:keepNext/>
        <w:tabs>
          <w:tab w:val="left" w:pos="2250"/>
        </w:tabs>
        <w:ind w:left="360" w:right="360"/>
        <w:rPr>
          <w:del w:id="693" w:author="David Comrie" w:date="2016-09-20T14:49:00Z"/>
          <w:sz w:val="16"/>
          <w:szCs w:val="16"/>
        </w:rPr>
      </w:pPr>
      <w:del w:id="694" w:author="David Comrie" w:date="2016-09-20T14:49:00Z">
        <w:r w:rsidRPr="003E24F5" w:rsidDel="002A639C">
          <w:rPr>
            <w:sz w:val="16"/>
            <w:szCs w:val="16"/>
          </w:rPr>
          <w:delText>This form is required with each request for an Additional Code for Growth in an NPA where a Jeopardy Condition is in effect. It should be submitted to the CNA with the Part 1 and Appendix B forms that are required for an application for an Additional Code for Growth. See the Part 1 form for how and where to submit the form.</w:delText>
        </w:r>
      </w:del>
    </w:p>
    <w:p w:rsidR="00A06547" w:rsidRPr="0018401C" w:rsidDel="002A639C" w:rsidRDefault="00A06547" w:rsidP="00A06547">
      <w:pPr>
        <w:pStyle w:val="Style1"/>
        <w:keepNext/>
        <w:tabs>
          <w:tab w:val="left" w:pos="2250"/>
        </w:tabs>
        <w:rPr>
          <w:del w:id="695" w:author="David Comrie" w:date="2016-09-20T14:49:00Z"/>
          <w:szCs w:val="22"/>
        </w:rPr>
      </w:pPr>
    </w:p>
    <w:p w:rsidR="00A06547" w:rsidRPr="003E24F5" w:rsidDel="002A639C" w:rsidRDefault="00A06547" w:rsidP="00A06547">
      <w:pPr>
        <w:pStyle w:val="Style1"/>
        <w:keepNext/>
        <w:tabs>
          <w:tab w:val="left" w:pos="2250"/>
        </w:tabs>
        <w:rPr>
          <w:del w:id="696" w:author="David Comrie" w:date="2016-09-20T14:49:00Z"/>
          <w:sz w:val="20"/>
        </w:rPr>
      </w:pPr>
      <w:del w:id="697" w:author="David Comrie" w:date="2016-09-20T14:49:00Z">
        <w:r w:rsidRPr="003E24F5" w:rsidDel="002A639C">
          <w:rPr>
            <w:sz w:val="20"/>
          </w:rPr>
          <w:delText>I hereby certify that the following information is true and accurate to the best of my knowledge and has been prepared in accordance with procedures for a Jeopardy Condition specified by the Canadian NPA Relief Planning Guidelines, or an approved NPA-specific Jeopardy Contingency Plan.</w:delText>
        </w:r>
      </w:del>
    </w:p>
    <w:p w:rsidR="00A06547" w:rsidRPr="003E24F5" w:rsidDel="002A639C" w:rsidRDefault="00A06547" w:rsidP="00A06547">
      <w:pPr>
        <w:pStyle w:val="Style1"/>
        <w:keepNext/>
        <w:tabs>
          <w:tab w:val="left" w:pos="2250"/>
        </w:tabs>
        <w:rPr>
          <w:del w:id="698" w:author="David Comrie" w:date="2016-09-20T14:49:00Z"/>
          <w:sz w:val="20"/>
        </w:rPr>
      </w:pPr>
    </w:p>
    <w:p w:rsidR="00A06547" w:rsidRPr="003E24F5" w:rsidDel="002A639C" w:rsidRDefault="00A06547" w:rsidP="00A06547">
      <w:pPr>
        <w:pStyle w:val="Style1"/>
        <w:keepNext/>
        <w:tabs>
          <w:tab w:val="left" w:pos="6120"/>
          <w:tab w:val="left" w:pos="8820"/>
        </w:tabs>
        <w:rPr>
          <w:del w:id="699" w:author="David Comrie" w:date="2016-09-20T14:49:00Z"/>
          <w:sz w:val="20"/>
        </w:rPr>
      </w:pPr>
      <w:del w:id="700" w:author="David Comrie" w:date="2016-09-20T14:49:00Z">
        <w:r w:rsidRPr="003E24F5" w:rsidDel="002A639C">
          <w:rPr>
            <w:sz w:val="20"/>
          </w:rPr>
          <w:delText>____________________________________________</w:delText>
        </w:r>
        <w:r w:rsidRPr="003E24F5" w:rsidDel="002A639C">
          <w:rPr>
            <w:sz w:val="20"/>
          </w:rPr>
          <w:tab/>
          <w:delText>________________</w:delText>
        </w:r>
        <w:r w:rsidRPr="003E24F5" w:rsidDel="002A639C">
          <w:rPr>
            <w:sz w:val="20"/>
          </w:rPr>
          <w:tab/>
          <w:delText>________________</w:delText>
        </w:r>
      </w:del>
    </w:p>
    <w:p w:rsidR="00A06547" w:rsidRPr="003E24F5" w:rsidDel="002A639C" w:rsidRDefault="00A06547" w:rsidP="00A06547">
      <w:pPr>
        <w:pStyle w:val="Style1"/>
        <w:keepNext/>
        <w:tabs>
          <w:tab w:val="left" w:pos="6120"/>
          <w:tab w:val="left" w:pos="8820"/>
        </w:tabs>
        <w:rPr>
          <w:del w:id="701" w:author="David Comrie" w:date="2016-09-20T14:49:00Z"/>
          <w:sz w:val="20"/>
        </w:rPr>
      </w:pPr>
      <w:del w:id="702" w:author="David Comrie" w:date="2016-09-20T14:49:00Z">
        <w:r w:rsidRPr="003E24F5" w:rsidDel="002A639C">
          <w:rPr>
            <w:sz w:val="20"/>
          </w:rPr>
          <w:delText>Signature of Authorized Representative of Code Holder</w:delText>
        </w:r>
        <w:r w:rsidRPr="003E24F5" w:rsidDel="002A639C">
          <w:rPr>
            <w:sz w:val="20"/>
          </w:rPr>
          <w:tab/>
          <w:delText>Title</w:delText>
        </w:r>
        <w:r w:rsidRPr="003E24F5" w:rsidDel="002A639C">
          <w:rPr>
            <w:sz w:val="20"/>
          </w:rPr>
          <w:tab/>
          <w:delText>Date</w:delText>
        </w:r>
      </w:del>
    </w:p>
    <w:p w:rsidR="00A06547" w:rsidRPr="003E24F5" w:rsidDel="002A639C" w:rsidRDefault="00A06547" w:rsidP="00A06547">
      <w:pPr>
        <w:pStyle w:val="Style1"/>
        <w:keepNext/>
        <w:tabs>
          <w:tab w:val="left" w:pos="2520"/>
          <w:tab w:val="left" w:pos="6480"/>
          <w:tab w:val="left" w:pos="9360"/>
        </w:tabs>
        <w:rPr>
          <w:del w:id="703" w:author="David Comrie" w:date="2016-09-20T14:49:00Z"/>
          <w:sz w:val="20"/>
        </w:rPr>
      </w:pPr>
    </w:p>
    <w:p w:rsidR="00A06547" w:rsidRPr="003E24F5" w:rsidDel="002A639C" w:rsidRDefault="00A06547" w:rsidP="00A06547">
      <w:pPr>
        <w:pStyle w:val="Style1"/>
        <w:keepNext/>
        <w:tabs>
          <w:tab w:val="left" w:pos="2520"/>
          <w:tab w:val="left" w:pos="4140"/>
          <w:tab w:val="left" w:pos="6840"/>
          <w:tab w:val="left" w:pos="9720"/>
        </w:tabs>
        <w:rPr>
          <w:del w:id="704" w:author="David Comrie" w:date="2016-09-20T14:49:00Z"/>
          <w:sz w:val="20"/>
        </w:rPr>
      </w:pPr>
      <w:del w:id="705" w:author="David Comrie" w:date="2016-09-20T14:49:00Z">
        <w:r w:rsidRPr="003E24F5" w:rsidDel="002A639C">
          <w:rPr>
            <w:sz w:val="20"/>
          </w:rPr>
          <w:delText>Contact information:</w:delText>
        </w:r>
        <w:r w:rsidRPr="003E24F5" w:rsidDel="002A639C">
          <w:rPr>
            <w:sz w:val="20"/>
          </w:rPr>
          <w:tab/>
          <w:delText xml:space="preserve">Entity Name: </w:delText>
        </w:r>
        <w:r w:rsidRPr="003E24F5" w:rsidDel="002A639C">
          <w:rPr>
            <w:sz w:val="20"/>
          </w:rPr>
          <w:tab/>
          <w:delText>__________________</w:delText>
        </w:r>
        <w:r w:rsidRPr="003E24F5" w:rsidDel="002A639C">
          <w:rPr>
            <w:sz w:val="20"/>
          </w:rPr>
          <w:tab/>
          <w:delText>Contact Name:</w:delText>
        </w:r>
        <w:r w:rsidRPr="003E24F5" w:rsidDel="002A639C">
          <w:rPr>
            <w:sz w:val="20"/>
          </w:rPr>
          <w:tab/>
          <w:delText>_____________</w:delText>
        </w:r>
      </w:del>
    </w:p>
    <w:p w:rsidR="00A06547" w:rsidRPr="003E24F5" w:rsidDel="002A639C" w:rsidRDefault="00A06547" w:rsidP="00A06547">
      <w:pPr>
        <w:pStyle w:val="Style1"/>
        <w:keepNext/>
        <w:tabs>
          <w:tab w:val="left" w:pos="2520"/>
          <w:tab w:val="left" w:pos="4140"/>
          <w:tab w:val="left" w:pos="6840"/>
          <w:tab w:val="left" w:pos="9720"/>
        </w:tabs>
        <w:rPr>
          <w:del w:id="706" w:author="David Comrie" w:date="2016-09-20T14:49:00Z"/>
          <w:sz w:val="20"/>
        </w:rPr>
      </w:pPr>
      <w:del w:id="707" w:author="David Comrie" w:date="2016-09-20T14:49:00Z">
        <w:r w:rsidRPr="003E24F5" w:rsidDel="002A639C">
          <w:rPr>
            <w:sz w:val="20"/>
          </w:rPr>
          <w:tab/>
          <w:delText xml:space="preserve">Address: </w:delText>
        </w:r>
        <w:r w:rsidRPr="003E24F5" w:rsidDel="002A639C">
          <w:rPr>
            <w:sz w:val="20"/>
          </w:rPr>
          <w:tab/>
          <w:delText>__________________</w:delText>
        </w:r>
        <w:r w:rsidRPr="003E24F5" w:rsidDel="002A639C">
          <w:rPr>
            <w:sz w:val="20"/>
          </w:rPr>
          <w:tab/>
          <w:delText>City, Province, Postal Code:</w:delText>
        </w:r>
        <w:r w:rsidRPr="003E24F5" w:rsidDel="002A639C">
          <w:rPr>
            <w:sz w:val="20"/>
          </w:rPr>
          <w:tab/>
          <w:delText>_____________</w:delText>
        </w:r>
      </w:del>
    </w:p>
    <w:p w:rsidR="00A06547" w:rsidRPr="003E24F5" w:rsidDel="002A639C" w:rsidRDefault="00A06547" w:rsidP="00A06547">
      <w:pPr>
        <w:pStyle w:val="Style1"/>
        <w:keepNext/>
        <w:tabs>
          <w:tab w:val="left" w:pos="2520"/>
          <w:tab w:val="left" w:pos="4140"/>
          <w:tab w:val="left" w:pos="6840"/>
          <w:tab w:val="left" w:pos="9720"/>
        </w:tabs>
        <w:rPr>
          <w:del w:id="708" w:author="David Comrie" w:date="2016-09-20T14:49:00Z"/>
          <w:sz w:val="20"/>
        </w:rPr>
      </w:pPr>
      <w:del w:id="709" w:author="David Comrie" w:date="2016-09-20T14:49:00Z">
        <w:r w:rsidRPr="003E24F5" w:rsidDel="002A639C">
          <w:rPr>
            <w:sz w:val="20"/>
          </w:rPr>
          <w:tab/>
          <w:delText xml:space="preserve">Telephone: </w:delText>
        </w:r>
        <w:r w:rsidRPr="003E24F5" w:rsidDel="002A639C">
          <w:rPr>
            <w:sz w:val="20"/>
          </w:rPr>
          <w:tab/>
          <w:delText>__________________</w:delText>
        </w:r>
        <w:r w:rsidRPr="003E24F5" w:rsidDel="002A639C">
          <w:rPr>
            <w:sz w:val="20"/>
          </w:rPr>
          <w:tab/>
          <w:delText>Facsimile:</w:delText>
        </w:r>
        <w:r w:rsidRPr="003E24F5" w:rsidDel="002A639C">
          <w:rPr>
            <w:sz w:val="20"/>
          </w:rPr>
          <w:tab/>
          <w:delText>_____________</w:delText>
        </w:r>
      </w:del>
    </w:p>
    <w:p w:rsidR="00A06547" w:rsidRPr="003E24F5" w:rsidDel="002A639C" w:rsidRDefault="00A06547" w:rsidP="00A06547">
      <w:pPr>
        <w:pStyle w:val="Style1"/>
        <w:keepNext/>
        <w:tabs>
          <w:tab w:val="left" w:pos="2520"/>
          <w:tab w:val="left" w:pos="4140"/>
          <w:tab w:val="left" w:pos="6840"/>
          <w:tab w:val="left" w:pos="9720"/>
        </w:tabs>
        <w:rPr>
          <w:del w:id="710" w:author="David Comrie" w:date="2016-09-20T14:49:00Z"/>
          <w:sz w:val="20"/>
        </w:rPr>
      </w:pPr>
      <w:del w:id="711" w:author="David Comrie" w:date="2016-09-20T14:49:00Z">
        <w:r w:rsidRPr="003E24F5" w:rsidDel="002A639C">
          <w:rPr>
            <w:sz w:val="20"/>
          </w:rPr>
          <w:tab/>
          <w:delText xml:space="preserve">E-mail: </w:delText>
        </w:r>
        <w:r w:rsidRPr="003E24F5" w:rsidDel="002A639C">
          <w:rPr>
            <w:sz w:val="20"/>
          </w:rPr>
          <w:tab/>
          <w:delText>__________________</w:delText>
        </w:r>
      </w:del>
    </w:p>
    <w:p w:rsidR="00A06547" w:rsidRPr="003E24F5" w:rsidDel="002A639C" w:rsidRDefault="00A06547" w:rsidP="00A06547">
      <w:pPr>
        <w:pStyle w:val="Style1"/>
        <w:keepNext/>
        <w:tabs>
          <w:tab w:val="left" w:pos="2250"/>
        </w:tabs>
        <w:rPr>
          <w:del w:id="712" w:author="David Comrie" w:date="2016-09-20T14:49:00Z"/>
          <w:sz w:val="20"/>
        </w:rPr>
      </w:pPr>
    </w:p>
    <w:p w:rsidR="00A06547" w:rsidRPr="003E24F5" w:rsidDel="002A639C" w:rsidRDefault="00A06547" w:rsidP="00A06547">
      <w:pPr>
        <w:pStyle w:val="Style1"/>
        <w:keepNext/>
        <w:tabs>
          <w:tab w:val="left" w:pos="2250"/>
          <w:tab w:val="left" w:pos="4860"/>
          <w:tab w:val="left" w:pos="7560"/>
          <w:tab w:val="left" w:pos="9540"/>
        </w:tabs>
        <w:spacing w:after="120"/>
        <w:rPr>
          <w:del w:id="713" w:author="David Comrie" w:date="2016-09-20T14:49:00Z"/>
          <w:sz w:val="20"/>
        </w:rPr>
      </w:pPr>
      <w:del w:id="714" w:author="David Comrie" w:date="2016-09-20T14:49:00Z">
        <w:r w:rsidRPr="003E24F5" w:rsidDel="002A639C">
          <w:rPr>
            <w:sz w:val="20"/>
          </w:rPr>
          <w:delText xml:space="preserve">Switch Identification (Switching Entity/POI) CLLI: _______________  </w:delText>
        </w:r>
        <w:r w:rsidRPr="003E24F5" w:rsidDel="002A639C">
          <w:rPr>
            <w:sz w:val="20"/>
          </w:rPr>
          <w:tab/>
          <w:delText>Exchange Area: ________________</w:delText>
        </w:r>
      </w:del>
    </w:p>
    <w:p w:rsidR="00A06547" w:rsidRPr="003E24F5" w:rsidDel="002A639C" w:rsidRDefault="00A06547" w:rsidP="00A06547">
      <w:pPr>
        <w:pStyle w:val="Style1"/>
        <w:keepNext/>
        <w:tabs>
          <w:tab w:val="left" w:pos="2250"/>
          <w:tab w:val="left" w:pos="4860"/>
        </w:tabs>
        <w:spacing w:after="120"/>
        <w:rPr>
          <w:del w:id="715" w:author="David Comrie" w:date="2016-09-20T14:49:00Z"/>
          <w:sz w:val="20"/>
        </w:rPr>
      </w:pPr>
      <w:del w:id="716" w:author="David Comrie" w:date="2016-09-20T14:49:00Z">
        <w:r w:rsidRPr="003E24F5" w:rsidDel="002A639C">
          <w:rPr>
            <w:sz w:val="20"/>
          </w:rPr>
          <w:delText>For the above Switch Identification and Exchange Area for which a Growth CO Code is requested:</w:delText>
        </w:r>
      </w:del>
    </w:p>
    <w:p w:rsidR="00A06547" w:rsidRPr="003E24F5" w:rsidDel="002A639C" w:rsidRDefault="00A06547" w:rsidP="00A83CFB">
      <w:pPr>
        <w:pStyle w:val="Style1"/>
        <w:keepNext/>
        <w:tabs>
          <w:tab w:val="left" w:pos="360"/>
          <w:tab w:val="left" w:pos="709"/>
        </w:tabs>
        <w:spacing w:after="120"/>
        <w:rPr>
          <w:del w:id="717" w:author="David Comrie" w:date="2016-09-20T14:49:00Z"/>
          <w:rFonts w:cs="Arial"/>
          <w:sz w:val="20"/>
        </w:rPr>
      </w:pPr>
      <w:del w:id="718"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I certify that all held telephone numbers have been released</w:delText>
        </w:r>
      </w:del>
    </w:p>
    <w:p w:rsidR="00A06547" w:rsidRPr="003E24F5" w:rsidDel="002A639C" w:rsidRDefault="00A06547" w:rsidP="00A06547">
      <w:pPr>
        <w:pStyle w:val="Style1"/>
        <w:keepNext/>
        <w:tabs>
          <w:tab w:val="left" w:pos="360"/>
          <w:tab w:val="left" w:pos="1260"/>
        </w:tabs>
        <w:spacing w:after="120"/>
        <w:ind w:left="720" w:hanging="720"/>
        <w:rPr>
          <w:del w:id="719" w:author="David Comrie" w:date="2016-09-20T14:49:00Z"/>
          <w:rFonts w:cs="Arial"/>
          <w:sz w:val="20"/>
        </w:rPr>
      </w:pPr>
      <w:del w:id="720"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I certify the total quantity of reserved numbers does not exceed 10% of the total quantity of telephone numbers as defined in Appendix G of the Canadian CO Code (NXX) Assignment Guideline</w:delText>
        </w:r>
      </w:del>
    </w:p>
    <w:p w:rsidR="00A06547" w:rsidRPr="003E24F5" w:rsidDel="002A639C" w:rsidRDefault="00A06547" w:rsidP="00A06547">
      <w:pPr>
        <w:pStyle w:val="Style1"/>
        <w:keepNext/>
        <w:tabs>
          <w:tab w:val="left" w:pos="360"/>
          <w:tab w:val="left" w:pos="1260"/>
        </w:tabs>
        <w:spacing w:after="120"/>
        <w:ind w:left="720" w:hanging="720"/>
        <w:rPr>
          <w:del w:id="721" w:author="David Comrie" w:date="2016-09-20T14:49:00Z"/>
          <w:rFonts w:cs="Arial"/>
          <w:sz w:val="20"/>
          <w:highlight w:val="yellow"/>
        </w:rPr>
      </w:pPr>
      <w:del w:id="722"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 xml:space="preserve">I certify that </w:delText>
        </w:r>
        <w:r w:rsidRPr="003E24F5" w:rsidDel="002A639C">
          <w:rPr>
            <w:sz w:val="20"/>
          </w:rPr>
          <w:delTex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delText>
        </w:r>
      </w:del>
    </w:p>
    <w:p w:rsidR="00A06547" w:rsidRPr="003E24F5" w:rsidDel="002A639C" w:rsidRDefault="00A06547" w:rsidP="00A06547">
      <w:pPr>
        <w:pStyle w:val="Style1"/>
        <w:keepNext/>
        <w:tabs>
          <w:tab w:val="left" w:pos="360"/>
          <w:tab w:val="left" w:pos="1260"/>
        </w:tabs>
        <w:spacing w:after="120"/>
        <w:ind w:left="720" w:hanging="720"/>
        <w:rPr>
          <w:del w:id="723" w:author="David Comrie" w:date="2016-09-20T14:49:00Z"/>
          <w:rFonts w:cs="Arial"/>
          <w:sz w:val="20"/>
        </w:rPr>
      </w:pPr>
      <w:del w:id="724"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 xml:space="preserve">the Part 1 form submitted with the application has the Jeopardy Condition box in section 6 checked (this certifies that the existing CO Codes are projected to exhaust within 4 months of the date of the application or within the period specified in an approved Jeopardy Contingency Plan, and that the months-to-exhaust is documented on an Appendix B submitted to the CNA) </w:delText>
        </w:r>
      </w:del>
    </w:p>
    <w:p w:rsidR="00A06547" w:rsidRPr="003E24F5" w:rsidDel="002A639C" w:rsidRDefault="00A06547" w:rsidP="00A06547">
      <w:pPr>
        <w:pStyle w:val="Style1"/>
        <w:keepNext/>
        <w:tabs>
          <w:tab w:val="left" w:pos="360"/>
          <w:tab w:val="left" w:pos="1260"/>
        </w:tabs>
        <w:spacing w:after="120"/>
        <w:ind w:left="720" w:hanging="720"/>
        <w:rPr>
          <w:del w:id="725" w:author="David Comrie" w:date="2016-09-20T14:49:00Z"/>
          <w:rFonts w:cs="Arial"/>
          <w:sz w:val="20"/>
        </w:rPr>
      </w:pPr>
      <w:del w:id="726"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the Telephone Number Utilization Report on the page 2 of this form has been completed</w:delText>
        </w:r>
      </w:del>
    </w:p>
    <w:p w:rsidR="00A06547" w:rsidRPr="003E24F5" w:rsidDel="002A639C" w:rsidRDefault="00A06547" w:rsidP="00A06547">
      <w:pPr>
        <w:pStyle w:val="Style1"/>
        <w:keepNext/>
        <w:tabs>
          <w:tab w:val="left" w:pos="360"/>
          <w:tab w:val="left" w:pos="1260"/>
        </w:tabs>
        <w:spacing w:after="120"/>
        <w:ind w:left="720" w:hanging="720"/>
        <w:rPr>
          <w:del w:id="727" w:author="David Comrie" w:date="2016-09-20T14:49:00Z"/>
          <w:rFonts w:cs="Arial"/>
          <w:sz w:val="20"/>
        </w:rPr>
      </w:pPr>
      <w:del w:id="728"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the requested Growth CO Code was forecasted in the most recent NRUF, or an explanation as to why it was not is attached</w:delText>
        </w:r>
      </w:del>
    </w:p>
    <w:p w:rsidR="00A06547" w:rsidRPr="003E24F5" w:rsidDel="002A639C" w:rsidRDefault="00A06547" w:rsidP="00A06547">
      <w:pPr>
        <w:pStyle w:val="Style1"/>
        <w:keepNext/>
        <w:tabs>
          <w:tab w:val="left" w:pos="360"/>
          <w:tab w:val="left" w:pos="1260"/>
        </w:tabs>
        <w:spacing w:after="120"/>
        <w:ind w:left="720" w:hanging="720"/>
        <w:rPr>
          <w:del w:id="729" w:author="David Comrie" w:date="2016-09-20T14:49:00Z"/>
          <w:rFonts w:cs="Arial"/>
          <w:sz w:val="20"/>
        </w:rPr>
      </w:pPr>
      <w:del w:id="730" w:author="David Comrie" w:date="2016-09-20T14:49:00Z">
        <w:r w:rsidRPr="003E24F5" w:rsidDel="002A639C">
          <w:rPr>
            <w:rFonts w:cs="Arial"/>
            <w:sz w:val="20"/>
          </w:rPr>
          <w:tab/>
        </w:r>
        <w:r w:rsidR="00131DC2" w:rsidRPr="003E24F5" w:rsidDel="002A639C">
          <w:rPr>
            <w:rFonts w:cs="Arial"/>
            <w:sz w:val="20"/>
          </w:rPr>
          <w:fldChar w:fldCharType="begin">
            <w:ffData>
              <w:name w:val=""/>
              <w:enabled/>
              <w:calcOnExit w:val="0"/>
              <w:checkBox>
                <w:sizeAuto/>
                <w:default w:val="0"/>
              </w:checkBox>
            </w:ffData>
          </w:fldChar>
        </w:r>
        <w:r w:rsidRPr="003E24F5" w:rsidDel="002A639C">
          <w:rPr>
            <w:rFonts w:cs="Arial"/>
            <w:sz w:val="20"/>
          </w:rPr>
          <w:delInstrText xml:space="preserve"> FORMCHECKBOX </w:delInstrText>
        </w:r>
        <w:r w:rsidR="00140008">
          <w:rPr>
            <w:rFonts w:cs="Arial"/>
            <w:sz w:val="20"/>
          </w:rPr>
        </w:r>
        <w:r w:rsidR="00140008">
          <w:rPr>
            <w:rFonts w:cs="Arial"/>
            <w:sz w:val="20"/>
          </w:rPr>
          <w:fldChar w:fldCharType="separate"/>
        </w:r>
        <w:r w:rsidR="00131DC2" w:rsidRPr="003E24F5" w:rsidDel="002A639C">
          <w:rPr>
            <w:rFonts w:cs="Arial"/>
            <w:sz w:val="20"/>
          </w:rPr>
          <w:fldChar w:fldCharType="end"/>
        </w:r>
        <w:r w:rsidRPr="003E24F5" w:rsidDel="002A639C">
          <w:rPr>
            <w:rFonts w:cs="Arial"/>
            <w:sz w:val="20"/>
          </w:rPr>
          <w:tab/>
          <w:delText>the requested Growth CO Code will be placed in service within four months of assignment</w:delText>
        </w:r>
      </w:del>
    </w:p>
    <w:p w:rsidR="002A639C" w:rsidRPr="00115E7E" w:rsidRDefault="002A639C" w:rsidP="002A639C">
      <w:pPr>
        <w:pStyle w:val="Style1"/>
        <w:keepNext/>
        <w:tabs>
          <w:tab w:val="left" w:pos="2250"/>
        </w:tabs>
        <w:jc w:val="center"/>
        <w:rPr>
          <w:ins w:id="731" w:author="David Comrie" w:date="2016-09-20T14:49:00Z"/>
          <w:b w:val="0"/>
          <w:szCs w:val="22"/>
        </w:rPr>
      </w:pPr>
      <w:ins w:id="732" w:author="David Comrie" w:date="2016-09-20T14:49:00Z">
        <w:r w:rsidRPr="00115E7E">
          <w:rPr>
            <w:b w:val="0"/>
            <w:szCs w:val="22"/>
          </w:rPr>
          <w:t>Supplementary form for a Growth CO Code Application – Page 1 of 2</w:t>
        </w:r>
        <w:r>
          <w:rPr>
            <w:b w:val="0"/>
            <w:szCs w:val="22"/>
          </w:rPr>
          <w:t xml:space="preserve"> – Telephone Number Utilization Report</w:t>
        </w:r>
      </w:ins>
    </w:p>
    <w:p w:rsidR="002A639C" w:rsidRPr="00370D12" w:rsidRDefault="002A639C" w:rsidP="002A639C">
      <w:pPr>
        <w:pStyle w:val="Style1"/>
        <w:keepNext/>
        <w:tabs>
          <w:tab w:val="left" w:pos="2250"/>
        </w:tabs>
        <w:rPr>
          <w:ins w:id="733" w:author="David Comrie" w:date="2016-09-20T14:49:00Z"/>
          <w:sz w:val="20"/>
        </w:rPr>
      </w:pPr>
    </w:p>
    <w:p w:rsidR="002A639C" w:rsidRPr="00370D12" w:rsidRDefault="002A639C" w:rsidP="002A639C">
      <w:pPr>
        <w:pStyle w:val="Style1"/>
        <w:keepNext/>
        <w:tabs>
          <w:tab w:val="left" w:pos="2250"/>
        </w:tabs>
        <w:ind w:right="720"/>
        <w:rPr>
          <w:ins w:id="734" w:author="David Comrie" w:date="2016-09-20T14:49:00Z"/>
          <w:b w:val="0"/>
          <w:sz w:val="20"/>
        </w:rPr>
      </w:pPr>
      <w:ins w:id="735" w:author="David Comrie" w:date="2016-09-20T14:49:00Z">
        <w:r w:rsidRPr="00370D12">
          <w:rPr>
            <w:b w:val="0"/>
            <w:sz w:val="20"/>
          </w:rPr>
          <w:t xml:space="preserve">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w:t>
        </w:r>
        <w:r w:rsidRPr="00370D12">
          <w:rPr>
            <w:b w:val="0"/>
            <w:sz w:val="20"/>
          </w:rPr>
          <w:lastRenderedPageBreak/>
          <w:t>for information on how and where to submit the form.</w:t>
        </w:r>
      </w:ins>
    </w:p>
    <w:p w:rsidR="002A639C" w:rsidRPr="00370D12" w:rsidRDefault="002A639C" w:rsidP="002A639C">
      <w:pPr>
        <w:pStyle w:val="Style1"/>
        <w:keepNext/>
        <w:tabs>
          <w:tab w:val="left" w:pos="2250"/>
        </w:tabs>
        <w:rPr>
          <w:ins w:id="736" w:author="David Comrie" w:date="2016-09-20T14:49:00Z"/>
          <w:b w:val="0"/>
          <w:sz w:val="20"/>
        </w:rPr>
      </w:pPr>
    </w:p>
    <w:p w:rsidR="002A639C" w:rsidRPr="00370D12" w:rsidRDefault="002A639C" w:rsidP="002A639C">
      <w:pPr>
        <w:pStyle w:val="Style1"/>
        <w:keepNext/>
        <w:tabs>
          <w:tab w:val="left" w:pos="2250"/>
        </w:tabs>
        <w:rPr>
          <w:ins w:id="737" w:author="David Comrie" w:date="2016-09-20T14:49:00Z"/>
          <w:b w:val="0"/>
          <w:sz w:val="20"/>
        </w:rPr>
      </w:pPr>
      <w:ins w:id="738" w:author="David Comrie" w:date="2016-09-20T14:49:00Z">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ins>
    </w:p>
    <w:p w:rsidR="002A639C" w:rsidRPr="00AB79C3" w:rsidRDefault="002A639C" w:rsidP="002A639C">
      <w:pPr>
        <w:pStyle w:val="Style1"/>
        <w:keepNext/>
        <w:tabs>
          <w:tab w:val="left" w:pos="6120"/>
          <w:tab w:val="left" w:pos="8820"/>
        </w:tabs>
        <w:rPr>
          <w:ins w:id="739" w:author="David Comrie" w:date="2016-09-20T14:49:00Z"/>
          <w:b w:val="0"/>
          <w:sz w:val="18"/>
          <w:szCs w:val="18"/>
        </w:rPr>
      </w:pPr>
    </w:p>
    <w:p w:rsidR="002A639C" w:rsidRPr="00AB79C3" w:rsidRDefault="002A639C" w:rsidP="002A639C">
      <w:pPr>
        <w:pStyle w:val="Style1"/>
        <w:keepNext/>
        <w:tabs>
          <w:tab w:val="left" w:pos="6120"/>
          <w:tab w:val="left" w:pos="8820"/>
        </w:tabs>
        <w:rPr>
          <w:ins w:id="740" w:author="David Comrie" w:date="2016-09-20T14:49:00Z"/>
          <w:b w:val="0"/>
          <w:sz w:val="18"/>
          <w:szCs w:val="18"/>
        </w:rPr>
      </w:pPr>
    </w:p>
    <w:p w:rsidR="002A639C" w:rsidRDefault="00140008" w:rsidP="002A639C">
      <w:pPr>
        <w:pStyle w:val="Style1"/>
        <w:keepNext/>
        <w:tabs>
          <w:tab w:val="left" w:pos="6120"/>
          <w:tab w:val="left" w:pos="11500"/>
        </w:tabs>
        <w:rPr>
          <w:ins w:id="741" w:author="David Comrie" w:date="2016-09-20T14:49:00Z"/>
          <w:b w:val="0"/>
          <w:sz w:val="20"/>
        </w:rPr>
      </w:pPr>
      <w:ins w:id="742" w:author="David Comrie" w:date="2016-09-20T14:49:00Z">
        <w:r>
          <w:rPr>
            <w:b w:val="0"/>
            <w:sz w:val="20"/>
          </w:rPr>
          <w:pict>
            <v:rect id="_x0000_i1025" style="width:0;height:1.5pt" o:hralign="center" o:hrstd="t" o:hr="t" fillcolor="#aca899" stroked="f">
              <v:imagedata r:id="rId22" o:title=""/>
            </v:rect>
          </w:pict>
        </w:r>
      </w:ins>
    </w:p>
    <w:p w:rsidR="002A639C" w:rsidRPr="00370D12" w:rsidRDefault="002A639C" w:rsidP="002A639C">
      <w:pPr>
        <w:pStyle w:val="Style1"/>
        <w:keepNext/>
        <w:tabs>
          <w:tab w:val="left" w:pos="6120"/>
          <w:tab w:val="left" w:pos="11500"/>
        </w:tabs>
        <w:rPr>
          <w:ins w:id="743" w:author="David Comrie" w:date="2016-09-20T14:49:00Z"/>
          <w:b w:val="0"/>
          <w:sz w:val="20"/>
        </w:rPr>
      </w:pPr>
      <w:ins w:id="744" w:author="David Comrie" w:date="2016-09-20T14:49:00Z">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ins>
    </w:p>
    <w:p w:rsidR="002A639C" w:rsidRPr="00AB79C3" w:rsidRDefault="002A639C" w:rsidP="002A639C">
      <w:pPr>
        <w:pStyle w:val="Style1"/>
        <w:keepNext/>
        <w:tabs>
          <w:tab w:val="left" w:pos="6120"/>
          <w:tab w:val="left" w:pos="8820"/>
        </w:tabs>
        <w:rPr>
          <w:ins w:id="745" w:author="David Comrie" w:date="2016-09-20T14:49:00Z"/>
          <w:b w:val="0"/>
          <w:sz w:val="18"/>
          <w:szCs w:val="18"/>
        </w:rPr>
      </w:pPr>
    </w:p>
    <w:p w:rsidR="002A639C" w:rsidRPr="00AB79C3" w:rsidRDefault="002A639C" w:rsidP="002A639C">
      <w:pPr>
        <w:pStyle w:val="Style1"/>
        <w:keepNext/>
        <w:tabs>
          <w:tab w:val="left" w:pos="6120"/>
          <w:tab w:val="left" w:pos="8820"/>
        </w:tabs>
        <w:rPr>
          <w:ins w:id="746" w:author="David Comrie" w:date="2016-09-20T14:49:00Z"/>
          <w:b w:val="0"/>
          <w:sz w:val="18"/>
          <w:szCs w:val="18"/>
        </w:rPr>
      </w:pPr>
    </w:p>
    <w:p w:rsidR="002A639C" w:rsidRDefault="00140008" w:rsidP="002A639C">
      <w:pPr>
        <w:pStyle w:val="Style1"/>
        <w:keepNext/>
        <w:tabs>
          <w:tab w:val="left" w:pos="6120"/>
          <w:tab w:val="left" w:pos="11500"/>
        </w:tabs>
        <w:rPr>
          <w:ins w:id="747" w:author="David Comrie" w:date="2016-09-20T14:49:00Z"/>
          <w:b w:val="0"/>
          <w:sz w:val="20"/>
        </w:rPr>
      </w:pPr>
      <w:ins w:id="748" w:author="David Comrie" w:date="2016-09-20T14:49:00Z">
        <w:r>
          <w:rPr>
            <w:b w:val="0"/>
            <w:sz w:val="20"/>
          </w:rPr>
          <w:pict>
            <v:rect id="_x0000_i1026" style="width:0;height:1.5pt" o:hralign="center" o:hrstd="t" o:hr="t" fillcolor="#aca899" stroked="f">
              <v:imagedata r:id="rId22" o:title=""/>
            </v:rect>
          </w:pict>
        </w:r>
      </w:ins>
    </w:p>
    <w:p w:rsidR="002A639C" w:rsidRPr="00370D12" w:rsidRDefault="002A639C" w:rsidP="002A639C">
      <w:pPr>
        <w:pStyle w:val="Style1"/>
        <w:keepNext/>
        <w:tabs>
          <w:tab w:val="left" w:pos="6120"/>
          <w:tab w:val="left" w:pos="11500"/>
        </w:tabs>
        <w:rPr>
          <w:ins w:id="749" w:author="David Comrie" w:date="2016-09-20T14:49:00Z"/>
          <w:b w:val="0"/>
          <w:sz w:val="20"/>
        </w:rPr>
      </w:pPr>
      <w:ins w:id="750" w:author="David Comrie" w:date="2016-09-20T14:49:00Z">
        <w:r>
          <w:rPr>
            <w:sz w:val="20"/>
          </w:rPr>
          <w:t xml:space="preserve">Name &amp; </w:t>
        </w:r>
        <w:r w:rsidRPr="00AB79C3">
          <w:rPr>
            <w:sz w:val="20"/>
          </w:rPr>
          <w:t>Signature of Company Officer</w:t>
        </w:r>
        <w:r>
          <w:rPr>
            <w:b w:val="0"/>
            <w:sz w:val="20"/>
          </w:rPr>
          <w:t xml:space="preserve"> (see item 4 of this JCP)</w:t>
        </w:r>
        <w:r w:rsidRPr="00370D12">
          <w:rPr>
            <w:b w:val="0"/>
            <w:sz w:val="20"/>
          </w:rPr>
          <w:tab/>
          <w:t>Title</w:t>
        </w:r>
        <w:r w:rsidRPr="00370D12">
          <w:rPr>
            <w:b w:val="0"/>
            <w:sz w:val="20"/>
          </w:rPr>
          <w:tab/>
          <w:t>Date</w:t>
        </w:r>
      </w:ins>
    </w:p>
    <w:p w:rsidR="002A639C" w:rsidRPr="00370D12" w:rsidRDefault="002A639C" w:rsidP="002A639C">
      <w:pPr>
        <w:pStyle w:val="Style1"/>
        <w:keepNext/>
        <w:tabs>
          <w:tab w:val="left" w:pos="2520"/>
          <w:tab w:val="left" w:pos="6480"/>
          <w:tab w:val="left" w:pos="9360"/>
        </w:tabs>
        <w:rPr>
          <w:ins w:id="751" w:author="David Comrie" w:date="2016-09-20T14:49:00Z"/>
          <w:b w:val="0"/>
          <w:sz w:val="20"/>
        </w:rPr>
      </w:pPr>
    </w:p>
    <w:p w:rsidR="002A639C" w:rsidRPr="00370D12" w:rsidRDefault="002A639C" w:rsidP="002A639C">
      <w:pPr>
        <w:pStyle w:val="Style1"/>
        <w:keepNext/>
        <w:tabs>
          <w:tab w:val="left" w:pos="2520"/>
          <w:tab w:val="left" w:pos="4140"/>
          <w:tab w:val="left" w:pos="6840"/>
          <w:tab w:val="left" w:pos="9720"/>
        </w:tabs>
        <w:rPr>
          <w:ins w:id="752" w:author="David Comrie" w:date="2016-09-20T14:49:00Z"/>
          <w:b w:val="0"/>
          <w:sz w:val="20"/>
        </w:rPr>
      </w:pPr>
      <w:ins w:id="753" w:author="David Comrie" w:date="2016-09-20T14:49:00Z">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ins>
    </w:p>
    <w:p w:rsidR="002A639C" w:rsidRPr="00370D12" w:rsidRDefault="002A639C" w:rsidP="002A639C">
      <w:pPr>
        <w:pStyle w:val="Style1"/>
        <w:keepNext/>
        <w:tabs>
          <w:tab w:val="left" w:pos="2520"/>
          <w:tab w:val="left" w:pos="4140"/>
          <w:tab w:val="left" w:pos="6840"/>
          <w:tab w:val="left" w:pos="9720"/>
        </w:tabs>
        <w:rPr>
          <w:ins w:id="754" w:author="David Comrie" w:date="2016-09-20T14:49:00Z"/>
          <w:b w:val="0"/>
          <w:sz w:val="20"/>
        </w:rPr>
      </w:pPr>
      <w:ins w:id="755" w:author="David Comrie" w:date="2016-09-20T14:49:00Z">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ins>
    </w:p>
    <w:p w:rsidR="002A639C" w:rsidRPr="00370D12" w:rsidRDefault="002A639C" w:rsidP="002A639C">
      <w:pPr>
        <w:pStyle w:val="Style1"/>
        <w:keepNext/>
        <w:tabs>
          <w:tab w:val="left" w:pos="2520"/>
          <w:tab w:val="left" w:pos="4140"/>
          <w:tab w:val="left" w:pos="6840"/>
          <w:tab w:val="left" w:pos="9720"/>
        </w:tabs>
        <w:rPr>
          <w:ins w:id="756" w:author="David Comrie" w:date="2016-09-20T14:49:00Z"/>
          <w:b w:val="0"/>
          <w:sz w:val="20"/>
        </w:rPr>
      </w:pPr>
      <w:ins w:id="757" w:author="David Comrie" w:date="2016-09-20T14:49:00Z">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ins>
    </w:p>
    <w:p w:rsidR="002A639C" w:rsidRPr="00370D12" w:rsidRDefault="002A639C" w:rsidP="002A639C">
      <w:pPr>
        <w:pStyle w:val="Style1"/>
        <w:keepNext/>
        <w:tabs>
          <w:tab w:val="left" w:pos="2520"/>
          <w:tab w:val="left" w:pos="4140"/>
          <w:tab w:val="left" w:pos="6840"/>
          <w:tab w:val="left" w:pos="9720"/>
        </w:tabs>
        <w:rPr>
          <w:ins w:id="758" w:author="David Comrie" w:date="2016-09-20T14:49:00Z"/>
          <w:b w:val="0"/>
          <w:sz w:val="20"/>
        </w:rPr>
      </w:pPr>
      <w:ins w:id="759" w:author="David Comrie" w:date="2016-09-20T14:49:00Z">
        <w:r w:rsidRPr="00370D12">
          <w:rPr>
            <w:b w:val="0"/>
            <w:sz w:val="20"/>
          </w:rPr>
          <w:tab/>
          <w:t xml:space="preserve">E-mail: </w:t>
        </w:r>
        <w:r w:rsidRPr="00370D12">
          <w:rPr>
            <w:b w:val="0"/>
            <w:sz w:val="20"/>
          </w:rPr>
          <w:tab/>
          <w:t>__________________</w:t>
        </w:r>
      </w:ins>
    </w:p>
    <w:p w:rsidR="002A639C" w:rsidRPr="00370D12" w:rsidRDefault="002A639C" w:rsidP="002A639C">
      <w:pPr>
        <w:pStyle w:val="Style1"/>
        <w:keepNext/>
        <w:tabs>
          <w:tab w:val="left" w:pos="2250"/>
        </w:tabs>
        <w:rPr>
          <w:ins w:id="760" w:author="David Comrie" w:date="2016-09-20T14:49:00Z"/>
          <w:b w:val="0"/>
          <w:sz w:val="20"/>
        </w:rPr>
      </w:pPr>
    </w:p>
    <w:p w:rsidR="002A639C" w:rsidRPr="00370D12" w:rsidRDefault="002A639C" w:rsidP="002A639C">
      <w:pPr>
        <w:pStyle w:val="Style1"/>
        <w:keepNext/>
        <w:tabs>
          <w:tab w:val="left" w:pos="2250"/>
          <w:tab w:val="left" w:pos="4860"/>
          <w:tab w:val="left" w:pos="7560"/>
          <w:tab w:val="left" w:pos="9540"/>
        </w:tabs>
        <w:spacing w:after="120"/>
        <w:rPr>
          <w:ins w:id="761" w:author="David Comrie" w:date="2016-09-20T14:49:00Z"/>
          <w:b w:val="0"/>
          <w:sz w:val="20"/>
        </w:rPr>
      </w:pPr>
      <w:ins w:id="762" w:author="David Comrie" w:date="2016-09-20T14:49:00Z">
        <w:r w:rsidRPr="00370D12">
          <w:rPr>
            <w:b w:val="0"/>
            <w:sz w:val="20"/>
          </w:rPr>
          <w:t xml:space="preserve">Switch Identification (Switching Entity/POI) CLLI: _______________ </w:t>
        </w:r>
        <w:r w:rsidRPr="00370D12">
          <w:rPr>
            <w:b w:val="0"/>
            <w:sz w:val="20"/>
          </w:rPr>
          <w:tab/>
          <w:t>Exchange Area: ________________</w:t>
        </w:r>
      </w:ins>
    </w:p>
    <w:p w:rsidR="002A639C" w:rsidRPr="00370D12" w:rsidRDefault="002A639C" w:rsidP="002A639C">
      <w:pPr>
        <w:pStyle w:val="Style1"/>
        <w:keepNext/>
        <w:tabs>
          <w:tab w:val="left" w:pos="2250"/>
          <w:tab w:val="left" w:pos="4860"/>
        </w:tabs>
        <w:spacing w:after="120"/>
        <w:rPr>
          <w:ins w:id="763" w:author="David Comrie" w:date="2016-09-20T14:49:00Z"/>
          <w:b w:val="0"/>
          <w:sz w:val="20"/>
        </w:rPr>
      </w:pPr>
      <w:ins w:id="764" w:author="David Comrie" w:date="2016-09-20T14:49:00Z">
        <w:r w:rsidRPr="00370D12">
          <w:rPr>
            <w:b w:val="0"/>
            <w:sz w:val="20"/>
          </w:rPr>
          <w:t>For the above Switch Identification and Exchange Area for which a Growth CO Code is requested:</w:t>
        </w:r>
      </w:ins>
    </w:p>
    <w:p w:rsidR="002A639C" w:rsidRPr="00370D12" w:rsidRDefault="002A639C" w:rsidP="002A639C">
      <w:pPr>
        <w:pStyle w:val="Style1"/>
        <w:keepNext/>
        <w:tabs>
          <w:tab w:val="left" w:pos="360"/>
          <w:tab w:val="left" w:pos="1260"/>
        </w:tabs>
        <w:spacing w:after="120"/>
        <w:rPr>
          <w:ins w:id="765" w:author="David Comrie" w:date="2016-09-20T14:49:00Z"/>
          <w:rFonts w:cs="Arial"/>
          <w:b w:val="0"/>
          <w:sz w:val="20"/>
        </w:rPr>
      </w:pPr>
      <w:ins w:id="766"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ins>
    </w:p>
    <w:p w:rsidR="002A639C" w:rsidRPr="00370D12" w:rsidRDefault="002A639C" w:rsidP="002A639C">
      <w:pPr>
        <w:pStyle w:val="Style1"/>
        <w:keepNext/>
        <w:tabs>
          <w:tab w:val="left" w:pos="360"/>
          <w:tab w:val="left" w:pos="1260"/>
        </w:tabs>
        <w:spacing w:after="120"/>
        <w:rPr>
          <w:ins w:id="767" w:author="David Comrie" w:date="2016-09-20T14:49:00Z"/>
          <w:rFonts w:cs="Arial"/>
          <w:b w:val="0"/>
          <w:sz w:val="20"/>
        </w:rPr>
      </w:pPr>
      <w:ins w:id="768"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ins>
    </w:p>
    <w:p w:rsidR="002A639C" w:rsidRPr="00370D12" w:rsidRDefault="002A639C" w:rsidP="002A639C">
      <w:pPr>
        <w:pStyle w:val="Style1"/>
        <w:keepNext/>
        <w:tabs>
          <w:tab w:val="left" w:pos="360"/>
          <w:tab w:val="left" w:pos="1260"/>
        </w:tabs>
        <w:spacing w:after="120"/>
        <w:rPr>
          <w:ins w:id="769" w:author="David Comrie" w:date="2016-09-20T14:49:00Z"/>
          <w:rFonts w:cs="Arial"/>
          <w:b w:val="0"/>
          <w:sz w:val="20"/>
        </w:rPr>
      </w:pPr>
      <w:ins w:id="770"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ins>
    </w:p>
    <w:p w:rsidR="002A639C" w:rsidRPr="00370D12" w:rsidRDefault="002A639C" w:rsidP="002A639C">
      <w:pPr>
        <w:pStyle w:val="Style1"/>
        <w:keepNext/>
        <w:tabs>
          <w:tab w:val="left" w:pos="360"/>
          <w:tab w:val="left" w:pos="1260"/>
        </w:tabs>
        <w:spacing w:after="120"/>
        <w:rPr>
          <w:ins w:id="771" w:author="David Comrie" w:date="2016-09-20T14:49:00Z"/>
          <w:rFonts w:cs="Arial"/>
          <w:b w:val="0"/>
          <w:sz w:val="20"/>
        </w:rPr>
      </w:pPr>
      <w:ins w:id="772"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ins>
    </w:p>
    <w:p w:rsidR="002A639C" w:rsidRPr="00370D12" w:rsidRDefault="002A639C" w:rsidP="002A639C">
      <w:pPr>
        <w:pStyle w:val="Style1"/>
        <w:keepNext/>
        <w:tabs>
          <w:tab w:val="left" w:pos="360"/>
          <w:tab w:val="left" w:pos="1260"/>
        </w:tabs>
        <w:spacing w:after="120"/>
        <w:rPr>
          <w:ins w:id="773" w:author="David Comrie" w:date="2016-09-20T14:49:00Z"/>
          <w:rFonts w:cs="Arial"/>
          <w:b w:val="0"/>
          <w:sz w:val="20"/>
        </w:rPr>
      </w:pPr>
      <w:ins w:id="774"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ins>
    </w:p>
    <w:p w:rsidR="002A639C" w:rsidRPr="00370D12" w:rsidRDefault="002A639C" w:rsidP="002A639C">
      <w:pPr>
        <w:pStyle w:val="Style1"/>
        <w:keepNext/>
        <w:tabs>
          <w:tab w:val="left" w:pos="360"/>
          <w:tab w:val="left" w:pos="1260"/>
        </w:tabs>
        <w:spacing w:after="120"/>
        <w:rPr>
          <w:ins w:id="775" w:author="David Comrie" w:date="2016-09-20T14:49:00Z"/>
          <w:rFonts w:cs="Arial"/>
          <w:b w:val="0"/>
          <w:sz w:val="20"/>
        </w:rPr>
      </w:pPr>
      <w:ins w:id="776"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ins>
    </w:p>
    <w:p w:rsidR="002A639C" w:rsidRPr="00370D12" w:rsidRDefault="002A639C" w:rsidP="002A639C">
      <w:pPr>
        <w:pStyle w:val="Style1"/>
        <w:keepNext/>
        <w:tabs>
          <w:tab w:val="left" w:pos="360"/>
          <w:tab w:val="left" w:pos="1260"/>
        </w:tabs>
        <w:spacing w:after="120"/>
        <w:rPr>
          <w:ins w:id="777" w:author="David Comrie" w:date="2016-09-20T14:49:00Z"/>
          <w:rFonts w:cs="Arial"/>
          <w:b w:val="0"/>
          <w:sz w:val="20"/>
        </w:rPr>
      </w:pPr>
      <w:ins w:id="778" w:author="David Comrie" w:date="2016-09-20T14:49:00Z">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140008">
          <w:rPr>
            <w:rFonts w:cs="Arial"/>
            <w:b w:val="0"/>
            <w:sz w:val="20"/>
          </w:rPr>
        </w:r>
        <w:r w:rsidR="00140008">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ins>
    </w:p>
    <w:p w:rsidR="002A639C" w:rsidRPr="00370D12" w:rsidRDefault="002A639C" w:rsidP="002A639C">
      <w:pPr>
        <w:pStyle w:val="Style1"/>
        <w:keepNext/>
        <w:tabs>
          <w:tab w:val="left" w:pos="360"/>
          <w:tab w:val="left" w:pos="1260"/>
        </w:tabs>
        <w:spacing w:after="120"/>
        <w:rPr>
          <w:ins w:id="779" w:author="David Comrie" w:date="2016-09-20T14:49:00Z"/>
          <w:rFonts w:cs="Arial"/>
          <w:b w:val="0"/>
          <w:sz w:val="20"/>
        </w:rPr>
        <w:sectPr w:rsidR="002A639C" w:rsidRPr="00370D12" w:rsidSect="002A639C">
          <w:headerReference w:type="default" r:id="rId23"/>
          <w:footerReference w:type="default" r:id="rId24"/>
          <w:footnotePr>
            <w:pos w:val="beneathText"/>
          </w:footnotePr>
          <w:endnotePr>
            <w:numFmt w:val="decimal"/>
          </w:endnotePr>
          <w:type w:val="continuous"/>
          <w:pgSz w:w="15840" w:h="12240" w:orient="landscape" w:code="1"/>
          <w:pgMar w:top="720" w:right="1080" w:bottom="720" w:left="1080" w:header="720" w:footer="576" w:gutter="0"/>
          <w:cols w:space="720"/>
        </w:sectPr>
      </w:pPr>
    </w:p>
    <w:p w:rsidR="00A06547" w:rsidDel="002A639C" w:rsidRDefault="00A06547">
      <w:pPr>
        <w:rPr>
          <w:del w:id="791" w:author="David Comrie" w:date="2016-09-20T14:50:00Z"/>
          <w:rFonts w:eastAsia="Arial" w:cs="Arial"/>
          <w:lang w:val="en-US"/>
        </w:rPr>
      </w:pPr>
      <w:del w:id="792" w:author="David Comrie" w:date="2016-09-20T14:50:00Z">
        <w:r w:rsidDel="002A639C">
          <w:rPr>
            <w:rFonts w:eastAsia="Arial" w:cs="Arial"/>
            <w:lang w:val="en-US"/>
          </w:rPr>
          <w:br w:type="page"/>
        </w:r>
      </w:del>
    </w:p>
    <w:p w:rsidR="00FC1101" w:rsidDel="002A639C" w:rsidRDefault="00FC1101">
      <w:pPr>
        <w:rPr>
          <w:del w:id="793" w:author="David Comrie" w:date="2016-09-20T14:50:00Z"/>
          <w:rFonts w:eastAsia="Arial" w:cs="Arial"/>
        </w:rPr>
        <w:pPrChange w:id="794" w:author="David Comrie" w:date="2016-09-20T14:50:00Z">
          <w:pPr>
            <w:spacing w:before="120" w:line="365" w:lineRule="auto"/>
            <w:ind w:left="840" w:right="1963"/>
          </w:pPr>
        </w:pPrChange>
      </w:pPr>
    </w:p>
    <w:p w:rsidR="00FC1101" w:rsidDel="002A639C" w:rsidRDefault="00FC1101" w:rsidP="00FC1101">
      <w:pPr>
        <w:spacing w:before="10"/>
        <w:rPr>
          <w:del w:id="795" w:author="David Comrie" w:date="2016-09-20T14:50:00Z"/>
          <w:rFonts w:eastAsia="Arial" w:cs="Arial"/>
          <w:sz w:val="9"/>
          <w:szCs w:val="9"/>
        </w:rPr>
      </w:pPr>
    </w:p>
    <w:p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140008" w:rsidP="00B450EF">
      <w:pPr>
        <w:pStyle w:val="Style1"/>
        <w:keepNext/>
        <w:tabs>
          <w:tab w:val="left" w:pos="2250"/>
        </w:tabs>
        <w:rPr>
          <w:szCs w:val="22"/>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5" o:title=""/>
            <w10:wrap type="topAndBottom"/>
          </v:shape>
          <o:OLEObject Type="Embed" ProgID="Excel.Sheet.8" ShapeID="_x0000_s1026" DrawAspect="Content" ObjectID="_1536131649" r:id="rId26"/>
        </w:obje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50EF" w:rsidRDefault="00B450EF"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7"/>
          <w:footerReference w:type="default" r:id="rId28"/>
          <w:type w:val="continuous"/>
          <w:pgSz w:w="15840" w:h="12240" w:orient="landscape"/>
          <w:pgMar w:top="1080" w:right="1040" w:bottom="840" w:left="960" w:header="720" w:footer="720" w:gutter="0"/>
          <w:cols w:space="720"/>
        </w:sectPr>
      </w:pPr>
    </w:p>
    <w:p w:rsidR="00291FF7" w:rsidRPr="00A75E26" w:rsidRDefault="00504B5C" w:rsidP="00291FF7">
      <w:pPr>
        <w:jc w:val="center"/>
        <w:rPr>
          <w:sz w:val="28"/>
          <w:szCs w:val="28"/>
          <w:lang w:val="en-CA"/>
        </w:rPr>
      </w:pPr>
      <w:r w:rsidRPr="00A75E26">
        <w:rPr>
          <w:b/>
          <w:sz w:val="28"/>
          <w:szCs w:val="28"/>
          <w:lang w:val="en-CA"/>
        </w:rPr>
        <w:lastRenderedPageBreak/>
        <w:t>NPA 709 CO Code Inventory Chart</w:t>
      </w:r>
    </w:p>
    <w:p w:rsidR="00291FF7" w:rsidRPr="00A75E26" w:rsidRDefault="00291FF7" w:rsidP="007A49D0">
      <w:pPr>
        <w:rPr>
          <w:lang w:val="en-CA"/>
        </w:rPr>
      </w:pPr>
    </w:p>
    <w:p w:rsidR="00291FF7" w:rsidRPr="00A75E26" w:rsidRDefault="00291FF7" w:rsidP="007A49D0">
      <w:r w:rsidRPr="00A75E26">
        <w:t>The following chart and the instructions it contains will apply in NPA 709 in a Jeopardy Condition.</w:t>
      </w:r>
    </w:p>
    <w:p w:rsidR="00291FF7" w:rsidRPr="00A75E26" w:rsidRDefault="00291FF7" w:rsidP="007A49D0">
      <w:pPr>
        <w:rPr>
          <w:rFonts w:cs="Arial"/>
        </w:rPr>
      </w:pPr>
    </w:p>
    <w:p w:rsidR="00291FF7" w:rsidRPr="00BB31B2" w:rsidRDefault="00291FF7" w:rsidP="003033B3">
      <w:pPr>
        <w:rPr>
          <w:rFonts w:cs="Arial"/>
        </w:rPr>
      </w:pPr>
      <w:r w:rsidRPr="00A75E26">
        <w:rPr>
          <w:rFonts w:cs="Arial"/>
        </w:rPr>
        <w:t xml:space="preserve">The chart below lists quantities of CO Codes unassignable prior to a Jeopardy Condition, CO Codes that become assignable in a Jeopardy Condition, and CO Codes in NPA </w:t>
      </w:r>
      <w:r w:rsidRPr="00A75E26">
        <w:t xml:space="preserve">709 </w:t>
      </w:r>
      <w:r w:rsidRPr="00A75E26">
        <w:rPr>
          <w:rFonts w:cs="Arial"/>
        </w:rPr>
        <w:t>assigned and In</w:t>
      </w:r>
      <w:r w:rsidRPr="00A75E26">
        <w:rPr>
          <w:rFonts w:cs="Arial"/>
        </w:rPr>
        <w:noBreakHyphen/>
        <w:t xml:space="preserve">service as of </w:t>
      </w:r>
      <w:r w:rsidR="00077EB1" w:rsidRPr="002A639C">
        <w:rPr>
          <w:rFonts w:cs="Arial"/>
          <w:highlight w:val="yellow"/>
          <w:rPrChange w:id="796" w:author="David Comrie" w:date="2016-09-20T14:55:00Z">
            <w:rPr>
              <w:rFonts w:cs="Arial"/>
            </w:rPr>
          </w:rPrChange>
        </w:rPr>
        <w:t>05 August 2016</w:t>
      </w:r>
      <w:r w:rsidRPr="002A639C">
        <w:rPr>
          <w:rFonts w:cs="Arial"/>
          <w:highlight w:val="yellow"/>
          <w:rPrChange w:id="797" w:author="David Comrie" w:date="2016-09-20T14:55:00Z">
            <w:rPr>
              <w:rFonts w:cs="Arial"/>
            </w:rPr>
          </w:rPrChange>
        </w:rPr>
        <w:t>.</w:t>
      </w:r>
      <w:r w:rsidRPr="00A75E26">
        <w:rPr>
          <w:rFonts w:cs="Arial"/>
        </w:rPr>
        <w:t xml:space="preserve"> The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rsidTr="00AC7208">
        <w:tc>
          <w:tcPr>
            <w:tcW w:w="421" w:type="dxa"/>
          </w:tcPr>
          <w:p w:rsidR="00291FF7" w:rsidRPr="00FF6516" w:rsidRDefault="00291FF7" w:rsidP="00F40261">
            <w:pPr>
              <w:spacing w:line="240" w:lineRule="exact"/>
              <w:rPr>
                <w:rFonts w:cs="Arial"/>
                <w:b/>
                <w:bCs/>
                <w:sz w:val="20"/>
                <w:highlight w:val="yellow"/>
              </w:rPr>
            </w:pPr>
          </w:p>
        </w:tc>
        <w:tc>
          <w:tcPr>
            <w:tcW w:w="7796" w:type="dxa"/>
          </w:tcPr>
          <w:p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Pr>
          <w:p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rsidTr="00AC7208">
        <w:tc>
          <w:tcPr>
            <w:tcW w:w="421" w:type="dxa"/>
          </w:tcPr>
          <w:p w:rsidR="00291FF7" w:rsidRPr="00FF6516" w:rsidRDefault="00291FF7" w:rsidP="00F40261">
            <w:pPr>
              <w:spacing w:line="240" w:lineRule="exact"/>
              <w:rPr>
                <w:rFonts w:cs="Arial"/>
                <w:b/>
                <w:bCs/>
                <w:sz w:val="20"/>
              </w:rPr>
            </w:pPr>
            <w:r w:rsidRPr="00FF6516">
              <w:rPr>
                <w:rFonts w:cs="Arial"/>
                <w:b/>
                <w:sz w:val="20"/>
              </w:rPr>
              <w:t>A</w:t>
            </w:r>
          </w:p>
        </w:tc>
        <w:tc>
          <w:tcPr>
            <w:tcW w:w="7796" w:type="dxa"/>
          </w:tcPr>
          <w:p w:rsidR="00291FF7" w:rsidRPr="00FF6516" w:rsidRDefault="00291FF7" w:rsidP="009472BC">
            <w:pPr>
              <w:pStyle w:val="Header"/>
              <w:keepNext/>
              <w:tabs>
                <w:tab w:val="clear" w:pos="4320"/>
                <w:tab w:val="clear" w:pos="8640"/>
              </w:tabs>
              <w:spacing w:line="240" w:lineRule="exact"/>
              <w:rPr>
                <w:rFonts w:cs="Arial"/>
                <w:sz w:val="20"/>
              </w:rPr>
            </w:pPr>
            <w:r w:rsidRPr="00FF6516">
              <w:rPr>
                <w:rFonts w:cs="Arial"/>
                <w:b/>
                <w:sz w:val="20"/>
              </w:rPr>
              <w:t xml:space="preserve">Total CO Codes in NPAs </w:t>
            </w:r>
            <w:r w:rsidR="009472BC" w:rsidRPr="00FF6516">
              <w:rPr>
                <w:rFonts w:cs="Arial"/>
                <w:b/>
                <w:sz w:val="20"/>
              </w:rPr>
              <w:t>709</w:t>
            </w:r>
            <w:r w:rsidRPr="00FF6516">
              <w:rPr>
                <w:rFonts w:cs="Arial"/>
                <w:sz w:val="20"/>
              </w:rPr>
              <w:t xml:space="preserve"> </w:t>
            </w:r>
            <w:r w:rsidRPr="00FF6516">
              <w:rPr>
                <w:rFonts w:cs="Arial"/>
                <w:b/>
                <w:sz w:val="20"/>
              </w:rPr>
              <w:t>(NXX format)</w:t>
            </w:r>
          </w:p>
        </w:tc>
        <w:tc>
          <w:tcPr>
            <w:tcW w:w="1260" w:type="dxa"/>
          </w:tcPr>
          <w:p w:rsidR="00291FF7" w:rsidRPr="00FF6516" w:rsidRDefault="00504B5C" w:rsidP="0082576A">
            <w:pPr>
              <w:keepNext/>
              <w:spacing w:line="240" w:lineRule="exact"/>
              <w:jc w:val="center"/>
              <w:rPr>
                <w:rFonts w:cs="Arial"/>
                <w:b/>
                <w:bCs/>
                <w:sz w:val="20"/>
                <w:highlight w:val="red"/>
              </w:rPr>
            </w:pPr>
            <w:r w:rsidRPr="00FF6516">
              <w:rPr>
                <w:rFonts w:cs="Arial"/>
                <w:b/>
                <w:bCs/>
                <w:sz w:val="20"/>
              </w:rPr>
              <w:t>800</w:t>
            </w:r>
          </w:p>
        </w:tc>
      </w:tr>
      <w:tr w:rsidR="00F40261" w:rsidRPr="00FF6516" w:rsidTr="00AC7208">
        <w:trPr>
          <w:trHeight w:hRule="exact" w:val="113"/>
        </w:trPr>
        <w:tc>
          <w:tcPr>
            <w:tcW w:w="9477" w:type="dxa"/>
            <w:gridSpan w:val="3"/>
          </w:tcPr>
          <w:p w:rsidR="00F40261" w:rsidRPr="00FF6516" w:rsidRDefault="00F40261" w:rsidP="0082576A">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82576A">
            <w:pPr>
              <w:spacing w:line="240" w:lineRule="exact"/>
              <w:rPr>
                <w:rFonts w:cs="Arial"/>
                <w:b/>
                <w:sz w:val="20"/>
              </w:rPr>
            </w:pPr>
            <w:r w:rsidRPr="00FF6516">
              <w:rPr>
                <w:rFonts w:cs="Arial"/>
                <w:b/>
                <w:sz w:val="20"/>
              </w:rPr>
              <w:t>B</w:t>
            </w:r>
          </w:p>
        </w:tc>
        <w:tc>
          <w:tcPr>
            <w:tcW w:w="7796" w:type="dxa"/>
          </w:tcPr>
          <w:p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rsidR="00E279EC" w:rsidRPr="00FF6516" w:rsidRDefault="00E279EC" w:rsidP="0082576A">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8</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291FF7">
            <w:pPr>
              <w:tabs>
                <w:tab w:val="left" w:pos="360"/>
              </w:tabs>
              <w:ind w:left="252"/>
              <w:rPr>
                <w:rFonts w:cs="Arial"/>
                <w:sz w:val="20"/>
              </w:rPr>
            </w:pPr>
            <w:r w:rsidRPr="00FF6516">
              <w:rPr>
                <w:rFonts w:cs="Arial"/>
                <w:sz w:val="20"/>
              </w:rPr>
              <w:t>Home NPA Code(s) (709)</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1</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pPr>
              <w:tabs>
                <w:tab w:val="left" w:pos="360"/>
              </w:tabs>
              <w:ind w:left="252"/>
              <w:rPr>
                <w:rFonts w:cs="Arial"/>
                <w:sz w:val="20"/>
              </w:rPr>
            </w:pPr>
            <w:r w:rsidRPr="00FF6516">
              <w:rPr>
                <w:rFonts w:cs="Arial"/>
                <w:sz w:val="20"/>
              </w:rPr>
              <w:t>Current Neighbouring NPA Codes (418,</w:t>
            </w:r>
            <w:r w:rsidR="005C21BE">
              <w:rPr>
                <w:rFonts w:cs="Arial"/>
                <w:sz w:val="20"/>
              </w:rPr>
              <w:t xml:space="preserve"> </w:t>
            </w:r>
            <w:r w:rsidRPr="00FF6516">
              <w:rPr>
                <w:rFonts w:cs="Arial"/>
                <w:sz w:val="20"/>
              </w:rPr>
              <w:t>581)</w:t>
            </w:r>
          </w:p>
        </w:tc>
        <w:tc>
          <w:tcPr>
            <w:tcW w:w="1260" w:type="dxa"/>
          </w:tcPr>
          <w:p w:rsidR="00E279EC" w:rsidRPr="00FF6516" w:rsidRDefault="00E279EC" w:rsidP="00A83CFB">
            <w:pPr>
              <w:tabs>
                <w:tab w:val="decimal" w:pos="205"/>
                <w:tab w:val="center" w:pos="4320"/>
                <w:tab w:val="right" w:pos="8640"/>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AC7208" w:rsidRDefault="00E279EC" w:rsidP="00AC7208">
            <w:pPr>
              <w:tabs>
                <w:tab w:val="left" w:pos="360"/>
              </w:tabs>
              <w:ind w:left="252"/>
              <w:rPr>
                <w:rFonts w:cs="Arial"/>
                <w:sz w:val="20"/>
                <w:lang w:val="fr-FR"/>
              </w:rPr>
            </w:pPr>
            <w:r w:rsidRPr="00AC7208">
              <w:rPr>
                <w:rFonts w:cs="Arial"/>
                <w:sz w:val="20"/>
                <w:lang w:val="fr-FR"/>
              </w:rPr>
              <w:t xml:space="preserve">Future Geographic NPA Codes (354, 367, 382, 387, 474, 487, 568, 871, </w:t>
            </w:r>
            <w:r w:rsidRPr="00A83CFB">
              <w:rPr>
                <w:rFonts w:cs="Arial"/>
                <w:sz w:val="20"/>
                <w:lang w:val="fr-FR"/>
              </w:rPr>
              <w:t>879</w:t>
            </w:r>
            <w:r w:rsidRPr="0011774A">
              <w:rPr>
                <w:rFonts w:cs="Arial"/>
                <w:sz w:val="20"/>
                <w:lang w:val="fr-FR"/>
              </w:rPr>
              <w:t>,</w:t>
            </w:r>
            <w:r w:rsidRPr="00AC7208">
              <w:rPr>
                <w:rFonts w:cs="Arial"/>
                <w:sz w:val="20"/>
                <w:lang w:val="fr-FR"/>
              </w:rPr>
              <w:t xml:space="preserve"> 942)</w:t>
            </w:r>
            <w:r w:rsidR="00A06547" w:rsidRPr="00AC7208">
              <w:rPr>
                <w:rFonts w:cs="Arial"/>
                <w:sz w:val="20"/>
                <w:lang w:val="fr-FR"/>
              </w:rPr>
              <w:t xml:space="preserve"> (Note 1)</w:t>
            </w:r>
          </w:p>
        </w:tc>
        <w:tc>
          <w:tcPr>
            <w:tcW w:w="1260" w:type="dxa"/>
          </w:tcPr>
          <w:p w:rsidR="00E279EC" w:rsidRPr="00FF6516" w:rsidRDefault="00E279EC">
            <w:pPr>
              <w:tabs>
                <w:tab w:val="decimal" w:pos="205"/>
              </w:tabs>
              <w:jc w:val="center"/>
              <w:rPr>
                <w:rFonts w:cs="Arial"/>
                <w:sz w:val="20"/>
              </w:rPr>
            </w:pPr>
            <w:r w:rsidRPr="00FF6516">
              <w:rPr>
                <w:rFonts w:cs="Arial"/>
                <w:sz w:val="20"/>
              </w:rPr>
              <w:t>10</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BB31B2">
            <w:pPr>
              <w:tabs>
                <w:tab w:val="left" w:pos="360"/>
              </w:tabs>
              <w:ind w:left="252"/>
              <w:rPr>
                <w:rFonts w:cs="Arial"/>
                <w:sz w:val="20"/>
              </w:rPr>
            </w:pPr>
            <w:r w:rsidRPr="00FF6516">
              <w:rPr>
                <w:rFonts w:cs="Arial"/>
                <w:sz w:val="20"/>
              </w:rPr>
              <w:t>CO Codes set aside for Initial Codes for New Entrants only</w:t>
            </w:r>
          </w:p>
        </w:tc>
        <w:tc>
          <w:tcPr>
            <w:tcW w:w="1260" w:type="dxa"/>
          </w:tcPr>
          <w:p w:rsidR="00E279EC" w:rsidRPr="00FF6516" w:rsidRDefault="00E279EC" w:rsidP="00E279EC">
            <w:pPr>
              <w:tabs>
                <w:tab w:val="decimal" w:pos="205"/>
              </w:tabs>
              <w:jc w:val="center"/>
              <w:rPr>
                <w:rFonts w:cs="Arial"/>
                <w:sz w:val="20"/>
                <w:highlight w:val="yellow"/>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B</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34</w:t>
            </w:r>
          </w:p>
        </w:tc>
      </w:tr>
      <w:tr w:rsidR="00E279EC" w:rsidRPr="00FF6516"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279EC" w:rsidRPr="00FF6516" w:rsidRDefault="00E279EC" w:rsidP="00E279EC">
            <w:pPr>
              <w:spacing w:line="240" w:lineRule="exact"/>
              <w:jc w:val="center"/>
              <w:rPr>
                <w:rFonts w:cs="Arial"/>
                <w:sz w:val="20"/>
              </w:rPr>
            </w:pPr>
          </w:p>
        </w:tc>
      </w:tr>
      <w:tr w:rsidR="00E279EC" w:rsidRPr="00FF6516" w:rsidTr="00AC7208">
        <w:tc>
          <w:tcPr>
            <w:tcW w:w="421" w:type="dxa"/>
            <w:tcBorders>
              <w:top w:val="single" w:sz="4" w:space="0" w:color="auto"/>
            </w:tcBorders>
          </w:tcPr>
          <w:p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rsidR="00E279EC" w:rsidRPr="00FF6516" w:rsidRDefault="00E279EC" w:rsidP="00E279EC">
            <w:pPr>
              <w:spacing w:line="240" w:lineRule="exact"/>
              <w:jc w:val="center"/>
              <w:rPr>
                <w:rFonts w:cs="Arial"/>
                <w:b/>
                <w:sz w:val="20"/>
              </w:rPr>
            </w:pPr>
            <w:r w:rsidRPr="00FF6516">
              <w:rPr>
                <w:rFonts w:cs="Arial"/>
                <w:b/>
                <w:sz w:val="20"/>
              </w:rPr>
              <w:t>766</w:t>
            </w:r>
          </w:p>
        </w:tc>
      </w:tr>
      <w:tr w:rsidR="00C724A3" w:rsidRPr="00FF6516" w:rsidTr="00AC7208">
        <w:trPr>
          <w:trHeight w:hRule="exact" w:val="113"/>
        </w:trPr>
        <w:tc>
          <w:tcPr>
            <w:tcW w:w="9477" w:type="dxa"/>
            <w:gridSpan w:val="3"/>
          </w:tcPr>
          <w:p w:rsidR="00C724A3" w:rsidRPr="00FF6516" w:rsidRDefault="00C724A3" w:rsidP="00E279EC">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E279EC">
            <w:pPr>
              <w:spacing w:line="240" w:lineRule="exact"/>
              <w:rPr>
                <w:rFonts w:cs="Arial"/>
                <w:sz w:val="20"/>
              </w:rPr>
            </w:pPr>
            <w:r w:rsidRPr="00FF6516">
              <w:rPr>
                <w:rFonts w:cs="Arial"/>
                <w:b/>
                <w:bCs/>
                <w:sz w:val="20"/>
              </w:rPr>
              <w:t>D</w:t>
            </w:r>
          </w:p>
        </w:tc>
        <w:tc>
          <w:tcPr>
            <w:tcW w:w="7796" w:type="dxa"/>
          </w:tcPr>
          <w:p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rsidR="00E279EC" w:rsidRPr="00FF6516" w:rsidRDefault="00E279EC" w:rsidP="00E279EC">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lang w:val="fr-FR"/>
              </w:rPr>
            </w:pPr>
            <w:r w:rsidRPr="002A106E">
              <w:rPr>
                <w:rFonts w:cs="Arial"/>
                <w:sz w:val="20"/>
                <w:lang w:val="fr-FR"/>
              </w:rPr>
              <w:t>Future Canadian Geographic NPA Codes (354, 367, 382, 387, 474, 487, 568, 871, 942)</w:t>
            </w:r>
            <w:r w:rsidR="00A06547" w:rsidRPr="002A106E">
              <w:rPr>
                <w:rFonts w:cs="Arial"/>
                <w:sz w:val="20"/>
                <w:lang w:val="fr-FR"/>
              </w:rPr>
              <w:t xml:space="preserve"> </w:t>
            </w:r>
            <w:r w:rsidR="00A06547" w:rsidRPr="00AC7208">
              <w:rPr>
                <w:rFonts w:cs="Arial"/>
                <w:sz w:val="20"/>
                <w:lang w:val="fr-FR"/>
              </w:rPr>
              <w:t>(Note 2)</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9</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rPr>
            </w:pPr>
            <w:r w:rsidRPr="002A106E">
              <w:rPr>
                <w:rFonts w:cs="Arial"/>
                <w:sz w:val="20"/>
              </w:rPr>
              <w:t>Current Neighbouring NPA Codes (assign CO Code 418 and 581, in the Eastern portion of NPA 709)</w:t>
            </w:r>
            <w:r w:rsidR="00A06547" w:rsidRPr="002A106E">
              <w:rPr>
                <w:rFonts w:cs="Arial"/>
                <w:sz w:val="20"/>
              </w:rPr>
              <w:t xml:space="preserve"> (Note 3)</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14</w:t>
            </w:r>
          </w:p>
        </w:tc>
      </w:tr>
      <w:tr w:rsidR="00ED0477" w:rsidRPr="00FF6516" w:rsidTr="007F515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D0477" w:rsidRPr="00FF6516" w:rsidRDefault="00ED0477" w:rsidP="007F5158">
            <w:pPr>
              <w:spacing w:line="240" w:lineRule="exact"/>
              <w:jc w:val="center"/>
              <w:rPr>
                <w:rFonts w:cs="Arial"/>
                <w:sz w:val="20"/>
              </w:rPr>
            </w:pP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780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rsidR="00E279EC" w:rsidRPr="00FF6516" w:rsidRDefault="00E279EC" w:rsidP="00077EB1">
            <w:pPr>
              <w:spacing w:line="240" w:lineRule="exact"/>
              <w:rPr>
                <w:rFonts w:cs="Arial"/>
                <w:b/>
                <w:sz w:val="20"/>
              </w:rPr>
            </w:pPr>
            <w:r w:rsidRPr="00FF6516">
              <w:rPr>
                <w:rFonts w:cs="Arial"/>
                <w:b/>
                <w:sz w:val="20"/>
              </w:rPr>
              <w:t>Assigned CO Codes</w:t>
            </w:r>
            <w:r w:rsidRPr="00FF6516" w:rsidDel="00EF6827">
              <w:rPr>
                <w:rFonts w:cs="Arial"/>
                <w:b/>
                <w:sz w:val="20"/>
              </w:rPr>
              <w:t xml:space="preserve"> </w:t>
            </w:r>
            <w:r w:rsidRPr="00FF6516">
              <w:rPr>
                <w:rFonts w:cs="Arial"/>
                <w:b/>
                <w:sz w:val="20"/>
              </w:rPr>
              <w:t xml:space="preserve">as of </w:t>
            </w:r>
            <w:r w:rsidR="00077EB1" w:rsidRPr="002A639C">
              <w:rPr>
                <w:rFonts w:cs="Arial"/>
                <w:b/>
                <w:sz w:val="20"/>
                <w:highlight w:val="yellow"/>
                <w:rPrChange w:id="798" w:author="David Comrie" w:date="2016-09-20T14:55:00Z">
                  <w:rPr>
                    <w:rFonts w:cs="Arial"/>
                    <w:b/>
                    <w:sz w:val="20"/>
                  </w:rPr>
                </w:rPrChange>
              </w:rPr>
              <w:t>05 August 2016</w:t>
            </w:r>
          </w:p>
        </w:tc>
        <w:tc>
          <w:tcPr>
            <w:tcW w:w="1260" w:type="dxa"/>
          </w:tcPr>
          <w:p w:rsidR="00E279EC" w:rsidRPr="00FF6516" w:rsidRDefault="00077EB1" w:rsidP="00970370">
            <w:pPr>
              <w:spacing w:line="240" w:lineRule="exact"/>
              <w:jc w:val="center"/>
              <w:rPr>
                <w:rFonts w:cs="Arial"/>
                <w:b/>
                <w:sz w:val="20"/>
              </w:rPr>
            </w:pPr>
            <w:r w:rsidRPr="002A639C">
              <w:rPr>
                <w:rFonts w:cs="Arial"/>
                <w:b/>
                <w:sz w:val="20"/>
                <w:highlight w:val="yellow"/>
                <w:rPrChange w:id="799" w:author="David Comrie" w:date="2016-09-20T14:57:00Z">
                  <w:rPr>
                    <w:rFonts w:cs="Arial"/>
                    <w:b/>
                    <w:sz w:val="20"/>
                  </w:rPr>
                </w:rPrChange>
              </w:rPr>
              <w:t>5</w:t>
            </w:r>
            <w:r w:rsidR="00970370" w:rsidRPr="002A639C">
              <w:rPr>
                <w:rFonts w:cs="Arial"/>
                <w:b/>
                <w:sz w:val="20"/>
                <w:highlight w:val="yellow"/>
                <w:rPrChange w:id="800" w:author="David Comrie" w:date="2016-09-20T14:57:00Z">
                  <w:rPr>
                    <w:rFonts w:cs="Arial"/>
                    <w:b/>
                    <w:sz w:val="20"/>
                  </w:rPr>
                </w:rPrChange>
              </w:rPr>
              <w:t>40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rsidR="00E279EC" w:rsidRPr="00FF6516" w:rsidRDefault="00E279EC" w:rsidP="00077EB1">
            <w:pPr>
              <w:spacing w:line="240" w:lineRule="exact"/>
              <w:rPr>
                <w:rFonts w:cs="Arial"/>
                <w:b/>
                <w:sz w:val="20"/>
              </w:rPr>
            </w:pPr>
            <w:r w:rsidRPr="00FF6516">
              <w:rPr>
                <w:rFonts w:cs="Arial"/>
                <w:b/>
                <w:sz w:val="20"/>
              </w:rPr>
              <w:t xml:space="preserve">Net CO Codes available for assignment as of </w:t>
            </w:r>
            <w:r w:rsidR="00077EB1" w:rsidRPr="002A639C">
              <w:rPr>
                <w:rFonts w:cs="Arial"/>
                <w:b/>
                <w:sz w:val="20"/>
                <w:highlight w:val="yellow"/>
                <w:rPrChange w:id="801" w:author="David Comrie" w:date="2016-09-20T14:55:00Z">
                  <w:rPr>
                    <w:rFonts w:cs="Arial"/>
                    <w:b/>
                    <w:sz w:val="20"/>
                  </w:rPr>
                </w:rPrChange>
              </w:rPr>
              <w:t>05 August 2016</w:t>
            </w:r>
            <w:r w:rsidR="00077EB1">
              <w:rPr>
                <w:rFonts w:cs="Arial"/>
                <w:b/>
                <w:sz w:val="20"/>
              </w:rPr>
              <w:t xml:space="preserve"> </w:t>
            </w:r>
            <w:r w:rsidRPr="00FF6516">
              <w:rPr>
                <w:rFonts w:cs="Arial"/>
                <w:b/>
                <w:sz w:val="20"/>
              </w:rPr>
              <w:t>without a Jeopardy Condition (G=C-F)</w:t>
            </w:r>
          </w:p>
        </w:tc>
        <w:tc>
          <w:tcPr>
            <w:tcW w:w="1260" w:type="dxa"/>
          </w:tcPr>
          <w:p w:rsidR="00E279EC" w:rsidRPr="00FF6516" w:rsidRDefault="00970370" w:rsidP="00E279EC">
            <w:pPr>
              <w:pStyle w:val="TOC1"/>
              <w:jc w:val="center"/>
              <w:rPr>
                <w:rFonts w:cs="Arial"/>
                <w:sz w:val="20"/>
              </w:rPr>
            </w:pPr>
            <w:r w:rsidRPr="002A639C">
              <w:rPr>
                <w:rFonts w:cs="Arial"/>
                <w:sz w:val="20"/>
                <w:highlight w:val="yellow"/>
                <w:rPrChange w:id="802" w:author="David Comrie" w:date="2016-09-20T14:57:00Z">
                  <w:rPr>
                    <w:rFonts w:cs="Arial"/>
                    <w:sz w:val="20"/>
                  </w:rPr>
                </w:rPrChange>
              </w:rPr>
              <w:t>226</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rsidR="00E279EC" w:rsidRPr="00FF6516" w:rsidRDefault="00E279EC" w:rsidP="00C007F2">
            <w:pPr>
              <w:spacing w:line="240" w:lineRule="exact"/>
              <w:rPr>
                <w:rFonts w:cs="Arial"/>
                <w:b/>
                <w:sz w:val="20"/>
              </w:rPr>
            </w:pPr>
            <w:r w:rsidRPr="00FF6516">
              <w:rPr>
                <w:rFonts w:cs="Arial"/>
                <w:b/>
                <w:sz w:val="20"/>
              </w:rPr>
              <w:t>Net CO Codes available for assignment as of</w:t>
            </w:r>
            <w:r w:rsidR="00077EB1">
              <w:rPr>
                <w:rFonts w:cs="Arial"/>
                <w:b/>
                <w:sz w:val="20"/>
              </w:rPr>
              <w:t xml:space="preserve"> </w:t>
            </w:r>
            <w:r w:rsidR="00077EB1" w:rsidRPr="002A639C">
              <w:rPr>
                <w:rFonts w:cs="Arial"/>
                <w:b/>
                <w:sz w:val="20"/>
                <w:highlight w:val="yellow"/>
                <w:rPrChange w:id="803" w:author="David Comrie" w:date="2016-09-20T14:55:00Z">
                  <w:rPr>
                    <w:rFonts w:cs="Arial"/>
                    <w:b/>
                    <w:sz w:val="20"/>
                  </w:rPr>
                </w:rPrChange>
              </w:rPr>
              <w:t>05 August 2016</w:t>
            </w:r>
            <w:r w:rsidR="00077EB1">
              <w:rPr>
                <w:rFonts w:cs="Arial"/>
                <w:b/>
                <w:sz w:val="20"/>
              </w:rPr>
              <w:t xml:space="preserve"> </w:t>
            </w:r>
            <w:r w:rsidRPr="00FF6516">
              <w:rPr>
                <w:rFonts w:cs="Arial"/>
                <w:b/>
                <w:sz w:val="20"/>
              </w:rPr>
              <w:t>in a Jeopardy Condition (H=E-F)</w:t>
            </w:r>
          </w:p>
        </w:tc>
        <w:tc>
          <w:tcPr>
            <w:tcW w:w="1260" w:type="dxa"/>
          </w:tcPr>
          <w:p w:rsidR="00E279EC" w:rsidRPr="00FF6516" w:rsidRDefault="00970370" w:rsidP="00E279EC">
            <w:pPr>
              <w:pStyle w:val="TOC1"/>
              <w:jc w:val="center"/>
              <w:rPr>
                <w:rFonts w:cs="Arial"/>
                <w:sz w:val="20"/>
              </w:rPr>
            </w:pPr>
            <w:r w:rsidRPr="002A639C">
              <w:rPr>
                <w:rFonts w:cs="Arial"/>
                <w:sz w:val="20"/>
                <w:highlight w:val="yellow"/>
                <w:rPrChange w:id="804" w:author="David Comrie" w:date="2016-09-20T14:57:00Z">
                  <w:rPr>
                    <w:rFonts w:cs="Arial"/>
                    <w:sz w:val="20"/>
                  </w:rPr>
                </w:rPrChange>
              </w:rPr>
              <w:t>240</w:t>
            </w:r>
          </w:p>
        </w:tc>
      </w:tr>
    </w:tbl>
    <w:p w:rsidR="002A106E" w:rsidRPr="00AC7208" w:rsidRDefault="002A106E" w:rsidP="00A06547">
      <w:pPr>
        <w:keepNext/>
        <w:tabs>
          <w:tab w:val="left" w:pos="180"/>
        </w:tabs>
        <w:spacing w:after="60"/>
        <w:ind w:left="188" w:right="-187" w:hanging="274"/>
        <w:rPr>
          <w:rFonts w:cs="Arial"/>
          <w:b/>
          <w:sz w:val="16"/>
          <w:szCs w:val="16"/>
        </w:rPr>
      </w:pPr>
    </w:p>
    <w:p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rsidR="00A06547" w:rsidRDefault="002A106E"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14</w:t>
      </w:r>
      <w:r w:rsidR="00A06547" w:rsidRPr="002A106E">
        <w:rPr>
          <w:sz w:val="18"/>
          <w:szCs w:val="18"/>
        </w:rPr>
        <w:t xml:space="preserve"> out of a total 24 Future Canadian Geographic NPAs are already assigned or assignable as CO Codes in NPA </w:t>
      </w:r>
      <w:r w:rsidR="00DD25F2" w:rsidRPr="002A106E">
        <w:rPr>
          <w:sz w:val="18"/>
          <w:szCs w:val="18"/>
        </w:rPr>
        <w:t>709</w:t>
      </w:r>
    </w:p>
    <w:p w:rsidR="00A06547" w:rsidRDefault="00A06547"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 xml:space="preserve">CO Codes 354, 367, 382, 387, 474, 487, 568, 871, </w:t>
      </w:r>
      <w:r w:rsidR="005C21BE">
        <w:rPr>
          <w:sz w:val="18"/>
          <w:szCs w:val="18"/>
        </w:rPr>
        <w:t xml:space="preserve">and </w:t>
      </w:r>
      <w:r w:rsidR="0024439C" w:rsidRPr="002A106E">
        <w:rPr>
          <w:sz w:val="18"/>
          <w:szCs w:val="18"/>
        </w:rPr>
        <w:t>942</w:t>
      </w:r>
      <w:r w:rsidR="0024439C">
        <w:rPr>
          <w:sz w:val="18"/>
          <w:szCs w:val="18"/>
        </w:rPr>
        <w:t xml:space="preserve"> should become assignable in a Jeopardy Condition. </w:t>
      </w:r>
      <w:r w:rsidRPr="0024439C">
        <w:rPr>
          <w:sz w:val="18"/>
          <w:szCs w:val="18"/>
        </w:rPr>
        <w:t xml:space="preserve">CO Code 879 </w:t>
      </w:r>
      <w:r w:rsidR="00756C60">
        <w:rPr>
          <w:sz w:val="18"/>
          <w:szCs w:val="18"/>
        </w:rPr>
        <w:t>might</w:t>
      </w:r>
      <w:r w:rsidR="00756C60" w:rsidRPr="0024439C">
        <w:rPr>
          <w:sz w:val="18"/>
          <w:szCs w:val="18"/>
        </w:rPr>
        <w:t xml:space="preserve"> </w:t>
      </w:r>
      <w:r w:rsidR="0024439C" w:rsidRPr="0024439C">
        <w:rPr>
          <w:sz w:val="18"/>
          <w:szCs w:val="18"/>
        </w:rPr>
        <w:t xml:space="preserve">not </w:t>
      </w:r>
      <w:r w:rsidRPr="0024439C">
        <w:rPr>
          <w:sz w:val="18"/>
          <w:szCs w:val="18"/>
        </w:rPr>
        <w:t xml:space="preserve">become assignable even in a Jeopardy Condition as it </w:t>
      </w:r>
      <w:r w:rsidR="0024439C" w:rsidRPr="0024439C">
        <w:rPr>
          <w:sz w:val="18"/>
          <w:szCs w:val="18"/>
        </w:rPr>
        <w:t>has been set aside in accordance with Telecom Decision CRTC 2010-784 as the Relief NPA for NPA 709.</w:t>
      </w:r>
      <w:r w:rsidRPr="002A106E">
        <w:rPr>
          <w:sz w:val="18"/>
          <w:szCs w:val="18"/>
        </w:rPr>
        <w:t xml:space="preserve"> </w:t>
      </w:r>
    </w:p>
    <w:p w:rsidR="00AC7208" w:rsidRPr="00AC7208" w:rsidRDefault="002A106E" w:rsidP="008878F7">
      <w:pPr>
        <w:pStyle w:val="ListParagraph"/>
        <w:widowControl w:val="0"/>
        <w:numPr>
          <w:ilvl w:val="0"/>
          <w:numId w:val="19"/>
        </w:numPr>
        <w:tabs>
          <w:tab w:val="left" w:pos="180"/>
        </w:tabs>
        <w:ind w:left="629" w:right="-187" w:hanging="357"/>
        <w:rPr>
          <w:rFonts w:cs="Arial"/>
          <w:sz w:val="18"/>
          <w:szCs w:val="18"/>
        </w:rPr>
      </w:pPr>
      <w:r w:rsidRPr="00AC7208">
        <w:rPr>
          <w:rFonts w:cs="Arial"/>
          <w:sz w:val="18"/>
          <w:szCs w:val="18"/>
        </w:rPr>
        <w:t xml:space="preserve">In an extreme Jeopardy Condition (i.e., when the Projected Exhaust Date is earlier than the Relief Date), the </w:t>
      </w:r>
      <w:r w:rsidR="00756C60">
        <w:rPr>
          <w:rFonts w:cs="Arial"/>
          <w:sz w:val="18"/>
          <w:szCs w:val="18"/>
        </w:rPr>
        <w:t>2</w:t>
      </w:r>
      <w:r w:rsidR="00756C60" w:rsidRPr="00AC7208">
        <w:rPr>
          <w:rFonts w:cs="Arial"/>
          <w:sz w:val="18"/>
          <w:szCs w:val="18"/>
        </w:rPr>
        <w:t xml:space="preserve"> </w:t>
      </w:r>
      <w:r w:rsidRPr="00AC7208">
        <w:rPr>
          <w:rFonts w:cs="Arial"/>
          <w:sz w:val="18"/>
          <w:szCs w:val="18"/>
        </w:rPr>
        <w:t>CO Codes corresponding to current Neighbouring NPA Codes (418 and 581) may be made assignable in certain portions of NPA 709 with CRTC staff approval.</w:t>
      </w:r>
      <w:r w:rsidR="00AC7208" w:rsidRPr="00AC7208">
        <w:rPr>
          <w:rFonts w:cs="Arial"/>
          <w:sz w:val="18"/>
          <w:szCs w:val="18"/>
        </w:rPr>
        <w:br w:type="page"/>
      </w:r>
    </w:p>
    <w:p w:rsidR="00291FF7" w:rsidRDefault="00AB1D25" w:rsidP="00AB1D25">
      <w:pPr>
        <w:pStyle w:val="Heading1"/>
        <w:rPr>
          <w:lang w:val="en-CA"/>
        </w:rPr>
      </w:pPr>
      <w:bookmarkStart w:id="805" w:name="_Toc456696325"/>
      <w:r>
        <w:rPr>
          <w:lang w:val="en-CA"/>
        </w:rPr>
        <w:lastRenderedPageBreak/>
        <w:t>SELECTION OF RELIEF NPA CODE</w:t>
      </w:r>
      <w:bookmarkEnd w:id="805"/>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Del="007537A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806" w:author="David Comrie" w:date="2016-09-21T06:42:00Z"/>
          <w:szCs w:val="22"/>
        </w:rPr>
      </w:pPr>
      <w:del w:id="807" w:author="David Comrie" w:date="2016-09-21T06:42:00Z">
        <w:r w:rsidRPr="00B350E5" w:rsidDel="007537A0">
          <w:rPr>
            <w:szCs w:val="22"/>
          </w:rPr>
          <w:delText xml:space="preserve">On the CNA web site at </w:delText>
        </w:r>
        <w:r w:rsidR="00D90837" w:rsidDel="007537A0">
          <w:fldChar w:fldCharType="begin"/>
        </w:r>
        <w:r w:rsidR="00D90837" w:rsidDel="007537A0">
          <w:delInstrText xml:space="preserve"> HYPERLINK "http://www.cnac.ca/npa_codes/relief/NPA_Selection_Tool.xlsx" </w:delInstrText>
        </w:r>
        <w:r w:rsidR="00D90837" w:rsidDel="007537A0">
          <w:fldChar w:fldCharType="separate"/>
        </w:r>
        <w:r w:rsidR="005128DF" w:rsidRPr="00756C60" w:rsidDel="007537A0">
          <w:rPr>
            <w:rStyle w:val="Hyperlink"/>
            <w:color w:val="0070C0"/>
            <w:szCs w:val="22"/>
          </w:rPr>
          <w:delText>http://www.cnac.ca/npa_codes/relief/NPA_Selection_Tool.xlsx</w:delText>
        </w:r>
        <w:r w:rsidR="00D90837" w:rsidDel="007537A0">
          <w:rPr>
            <w:rStyle w:val="Hyperlink"/>
            <w:color w:val="0070C0"/>
            <w:szCs w:val="22"/>
          </w:rPr>
          <w:fldChar w:fldCharType="end"/>
        </w:r>
        <w:r w:rsidR="005128DF" w:rsidDel="007537A0">
          <w:rPr>
            <w:szCs w:val="22"/>
          </w:rPr>
          <w:delText xml:space="preserve"> </w:delText>
        </w:r>
        <w:r w:rsidRPr="00B350E5" w:rsidDel="007537A0">
          <w:rPr>
            <w:szCs w:val="22"/>
          </w:rPr>
          <w:delText xml:space="preserve">there is an NPA Selection Tool that </w:delText>
        </w:r>
        <w:r w:rsidDel="007537A0">
          <w:rPr>
            <w:szCs w:val="22"/>
          </w:rPr>
          <w:delText>may</w:delText>
        </w:r>
        <w:r w:rsidRPr="00B350E5" w:rsidDel="007537A0">
          <w:rPr>
            <w:szCs w:val="22"/>
          </w:rPr>
          <w:delText xml:space="preserve"> assist in determining which of the NPA Codes that are currently available for assignment in Canada are most suitable for relief of an exhausting NPA.</w:delText>
        </w:r>
      </w:del>
    </w:p>
    <w:p w:rsidR="00C54570" w:rsidRPr="00B350E5" w:rsidDel="007537A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808" w:author="David Comrie" w:date="2016-09-21T06:42:00Z"/>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CD4AC0">
        <w:rPr>
          <w:szCs w:val="22"/>
        </w:rPr>
        <w:t>709</w:t>
      </w:r>
      <w:r>
        <w:rPr>
          <w:szCs w:val="22"/>
        </w:rPr>
        <w:t xml:space="preserve"> and therefore meet criterion a) above are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Newfoundland and Labrador</w:t>
      </w:r>
      <w:r>
        <w:rPr>
          <w:szCs w:val="22"/>
        </w:rPr>
        <w:t xml:space="preserve"> </w:t>
      </w:r>
      <w:del w:id="809" w:author="David Comrie" w:date="2016-09-21T06:41:00Z">
        <w:r w:rsidDel="00D90837">
          <w:rPr>
            <w:szCs w:val="22"/>
          </w:rPr>
          <w:delText xml:space="preserve">have </w:delText>
        </w:r>
      </w:del>
      <w:ins w:id="810" w:author="David Comrie" w:date="2016-09-21T06:41:00Z">
        <w:r w:rsidR="00D90837">
          <w:rPr>
            <w:szCs w:val="22"/>
          </w:rPr>
          <w:t xml:space="preserve">has </w:t>
        </w:r>
      </w:ins>
      <w:r>
        <w:rPr>
          <w:szCs w:val="22"/>
        </w:rPr>
        <w:t>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sidRPr="00AD4FE7">
        <w:rPr>
          <w:szCs w:val="22"/>
        </w:rPr>
        <w:t>) are therefore equally suitable as a new NPA Code for the relief of NPA </w:t>
      </w:r>
      <w:r w:rsidR="00CD4AC0">
        <w:rPr>
          <w:szCs w:val="22"/>
        </w:rPr>
        <w:t>709</w:t>
      </w:r>
      <w:r w:rsidRPr="00AD4FE7">
        <w:rPr>
          <w:szCs w:val="22"/>
        </w:rPr>
        <w:t>, unless analysis of potential future code reservations for NPA reliefs in other areas of Canada, or TSP cost considerations indicate a preference for one code over another for the relief of NPA </w:t>
      </w:r>
      <w:r w:rsidR="00CD4AC0">
        <w:rPr>
          <w:szCs w:val="22"/>
        </w:rPr>
        <w:t>709</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r w:rsidR="00104F36">
        <w:fldChar w:fldCharType="begin"/>
      </w:r>
      <w:r w:rsidR="00104F36">
        <w:instrText xml:space="preserve"> HYPERLINK "http://www.cnac.ca/npa_codes/relief/NPA_Selection_Tool.xlsx" </w:instrText>
      </w:r>
      <w:r w:rsidR="00104F36">
        <w:fldChar w:fldCharType="separate"/>
      </w:r>
      <w:r w:rsidR="00A633EB" w:rsidRPr="00756C60">
        <w:rPr>
          <w:rStyle w:val="Hyperlink"/>
          <w:color w:val="0070C0"/>
          <w:szCs w:val="22"/>
        </w:rPr>
        <w:t>http://www.cnac.ca/npa_codes/relief/NPA_Selection_Tool.xlsx</w:t>
      </w:r>
      <w:r w:rsidR="00104F36">
        <w:rPr>
          <w:rStyle w:val="Hyperlink"/>
          <w:color w:val="0070C0"/>
          <w:szCs w:val="22"/>
        </w:rPr>
        <w:fldChar w:fldCharType="end"/>
      </w:r>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w:t>
      </w:r>
      <w:r>
        <w:rPr>
          <w:szCs w:val="22"/>
        </w:rPr>
        <w:lastRenderedPageBreak/>
        <w:t xml:space="preserve">unassignable CO Codes in the Home NPA, therefore are preferred candidates when selecting a relief NPA Code for NPA </w:t>
      </w:r>
      <w:r w:rsidR="00CD4AC0">
        <w:rPr>
          <w:szCs w:val="22"/>
        </w:rPr>
        <w:t>709</w:t>
      </w:r>
      <w:r>
        <w:rPr>
          <w:szCs w:val="22"/>
        </w:rPr>
        <w:t>.</w:t>
      </w:r>
    </w:p>
    <w:p w:rsidR="005A0F8C" w:rsidRDefault="005A0F8C"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91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gridCol w:w="564"/>
      </w:tblGrid>
      <w:tr w:rsidR="009A4454" w:rsidTr="00F22511">
        <w:trPr>
          <w:tblHeader/>
        </w:trPr>
        <w:tc>
          <w:tcPr>
            <w:tcW w:w="3279" w:type="dxa"/>
            <w:tcBorders>
              <w:top w:val="single" w:sz="12" w:space="0" w:color="auto"/>
              <w:left w:val="single" w:sz="12" w:space="0" w:color="auto"/>
              <w:bottom w:val="single" w:sz="12" w:space="0" w:color="auto"/>
              <w:right w:val="single" w:sz="4" w:space="0" w:color="auto"/>
            </w:tcBorders>
            <w:hideMark/>
          </w:tcPr>
          <w:p w:rsidR="009A4454" w:rsidRDefault="009A4454"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t>NXX corresponding to Future NPA</w:t>
            </w:r>
          </w:p>
        </w:tc>
        <w:tc>
          <w:tcPr>
            <w:tcW w:w="563"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367</w:t>
            </w:r>
          </w:p>
        </w:tc>
        <w:tc>
          <w:tcPr>
            <w:tcW w:w="564" w:type="dxa"/>
            <w:tcBorders>
              <w:top w:val="single" w:sz="12" w:space="0" w:color="auto"/>
              <w:left w:val="single" w:sz="4" w:space="0" w:color="auto"/>
              <w:bottom w:val="single" w:sz="12" w:space="0" w:color="auto"/>
              <w:right w:val="single" w:sz="12"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879</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12"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BE4A86">
        <w:rPr>
          <w:rFonts w:cs="Arial"/>
          <w:szCs w:val="22"/>
        </w:rPr>
        <w:t>709</w:t>
      </w:r>
      <w:r>
        <w:rPr>
          <w:szCs w:val="22"/>
        </w:rPr>
        <w:t xml:space="preserve"> meet all the criteria for relief of NPA </w:t>
      </w:r>
      <w:r w:rsidR="00BE4A86">
        <w:rPr>
          <w:szCs w:val="22"/>
        </w:rPr>
        <w:t>709</w:t>
      </w:r>
      <w:r w:rsidR="0095671C">
        <w:rPr>
          <w:szCs w:val="22"/>
        </w:rPr>
        <w:t>.</w:t>
      </w:r>
    </w:p>
    <w:p w:rsidR="00C54570" w:rsidRDefault="00C54570" w:rsidP="00C54570">
      <w:pPr>
        <w:rPr>
          <w:szCs w:val="22"/>
        </w:rPr>
      </w:pPr>
    </w:p>
    <w:p w:rsidR="00C54570" w:rsidRDefault="00C54570" w:rsidP="00C54570">
      <w:pPr>
        <w:rPr>
          <w:rFonts w:cs="Arial"/>
          <w:szCs w:val="22"/>
        </w:rPr>
      </w:pPr>
      <w:r>
        <w:rPr>
          <w:szCs w:val="22"/>
        </w:rPr>
        <w:t xml:space="preserve">In </w:t>
      </w:r>
      <w:r w:rsidRPr="0078249C">
        <w:rPr>
          <w:szCs w:val="22"/>
        </w:rPr>
        <w:t>CSCN</w:t>
      </w:r>
      <w:r>
        <w:rPr>
          <w:szCs w:val="22"/>
        </w:rPr>
        <w:t xml:space="preserve"> TIF Report </w:t>
      </w:r>
      <w:r w:rsidRPr="0078249C">
        <w:rPr>
          <w:szCs w:val="22"/>
        </w:rPr>
        <w:t>87</w:t>
      </w:r>
      <w:r>
        <w:rPr>
          <w:szCs w:val="22"/>
        </w:rPr>
        <w:t xml:space="preserve"> (CNRE087A),</w:t>
      </w:r>
      <w:r w:rsidRPr="0078249C">
        <w:rPr>
          <w:szCs w:val="22"/>
        </w:rPr>
        <w:t xml:space="preserve"> </w:t>
      </w:r>
      <w:r>
        <w:rPr>
          <w:szCs w:val="22"/>
        </w:rPr>
        <w:t xml:space="preserve">dated 10 April 2010, </w:t>
      </w:r>
      <w:r w:rsidRPr="005E0C2F">
        <w:rPr>
          <w:i/>
          <w:szCs w:val="22"/>
        </w:rPr>
        <w:t xml:space="preserve">re: </w:t>
      </w:r>
      <w:r w:rsidRPr="005E0C2F">
        <w:rPr>
          <w:rFonts w:cs="Arial"/>
          <w:i/>
          <w:szCs w:val="22"/>
        </w:rPr>
        <w:t>Reservation of Future Canadian Geographic NPA Codes for relief of existing Canadian NPAs for</w:t>
      </w:r>
      <w:r>
        <w:rPr>
          <w:rFonts w:cs="Arial"/>
          <w:i/>
          <w:szCs w:val="22"/>
        </w:rPr>
        <w:t>ecast to exhaust in the next 25 </w:t>
      </w:r>
      <w:r w:rsidRPr="005E0C2F">
        <w:rPr>
          <w:rFonts w:cs="Arial"/>
          <w:i/>
          <w:szCs w:val="22"/>
        </w:rPr>
        <w:t>year timeframe</w:t>
      </w:r>
      <w:r>
        <w:rPr>
          <w:rFonts w:cs="Arial"/>
          <w:szCs w:val="22"/>
        </w:rPr>
        <w:t>, the CSCN submitted recommendations to the Commission for reserving NPA Codes for future relief of existing Canadian NPAs.</w:t>
      </w:r>
    </w:p>
    <w:p w:rsidR="00C54570" w:rsidRDefault="00C54570" w:rsidP="00C54570">
      <w:pPr>
        <w:rPr>
          <w:rFonts w:cs="Arial"/>
          <w:szCs w:val="22"/>
        </w:rPr>
      </w:pPr>
    </w:p>
    <w:p w:rsidR="00C54570" w:rsidRDefault="00C54570" w:rsidP="00C54570">
      <w:pPr>
        <w:pStyle w:val="EmailStyle99"/>
        <w:rPr>
          <w:sz w:val="22"/>
          <w:szCs w:val="22"/>
        </w:rPr>
      </w:pPr>
      <w:r w:rsidRPr="008020F8">
        <w:rPr>
          <w:sz w:val="22"/>
          <w:szCs w:val="22"/>
        </w:rPr>
        <w:t xml:space="preserve">On 22 October 2010, the CRTC issued </w:t>
      </w:r>
      <w:r>
        <w:rPr>
          <w:sz w:val="22"/>
          <w:szCs w:val="22"/>
        </w:rPr>
        <w:t xml:space="preserve">Telecom </w:t>
      </w:r>
      <w:r w:rsidRPr="008020F8">
        <w:rPr>
          <w:sz w:val="22"/>
          <w:szCs w:val="22"/>
        </w:rPr>
        <w:t xml:space="preserve">Decision </w:t>
      </w:r>
      <w:r>
        <w:rPr>
          <w:sz w:val="22"/>
          <w:szCs w:val="22"/>
        </w:rPr>
        <w:t xml:space="preserve">CRTC </w:t>
      </w:r>
      <w:r w:rsidRPr="008020F8">
        <w:rPr>
          <w:sz w:val="22"/>
          <w:szCs w:val="22"/>
        </w:rPr>
        <w:t xml:space="preserve">2010-784 </w:t>
      </w:r>
      <w:r w:rsidRPr="00C0601C">
        <w:rPr>
          <w:i/>
          <w:sz w:val="22"/>
          <w:szCs w:val="22"/>
        </w:rPr>
        <w:t>CRTC Interconnection Steering Committee consensus item – Reservation of area codes for future area code relief</w:t>
      </w:r>
      <w:r w:rsidRPr="008020F8">
        <w:rPr>
          <w:sz w:val="22"/>
          <w:szCs w:val="22"/>
        </w:rPr>
        <w:t xml:space="preserve">. In this Decision, the CRTC directed the CNA to </w:t>
      </w:r>
      <w:r>
        <w:rPr>
          <w:sz w:val="22"/>
          <w:szCs w:val="22"/>
        </w:rPr>
        <w:t>"</w:t>
      </w:r>
      <w:r w:rsidRPr="008020F8">
        <w:rPr>
          <w:sz w:val="22"/>
          <w:szCs w:val="22"/>
        </w:rPr>
        <w:t>set aside</w:t>
      </w:r>
      <w:r>
        <w:rPr>
          <w:sz w:val="22"/>
          <w:szCs w:val="22"/>
        </w:rPr>
        <w:t>"</w:t>
      </w:r>
      <w:r w:rsidRPr="008020F8">
        <w:rPr>
          <w:sz w:val="22"/>
          <w:szCs w:val="22"/>
        </w:rPr>
        <w:t xml:space="preserve"> the area codes proposed by the CSCN for future relief of existing in-service area codes that are forecast to exhaust during the next </w:t>
      </w:r>
      <w:r>
        <w:rPr>
          <w:sz w:val="22"/>
          <w:szCs w:val="22"/>
        </w:rPr>
        <w:t>twenty</w:t>
      </w:r>
      <w:r w:rsidRPr="00D21D2E">
        <w:rPr>
          <w:sz w:val="22"/>
          <w:szCs w:val="22"/>
        </w:rPr>
        <w:t>-five</w:t>
      </w:r>
      <w:r>
        <w:rPr>
          <w:sz w:val="22"/>
          <w:szCs w:val="22"/>
        </w:rPr>
        <w:t xml:space="preserve"> (2</w:t>
      </w:r>
      <w:r w:rsidRPr="00D21D2E">
        <w:rPr>
          <w:sz w:val="22"/>
          <w:szCs w:val="22"/>
        </w:rPr>
        <w:t>5</w:t>
      </w:r>
      <w:r>
        <w:rPr>
          <w:sz w:val="22"/>
          <w:szCs w:val="22"/>
        </w:rPr>
        <w:t>) years</w:t>
      </w:r>
      <w:r w:rsidRPr="008020F8">
        <w:rPr>
          <w:sz w:val="22"/>
          <w:szCs w:val="22"/>
        </w:rPr>
        <w:t xml:space="preserve">. The CRTC noted in the Decision that if these area codes are required for other purposes before they are used as the CSCN has proposed, the CNA may request that the Commission approve their use for alternative assignments. See </w:t>
      </w:r>
      <w:bookmarkStart w:id="811" w:name="OLE_LINK20"/>
      <w:bookmarkStart w:id="812" w:name="OLE_LINK22"/>
      <w:r w:rsidR="00131DC2" w:rsidRPr="00756C60">
        <w:rPr>
          <w:color w:val="0070C0"/>
        </w:rPr>
        <w:fldChar w:fldCharType="begin"/>
      </w:r>
      <w:r w:rsidRPr="00756C60">
        <w:rPr>
          <w:color w:val="0070C0"/>
        </w:rPr>
        <w:instrText xml:space="preserve"> HYPERLINK "http://www.crtc.gc.ca/eng/archive/2010/2010-784.htm" </w:instrText>
      </w:r>
      <w:r w:rsidR="00131DC2" w:rsidRPr="00756C60">
        <w:rPr>
          <w:color w:val="0070C0"/>
        </w:rPr>
        <w:fldChar w:fldCharType="separate"/>
      </w:r>
      <w:r w:rsidRPr="00756C60">
        <w:rPr>
          <w:color w:val="0070C0"/>
          <w:sz w:val="22"/>
          <w:szCs w:val="22"/>
        </w:rPr>
        <w:t>http://www.crtc.gc.ca/eng/archive/2010/2010-784.htm</w:t>
      </w:r>
      <w:r w:rsidR="00131DC2" w:rsidRPr="00756C60">
        <w:rPr>
          <w:color w:val="0070C0"/>
          <w:sz w:val="22"/>
          <w:szCs w:val="22"/>
        </w:rPr>
        <w:fldChar w:fldCharType="end"/>
      </w:r>
      <w:bookmarkEnd w:id="811"/>
      <w:bookmarkEnd w:id="812"/>
      <w:r w:rsidRPr="008020F8">
        <w:rPr>
          <w:sz w:val="22"/>
          <w:szCs w:val="22"/>
        </w:rPr>
        <w:t>.</w:t>
      </w:r>
      <w:r>
        <w:rPr>
          <w:sz w:val="22"/>
          <w:szCs w:val="22"/>
        </w:rPr>
        <w:t xml:space="preserve"> In the Decision the CRTC directed the CNA to set aside NPA </w:t>
      </w:r>
      <w:r w:rsidR="00AC2BC0" w:rsidRPr="00AC2BC0">
        <w:rPr>
          <w:sz w:val="22"/>
          <w:szCs w:val="22"/>
        </w:rPr>
        <w:t>879</w:t>
      </w:r>
      <w:r>
        <w:rPr>
          <w:sz w:val="22"/>
          <w:szCs w:val="22"/>
        </w:rPr>
        <w:t xml:space="preserve"> for the relief of NPA </w:t>
      </w:r>
      <w:r w:rsidR="00AC2BC0">
        <w:rPr>
          <w:sz w:val="22"/>
          <w:szCs w:val="22"/>
        </w:rPr>
        <w:t>709</w:t>
      </w:r>
      <w:r>
        <w:rPr>
          <w:sz w:val="22"/>
          <w:szCs w:val="22"/>
        </w:rPr>
        <w:t>.</w:t>
      </w:r>
    </w:p>
    <w:p w:rsidR="00D63E1F" w:rsidRDefault="00D63E1F" w:rsidP="00C54570">
      <w:pPr>
        <w:pStyle w:val="EmailStyle99"/>
        <w:rPr>
          <w:sz w:val="22"/>
          <w:szCs w:val="22"/>
        </w:rPr>
      </w:pPr>
    </w:p>
    <w:p w:rsidR="00D63E1F" w:rsidRDefault="00D63E1F" w:rsidP="00D63E1F">
      <w:pPr>
        <w:rPr>
          <w:szCs w:val="22"/>
        </w:rPr>
      </w:pPr>
      <w:r>
        <w:rPr>
          <w:szCs w:val="22"/>
        </w:rPr>
        <w:t xml:space="preserve">In light of the Decision and the fact that the area code 879 still meets the criteria for relief of NPA 709, </w:t>
      </w:r>
      <w:del w:id="813" w:author="David Comrie" w:date="2016-09-21T06:41:00Z">
        <w:r w:rsidDel="00D90837">
          <w:rPr>
            <w:szCs w:val="22"/>
          </w:rPr>
          <w:delText>Bell Canada</w:delText>
        </w:r>
      </w:del>
      <w:ins w:id="814" w:author="David Comrie" w:date="2016-09-21T06:41:00Z">
        <w:r w:rsidR="00D90837">
          <w:rPr>
            <w:szCs w:val="22"/>
          </w:rPr>
          <w:t>the RPC</w:t>
        </w:r>
      </w:ins>
      <w:r>
        <w:rPr>
          <w:szCs w:val="22"/>
        </w:rPr>
        <w:t xml:space="preserve"> proposes that NPA Code 879 be implemented for relief of 709.</w:t>
      </w:r>
    </w:p>
    <w:p w:rsidR="00D63E1F" w:rsidRPr="00D63E1F" w:rsidRDefault="00D63E1F" w:rsidP="00C54570">
      <w:pPr>
        <w:pStyle w:val="EmailStyle99"/>
        <w:rPr>
          <w:sz w:val="22"/>
          <w:szCs w:val="22"/>
          <w:lang w:val="en-GB"/>
          <w:rPrChange w:id="815" w:author="lastorm" w:date="2016-08-23T11:11:00Z">
            <w:rPr>
              <w:sz w:val="22"/>
              <w:szCs w:val="22"/>
            </w:rPr>
          </w:rPrChange>
        </w:rPr>
      </w:pPr>
    </w:p>
    <w:p w:rsidR="00C54570" w:rsidRPr="00F113E6" w:rsidDel="00333396" w:rsidRDefault="00C54570" w:rsidP="00C54570">
      <w:pPr>
        <w:shd w:val="clear" w:color="auto" w:fill="FFFFFF"/>
        <w:rPr>
          <w:del w:id="816" w:author="David Comrie" w:date="2016-09-22T13:30:00Z"/>
          <w:rFonts w:cs="Arial"/>
          <w:color w:val="000000"/>
          <w:szCs w:val="22"/>
        </w:rPr>
      </w:pPr>
    </w:p>
    <w:p w:rsidR="00291FF7" w:rsidRDefault="00AB1D25" w:rsidP="00AB1D25">
      <w:pPr>
        <w:pStyle w:val="Heading1"/>
        <w:rPr>
          <w:lang w:val="en-CA"/>
        </w:rPr>
      </w:pPr>
      <w:bookmarkStart w:id="817" w:name="_Toc456696326"/>
      <w:r>
        <w:rPr>
          <w:lang w:val="en-CA"/>
        </w:rPr>
        <w:t>RECOMMENDATIONS</w:t>
      </w:r>
      <w:bookmarkEnd w:id="817"/>
    </w:p>
    <w:p w:rsidR="00291FF7" w:rsidRDefault="00291FF7" w:rsidP="00291FF7">
      <w:pPr>
        <w:rPr>
          <w:lang w:val="en-CA"/>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The Relief Method should be a distributed overlay of a new NPA Code on Newfoundland and Labrador NPA 709;</w:t>
      </w:r>
    </w:p>
    <w:p w:rsidR="008445AB" w:rsidRDefault="008445AB" w:rsidP="008445AB">
      <w:pPr>
        <w:autoSpaceDE w:val="0"/>
        <w:autoSpaceDN w:val="0"/>
        <w:adjustRightInd w:val="0"/>
        <w:rPr>
          <w:ins w:id="818"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NPA Code 879 should be the Relief NPA Code (</w:t>
      </w:r>
      <w:r>
        <w:rPr>
          <w:rFonts w:cs="Arial"/>
          <w:lang w:val="en-US"/>
        </w:rPr>
        <w:t xml:space="preserve">In </w:t>
      </w:r>
      <w:r>
        <w:rPr>
          <w:szCs w:val="22"/>
        </w:rPr>
        <w:t xml:space="preserve">Telecom </w:t>
      </w:r>
      <w:r w:rsidRPr="008020F8">
        <w:rPr>
          <w:szCs w:val="22"/>
        </w:rPr>
        <w:t xml:space="preserve">Decision </w:t>
      </w:r>
      <w:r>
        <w:rPr>
          <w:szCs w:val="22"/>
        </w:rPr>
        <w:t xml:space="preserve">CRTC </w:t>
      </w:r>
      <w:r w:rsidRPr="008020F8">
        <w:rPr>
          <w:szCs w:val="22"/>
        </w:rPr>
        <w:t xml:space="preserve">2010-784 </w:t>
      </w:r>
      <w:r w:rsidRPr="00C0601C">
        <w:rPr>
          <w:i/>
          <w:szCs w:val="22"/>
        </w:rPr>
        <w:t>CRTC Interconnection Steering Committee consensus item – Reservation of area codes for future area code relief</w:t>
      </w:r>
      <w:r w:rsidRPr="001A7410">
        <w:rPr>
          <w:rFonts w:cs="Arial"/>
          <w:lang w:val="en-US"/>
        </w:rPr>
        <w:t xml:space="preserve">, </w:t>
      </w:r>
      <w:r>
        <w:rPr>
          <w:szCs w:val="22"/>
        </w:rPr>
        <w:t>the CRTC directed the CNA to set aside NPA </w:t>
      </w:r>
      <w:r w:rsidRPr="00AC2BC0">
        <w:rPr>
          <w:szCs w:val="22"/>
        </w:rPr>
        <w:t>879</w:t>
      </w:r>
      <w:r>
        <w:rPr>
          <w:szCs w:val="22"/>
        </w:rPr>
        <w:t xml:space="preserve"> for the relief of NPA 709.</w:t>
      </w:r>
      <w:r w:rsidRPr="001A7410">
        <w:rPr>
          <w:rFonts w:cs="Arial"/>
          <w:lang w:val="en-US"/>
        </w:rPr>
        <w:t>);</w:t>
      </w:r>
    </w:p>
    <w:p w:rsidR="008445AB" w:rsidRDefault="008445AB" w:rsidP="008445AB">
      <w:pPr>
        <w:autoSpaceDE w:val="0"/>
        <w:autoSpaceDN w:val="0"/>
        <w:adjustRightInd w:val="0"/>
        <w:rPr>
          <w:ins w:id="819"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t xml:space="preserve">The Relief Date should be </w:t>
      </w:r>
      <w:r w:rsidR="008F57A6" w:rsidRPr="00524421">
        <w:rPr>
          <w:rFonts w:cs="Arial"/>
          <w:lang w:val="en-US"/>
          <w:rPrChange w:id="820" w:author="David Comrie" w:date="2016-09-21T07:39:00Z">
            <w:rPr>
              <w:rFonts w:cs="Arial"/>
              <w:highlight w:val="yellow"/>
              <w:lang w:val="en-US"/>
            </w:rPr>
          </w:rPrChange>
        </w:rPr>
        <w:t>24</w:t>
      </w:r>
      <w:r w:rsidRPr="00524421">
        <w:rPr>
          <w:rFonts w:cs="Arial"/>
          <w:lang w:val="en-US"/>
          <w:rPrChange w:id="821" w:author="David Comrie" w:date="2016-09-21T07:39:00Z">
            <w:rPr>
              <w:rFonts w:cs="Arial"/>
              <w:highlight w:val="yellow"/>
              <w:lang w:val="en-US"/>
            </w:rPr>
          </w:rPrChange>
        </w:rPr>
        <w:t xml:space="preserve"> November 201</w:t>
      </w:r>
      <w:r w:rsidR="008F57A6" w:rsidRPr="00524421">
        <w:rPr>
          <w:rFonts w:cs="Arial"/>
          <w:lang w:val="en-US"/>
          <w:rPrChange w:id="822" w:author="David Comrie" w:date="2016-09-21T07:39:00Z">
            <w:rPr>
              <w:rFonts w:cs="Arial"/>
              <w:highlight w:val="yellow"/>
              <w:lang w:val="en-US"/>
            </w:rPr>
          </w:rPrChange>
        </w:rPr>
        <w:t>8</w:t>
      </w:r>
      <w:r w:rsidRPr="001A7410">
        <w:rPr>
          <w:rFonts w:cs="Arial"/>
          <w:lang w:val="en-US"/>
        </w:rPr>
        <w:t xml:space="preserve"> in order to provide Carriers and customers with advanced notification and sufficient lead-time to implement relief given the Jeopardy Condition in NPA 709;</w:t>
      </w:r>
    </w:p>
    <w:p w:rsidR="008445AB" w:rsidRDefault="008445AB" w:rsidP="008445AB">
      <w:pPr>
        <w:autoSpaceDE w:val="0"/>
        <w:autoSpaceDN w:val="0"/>
        <w:adjustRightInd w:val="0"/>
        <w:rPr>
          <w:ins w:id="823" w:author="lastorm" w:date="2016-08-23T11:04:00Z"/>
          <w:rFonts w:cs="Arial"/>
          <w:lang w:val="en-US"/>
        </w:rPr>
      </w:pPr>
    </w:p>
    <w:p w:rsidR="008445AB" w:rsidRPr="001A7410" w:rsidRDefault="008445AB" w:rsidP="008445AB">
      <w:pPr>
        <w:pStyle w:val="ListParagraph"/>
        <w:numPr>
          <w:ilvl w:val="0"/>
          <w:numId w:val="29"/>
        </w:numPr>
        <w:autoSpaceDE w:val="0"/>
        <w:autoSpaceDN w:val="0"/>
        <w:adjustRightInd w:val="0"/>
        <w:contextualSpacing/>
        <w:rPr>
          <w:rFonts w:cs="Arial"/>
          <w:lang w:val="en-US"/>
        </w:rPr>
      </w:pPr>
      <w:r w:rsidRPr="001A7410">
        <w:rPr>
          <w:rFonts w:cs="Arial"/>
          <w:lang w:val="en-US"/>
        </w:rPr>
        <w:lastRenderedPageBreak/>
        <w:t xml:space="preserve">The local dialling plan should be changed to 10 digits for all local calls </w:t>
      </w:r>
      <w:del w:id="824" w:author="David Comrie" w:date="2016-09-21T07:40:00Z">
        <w:r w:rsidRPr="001A7410" w:rsidDel="00524421">
          <w:rPr>
            <w:rFonts w:cs="Arial"/>
            <w:lang w:val="en-US"/>
          </w:rPr>
          <w:delText xml:space="preserve">within </w:delText>
        </w:r>
      </w:del>
      <w:ins w:id="825" w:author="David Comrie" w:date="2016-09-21T07:40:00Z">
        <w:r w:rsidR="00524421">
          <w:rPr>
            <w:rFonts w:cs="Arial"/>
            <w:lang w:val="en-US"/>
          </w:rPr>
          <w:t>originating in</w:t>
        </w:r>
        <w:r w:rsidR="00524421" w:rsidRPr="001A7410">
          <w:rPr>
            <w:rFonts w:cs="Arial"/>
            <w:lang w:val="en-US"/>
          </w:rPr>
          <w:t xml:space="preserve"> </w:t>
        </w:r>
      </w:ins>
      <w:r w:rsidRPr="001A7410">
        <w:rPr>
          <w:rFonts w:cs="Arial"/>
          <w:lang w:val="en-US"/>
        </w:rPr>
        <w:t>NPA 709;</w:t>
      </w:r>
    </w:p>
    <w:p w:rsidR="008445AB" w:rsidRDefault="008445AB" w:rsidP="008445AB">
      <w:pPr>
        <w:autoSpaceDE w:val="0"/>
        <w:autoSpaceDN w:val="0"/>
        <w:adjustRightInd w:val="0"/>
        <w:rPr>
          <w:ins w:id="826" w:author="lastorm" w:date="2016-08-23T11:04:00Z"/>
          <w:rFonts w:cs="Arial"/>
          <w:lang w:val="en-US"/>
        </w:rPr>
      </w:pPr>
    </w:p>
    <w:p w:rsidR="00333396" w:rsidRDefault="008445AB" w:rsidP="008445AB">
      <w:pPr>
        <w:pStyle w:val="ListParagraph"/>
        <w:numPr>
          <w:ilvl w:val="0"/>
          <w:numId w:val="29"/>
        </w:numPr>
        <w:autoSpaceDE w:val="0"/>
        <w:autoSpaceDN w:val="0"/>
        <w:adjustRightInd w:val="0"/>
        <w:contextualSpacing/>
        <w:rPr>
          <w:ins w:id="827" w:author="David Comrie" w:date="2016-09-22T13:28:00Z"/>
          <w:rFonts w:cs="Arial"/>
          <w:lang w:val="en-US"/>
        </w:rPr>
      </w:pPr>
      <w:r w:rsidRPr="00524421">
        <w:rPr>
          <w:rFonts w:cs="Arial"/>
          <w:lang w:val="en-US"/>
        </w:rPr>
        <w:t xml:space="preserve">A 7- to 10-digit local dialling transition period should be implemented commencing on </w:t>
      </w:r>
      <w:r w:rsidR="008F57A6" w:rsidRPr="00524421">
        <w:rPr>
          <w:rFonts w:cs="Arial"/>
          <w:lang w:val="en-US"/>
          <w:rPrChange w:id="828" w:author="David Comrie" w:date="2016-09-21T07:41:00Z">
            <w:rPr>
              <w:rFonts w:cs="Arial"/>
              <w:highlight w:val="yellow"/>
              <w:lang w:val="en-US"/>
            </w:rPr>
          </w:rPrChange>
        </w:rPr>
        <w:t>17</w:t>
      </w:r>
      <w:r w:rsidRPr="00524421">
        <w:rPr>
          <w:rFonts w:cs="Arial"/>
          <w:lang w:val="en-US"/>
          <w:rPrChange w:id="829" w:author="David Comrie" w:date="2016-09-21T07:41:00Z">
            <w:rPr>
              <w:rFonts w:cs="Arial"/>
              <w:highlight w:val="yellow"/>
              <w:lang w:val="en-US"/>
            </w:rPr>
          </w:rPrChange>
        </w:rPr>
        <w:t xml:space="preserve"> August 201</w:t>
      </w:r>
      <w:r w:rsidR="008F57A6" w:rsidRPr="00524421">
        <w:rPr>
          <w:rFonts w:cs="Arial"/>
          <w:lang w:val="en-US"/>
          <w:rPrChange w:id="830" w:author="David Comrie" w:date="2016-09-21T07:41:00Z">
            <w:rPr>
              <w:rFonts w:cs="Arial"/>
              <w:highlight w:val="yellow"/>
              <w:lang w:val="en-US"/>
            </w:rPr>
          </w:rPrChange>
        </w:rPr>
        <w:t>8</w:t>
      </w:r>
      <w:r w:rsidRPr="00524421">
        <w:rPr>
          <w:rFonts w:cs="Arial"/>
          <w:lang w:val="en-US"/>
        </w:rPr>
        <w:t xml:space="preserve">, with network announcements on calls dialed </w:t>
      </w:r>
    </w:p>
    <w:p w:rsidR="008445AB" w:rsidRPr="00524421" w:rsidRDefault="008445AB" w:rsidP="008445AB">
      <w:pPr>
        <w:pStyle w:val="ListParagraph"/>
        <w:numPr>
          <w:ilvl w:val="0"/>
          <w:numId w:val="29"/>
        </w:numPr>
        <w:autoSpaceDE w:val="0"/>
        <w:autoSpaceDN w:val="0"/>
        <w:adjustRightInd w:val="0"/>
        <w:contextualSpacing/>
        <w:rPr>
          <w:rFonts w:cs="Arial"/>
          <w:lang w:val="en-US"/>
        </w:rPr>
      </w:pPr>
      <w:r w:rsidRPr="00524421">
        <w:rPr>
          <w:rFonts w:cs="Arial"/>
          <w:lang w:val="en-US"/>
        </w:rPr>
        <w:t xml:space="preserve">using 7 digits phased in over one week between </w:t>
      </w:r>
      <w:r w:rsidR="008F57A6" w:rsidRPr="00524421">
        <w:rPr>
          <w:rFonts w:cs="Arial"/>
          <w:lang w:val="en-US"/>
          <w:rPrChange w:id="831" w:author="David Comrie" w:date="2016-09-21T07:41:00Z">
            <w:rPr>
              <w:rFonts w:cs="Arial"/>
              <w:highlight w:val="yellow"/>
              <w:lang w:val="en-US"/>
            </w:rPr>
          </w:rPrChange>
        </w:rPr>
        <w:t>17</w:t>
      </w:r>
      <w:r w:rsidRPr="00524421">
        <w:rPr>
          <w:rFonts w:cs="Arial"/>
          <w:lang w:val="en-US"/>
          <w:rPrChange w:id="832" w:author="David Comrie" w:date="2016-09-21T07:41:00Z">
            <w:rPr>
              <w:rFonts w:cs="Arial"/>
              <w:highlight w:val="yellow"/>
              <w:lang w:val="en-US"/>
            </w:rPr>
          </w:rPrChange>
        </w:rPr>
        <w:t xml:space="preserve"> August 201</w:t>
      </w:r>
      <w:r w:rsidR="008F57A6" w:rsidRPr="00524421">
        <w:rPr>
          <w:rFonts w:cs="Arial"/>
          <w:lang w:val="en-US"/>
          <w:rPrChange w:id="833" w:author="David Comrie" w:date="2016-09-21T07:41:00Z">
            <w:rPr>
              <w:rFonts w:cs="Arial"/>
              <w:highlight w:val="yellow"/>
              <w:lang w:val="en-US"/>
            </w:rPr>
          </w:rPrChange>
        </w:rPr>
        <w:t>8</w:t>
      </w:r>
      <w:r w:rsidRPr="00524421">
        <w:rPr>
          <w:rFonts w:cs="Arial"/>
          <w:lang w:val="en-US"/>
        </w:rPr>
        <w:t xml:space="preserve"> and </w:t>
      </w:r>
      <w:r w:rsidR="008F57A6" w:rsidRPr="00524421">
        <w:rPr>
          <w:rFonts w:cs="Arial"/>
          <w:lang w:val="en-US"/>
          <w:rPrChange w:id="834" w:author="David Comrie" w:date="2016-09-21T07:41:00Z">
            <w:rPr>
              <w:rFonts w:cs="Arial"/>
              <w:highlight w:val="yellow"/>
              <w:lang w:val="en-US"/>
            </w:rPr>
          </w:rPrChange>
        </w:rPr>
        <w:t>24</w:t>
      </w:r>
      <w:r w:rsidRPr="00524421">
        <w:rPr>
          <w:rFonts w:cs="Arial"/>
          <w:lang w:val="en-US"/>
          <w:rPrChange w:id="835" w:author="David Comrie" w:date="2016-09-21T07:41:00Z">
            <w:rPr>
              <w:rFonts w:cs="Arial"/>
              <w:highlight w:val="yellow"/>
              <w:lang w:val="en-US"/>
            </w:rPr>
          </w:rPrChange>
        </w:rPr>
        <w:t xml:space="preserve"> August 201</w:t>
      </w:r>
      <w:r w:rsidR="008F57A6" w:rsidRPr="00524421">
        <w:rPr>
          <w:rFonts w:cs="Arial"/>
          <w:lang w:val="en-US"/>
          <w:rPrChange w:id="836" w:author="David Comrie" w:date="2016-09-21T07:41:00Z">
            <w:rPr>
              <w:rFonts w:cs="Arial"/>
              <w:highlight w:val="yellow"/>
              <w:lang w:val="en-US"/>
            </w:rPr>
          </w:rPrChange>
        </w:rPr>
        <w:t>8</w:t>
      </w:r>
      <w:r w:rsidRPr="00524421">
        <w:rPr>
          <w:rFonts w:cs="Arial"/>
          <w:lang w:val="en-US"/>
        </w:rPr>
        <w:t xml:space="preserve">; </w:t>
      </w:r>
    </w:p>
    <w:p w:rsidR="008445AB" w:rsidRDefault="008445AB" w:rsidP="008445AB">
      <w:pPr>
        <w:autoSpaceDE w:val="0"/>
        <w:autoSpaceDN w:val="0"/>
        <w:adjustRightInd w:val="0"/>
        <w:rPr>
          <w:ins w:id="837" w:author="lastorm" w:date="2016-08-23T11:04:00Z"/>
          <w:rFonts w:cs="Arial"/>
          <w:lang w:val="en-US"/>
        </w:rPr>
      </w:pPr>
    </w:p>
    <w:p w:rsidR="008445AB" w:rsidRPr="00524421" w:rsidRDefault="008445AB" w:rsidP="00524421">
      <w:pPr>
        <w:pStyle w:val="ListParagraph"/>
        <w:numPr>
          <w:ilvl w:val="0"/>
          <w:numId w:val="29"/>
        </w:numPr>
        <w:tabs>
          <w:tab w:val="left" w:pos="4253"/>
        </w:tabs>
        <w:autoSpaceDE w:val="0"/>
        <w:autoSpaceDN w:val="0"/>
        <w:adjustRightInd w:val="0"/>
        <w:contextualSpacing/>
        <w:rPr>
          <w:rFonts w:cs="Arial"/>
          <w:lang w:val="en-US"/>
        </w:rPr>
      </w:pPr>
      <w:r w:rsidRPr="00524421">
        <w:rPr>
          <w:rFonts w:cs="Arial"/>
          <w:lang w:val="en-US"/>
        </w:rPr>
        <w:t xml:space="preserve">Mandatory 10-digit local dialling should be implemented commencing on </w:t>
      </w:r>
      <w:r w:rsidR="008F57A6" w:rsidRPr="00524421">
        <w:rPr>
          <w:rFonts w:cs="Arial"/>
          <w:lang w:val="en-US"/>
          <w:rPrChange w:id="838" w:author="David Comrie" w:date="2016-09-21T07:41:00Z">
            <w:rPr>
              <w:rFonts w:cs="Arial"/>
              <w:highlight w:val="yellow"/>
              <w:lang w:val="en-US"/>
            </w:rPr>
          </w:rPrChange>
        </w:rPr>
        <w:t>10</w:t>
      </w:r>
      <w:r w:rsidRPr="00524421">
        <w:rPr>
          <w:rFonts w:cs="Arial"/>
          <w:lang w:val="en-US"/>
          <w:rPrChange w:id="839" w:author="David Comrie" w:date="2016-09-21T07:41:00Z">
            <w:rPr>
              <w:rFonts w:cs="Arial"/>
              <w:highlight w:val="yellow"/>
              <w:lang w:val="en-US"/>
            </w:rPr>
          </w:rPrChange>
        </w:rPr>
        <w:t xml:space="preserve"> November 201</w:t>
      </w:r>
      <w:r w:rsidR="008F57A6" w:rsidRPr="00524421">
        <w:rPr>
          <w:rFonts w:cs="Arial"/>
          <w:lang w:val="en-US"/>
          <w:rPrChange w:id="840" w:author="David Comrie" w:date="2016-09-21T07:41:00Z">
            <w:rPr>
              <w:rFonts w:cs="Arial"/>
              <w:highlight w:val="yellow"/>
              <w:lang w:val="en-US"/>
            </w:rPr>
          </w:rPrChange>
        </w:rPr>
        <w:t>8</w:t>
      </w:r>
      <w:r w:rsidRPr="00524421">
        <w:rPr>
          <w:rFonts w:cs="Arial"/>
          <w:lang w:val="en-US"/>
        </w:rPr>
        <w:t xml:space="preserve">, with network announcements on calls dialled using 7 digits phased in over one week between </w:t>
      </w:r>
      <w:r w:rsidR="008F57A6" w:rsidRPr="00524421">
        <w:rPr>
          <w:rFonts w:cs="Arial"/>
          <w:lang w:val="en-US"/>
          <w:rPrChange w:id="841" w:author="David Comrie" w:date="2016-09-21T07:41:00Z">
            <w:rPr>
              <w:rFonts w:cs="Arial"/>
              <w:highlight w:val="yellow"/>
              <w:lang w:val="en-US"/>
            </w:rPr>
          </w:rPrChange>
        </w:rPr>
        <w:t>10</w:t>
      </w:r>
      <w:r w:rsidRPr="00524421">
        <w:rPr>
          <w:rFonts w:cs="Arial"/>
          <w:lang w:val="en-US"/>
          <w:rPrChange w:id="842" w:author="David Comrie" w:date="2016-09-21T07:41:00Z">
            <w:rPr>
              <w:rFonts w:cs="Arial"/>
              <w:highlight w:val="yellow"/>
              <w:lang w:val="en-US"/>
            </w:rPr>
          </w:rPrChange>
        </w:rPr>
        <w:t xml:space="preserve"> November 201</w:t>
      </w:r>
      <w:r w:rsidR="008F57A6" w:rsidRPr="00524421">
        <w:rPr>
          <w:rFonts w:cs="Arial"/>
          <w:lang w:val="en-US"/>
          <w:rPrChange w:id="843" w:author="David Comrie" w:date="2016-09-21T07:41:00Z">
            <w:rPr>
              <w:rFonts w:cs="Arial"/>
              <w:highlight w:val="yellow"/>
              <w:lang w:val="en-US"/>
            </w:rPr>
          </w:rPrChange>
        </w:rPr>
        <w:t>8</w:t>
      </w:r>
      <w:r w:rsidRPr="00524421">
        <w:rPr>
          <w:rFonts w:cs="Arial"/>
          <w:lang w:val="en-US"/>
        </w:rPr>
        <w:t xml:space="preserve"> and </w:t>
      </w:r>
      <w:r w:rsidR="008F57A6" w:rsidRPr="00524421">
        <w:rPr>
          <w:rFonts w:cs="Arial"/>
          <w:lang w:val="en-US"/>
          <w:rPrChange w:id="844" w:author="David Comrie" w:date="2016-09-21T07:41:00Z">
            <w:rPr>
              <w:rFonts w:cs="Arial"/>
              <w:highlight w:val="yellow"/>
              <w:lang w:val="en-US"/>
            </w:rPr>
          </w:rPrChange>
        </w:rPr>
        <w:t>17</w:t>
      </w:r>
      <w:r w:rsidRPr="00524421">
        <w:rPr>
          <w:rFonts w:cs="Arial"/>
          <w:lang w:val="en-US"/>
          <w:rPrChange w:id="845" w:author="David Comrie" w:date="2016-09-21T07:41:00Z">
            <w:rPr>
              <w:rFonts w:cs="Arial"/>
              <w:highlight w:val="yellow"/>
              <w:lang w:val="en-US"/>
            </w:rPr>
          </w:rPrChange>
        </w:rPr>
        <w:t xml:space="preserve"> November 201</w:t>
      </w:r>
      <w:r w:rsidR="008F57A6" w:rsidRPr="00524421">
        <w:rPr>
          <w:rFonts w:cs="Arial"/>
          <w:lang w:val="en-US"/>
          <w:rPrChange w:id="846" w:author="David Comrie" w:date="2016-09-21T07:41:00Z">
            <w:rPr>
              <w:rFonts w:cs="Arial"/>
              <w:highlight w:val="yellow"/>
              <w:lang w:val="en-US"/>
            </w:rPr>
          </w:rPrChange>
        </w:rPr>
        <w:t>8</w:t>
      </w:r>
      <w:r w:rsidRPr="00524421">
        <w:rPr>
          <w:rFonts w:cs="Arial"/>
          <w:lang w:val="en-US"/>
        </w:rPr>
        <w:t>; and</w:t>
      </w:r>
    </w:p>
    <w:p w:rsidR="008445AB" w:rsidRDefault="008445AB" w:rsidP="008445AB">
      <w:pPr>
        <w:autoSpaceDE w:val="0"/>
        <w:autoSpaceDN w:val="0"/>
        <w:adjustRightInd w:val="0"/>
        <w:rPr>
          <w:ins w:id="847" w:author="lastorm" w:date="2016-08-23T11:04:00Z"/>
          <w:rFonts w:cs="Arial"/>
          <w:lang w:val="en-US"/>
        </w:rPr>
      </w:pPr>
    </w:p>
    <w:p w:rsidR="008445AB" w:rsidRPr="00524421" w:rsidRDefault="008445AB" w:rsidP="008445AB">
      <w:pPr>
        <w:pStyle w:val="ListParagraph"/>
        <w:numPr>
          <w:ilvl w:val="0"/>
          <w:numId w:val="29"/>
        </w:numPr>
        <w:autoSpaceDE w:val="0"/>
        <w:autoSpaceDN w:val="0"/>
        <w:adjustRightInd w:val="0"/>
        <w:contextualSpacing/>
        <w:rPr>
          <w:rFonts w:cs="Arial"/>
          <w:lang w:val="en-US"/>
        </w:rPr>
      </w:pPr>
      <w:r w:rsidRPr="00524421">
        <w:rPr>
          <w:rFonts w:cs="Arial"/>
          <w:lang w:val="en-US"/>
        </w:rPr>
        <w:t xml:space="preserve">Standard network announcements should be implemented commencing on </w:t>
      </w:r>
      <w:r w:rsidRPr="00524421">
        <w:rPr>
          <w:rFonts w:cs="Arial"/>
          <w:lang w:val="en-US"/>
          <w:rPrChange w:id="848" w:author="David Comrie" w:date="2016-09-21T07:42:00Z">
            <w:rPr>
              <w:rFonts w:cs="Arial"/>
              <w:highlight w:val="yellow"/>
              <w:lang w:val="en-US"/>
            </w:rPr>
          </w:rPrChange>
        </w:rPr>
        <w:t xml:space="preserve">2 </w:t>
      </w:r>
      <w:r w:rsidR="008F57A6" w:rsidRPr="00524421">
        <w:rPr>
          <w:rFonts w:cs="Arial"/>
          <w:lang w:val="en-US"/>
          <w:rPrChange w:id="849" w:author="David Comrie" w:date="2016-09-21T07:42:00Z">
            <w:rPr>
              <w:rFonts w:cs="Arial"/>
              <w:highlight w:val="yellow"/>
              <w:lang w:val="en-US"/>
            </w:rPr>
          </w:rPrChange>
        </w:rPr>
        <w:t>February</w:t>
      </w:r>
      <w:r w:rsidRPr="00524421">
        <w:rPr>
          <w:rFonts w:cs="Arial"/>
          <w:lang w:val="en-US"/>
          <w:rPrChange w:id="850" w:author="David Comrie" w:date="2016-09-21T07:42:00Z">
            <w:rPr>
              <w:rFonts w:cs="Arial"/>
              <w:highlight w:val="yellow"/>
              <w:lang w:val="en-US"/>
            </w:rPr>
          </w:rPrChange>
        </w:rPr>
        <w:t xml:space="preserve"> 201</w:t>
      </w:r>
      <w:r w:rsidR="008F57A6" w:rsidRPr="00524421">
        <w:rPr>
          <w:rFonts w:cs="Arial"/>
          <w:lang w:val="en-US"/>
          <w:rPrChange w:id="851" w:author="David Comrie" w:date="2016-09-21T07:42:00Z">
            <w:rPr>
              <w:rFonts w:cs="Arial"/>
              <w:highlight w:val="yellow"/>
              <w:lang w:val="en-US"/>
            </w:rPr>
          </w:rPrChange>
        </w:rPr>
        <w:t>9</w:t>
      </w:r>
      <w:r w:rsidRPr="00524421">
        <w:rPr>
          <w:rFonts w:cs="Arial"/>
          <w:lang w:val="en-US"/>
        </w:rPr>
        <w:t xml:space="preserve"> and completed within one month by </w:t>
      </w:r>
      <w:r w:rsidRPr="00524421">
        <w:rPr>
          <w:rFonts w:cs="Arial"/>
          <w:lang w:val="en-US"/>
          <w:rPrChange w:id="852" w:author="David Comrie" w:date="2016-09-21T07:42:00Z">
            <w:rPr>
              <w:rFonts w:cs="Arial"/>
              <w:highlight w:val="yellow"/>
              <w:lang w:val="en-US"/>
            </w:rPr>
          </w:rPrChange>
        </w:rPr>
        <w:t xml:space="preserve">2 </w:t>
      </w:r>
      <w:r w:rsidR="008F57A6" w:rsidRPr="00524421">
        <w:rPr>
          <w:rFonts w:cs="Arial"/>
          <w:lang w:val="en-US"/>
          <w:rPrChange w:id="853" w:author="David Comrie" w:date="2016-09-21T07:42:00Z">
            <w:rPr>
              <w:rFonts w:cs="Arial"/>
              <w:highlight w:val="yellow"/>
              <w:lang w:val="en-US"/>
            </w:rPr>
          </w:rPrChange>
        </w:rPr>
        <w:t>March</w:t>
      </w:r>
      <w:r w:rsidRPr="00524421">
        <w:rPr>
          <w:rFonts w:cs="Arial"/>
          <w:lang w:val="en-US"/>
          <w:rPrChange w:id="854" w:author="David Comrie" w:date="2016-09-21T07:42:00Z">
            <w:rPr>
              <w:rFonts w:cs="Arial"/>
              <w:highlight w:val="yellow"/>
              <w:lang w:val="en-US"/>
            </w:rPr>
          </w:rPrChange>
        </w:rPr>
        <w:t xml:space="preserve"> 201</w:t>
      </w:r>
      <w:r w:rsidR="008F57A6" w:rsidRPr="00524421">
        <w:rPr>
          <w:rFonts w:cs="Arial"/>
          <w:lang w:val="en-US"/>
          <w:rPrChange w:id="855" w:author="David Comrie" w:date="2016-09-21T07:42:00Z">
            <w:rPr>
              <w:rFonts w:cs="Arial"/>
              <w:highlight w:val="yellow"/>
              <w:lang w:val="en-US"/>
            </w:rPr>
          </w:rPrChange>
        </w:rPr>
        <w:t>9</w:t>
      </w:r>
      <w:r w:rsidRPr="00524421">
        <w:rPr>
          <w:rFonts w:cs="Arial"/>
          <w:lang w:val="en-US"/>
        </w:rPr>
        <w:t>.</w:t>
      </w:r>
    </w:p>
    <w:p w:rsidR="008445AB" w:rsidRDefault="008445AB" w:rsidP="00291FF7">
      <w:pPr>
        <w:rPr>
          <w:ins w:id="856" w:author="lastorm" w:date="2016-08-23T11:04:00Z"/>
          <w:rFonts w:cs="Arial"/>
          <w:color w:val="000000"/>
          <w:szCs w:val="22"/>
          <w:lang w:val="en-CA" w:eastAsia="en-CA"/>
        </w:rPr>
      </w:pPr>
    </w:p>
    <w:p w:rsidR="00470A45" w:rsidRDefault="00470A45" w:rsidP="00291FF7">
      <w:pPr>
        <w:rPr>
          <w:rFonts w:cs="Arial"/>
          <w:color w:val="000000"/>
          <w:szCs w:val="22"/>
          <w:lang w:val="en-CA" w:eastAsia="en-CA"/>
        </w:rPr>
      </w:pPr>
    </w:p>
    <w:p w:rsidR="0095671C" w:rsidRDefault="0095671C" w:rsidP="00291FF7">
      <w:pPr>
        <w:rPr>
          <w:rFonts w:cs="Arial"/>
          <w:color w:val="000000"/>
          <w:szCs w:val="22"/>
          <w:lang w:val="en-CA" w:eastAsia="en-CA"/>
        </w:rPr>
      </w:pPr>
    </w:p>
    <w:p w:rsidR="000C014D" w:rsidRDefault="000C014D">
      <w:pPr>
        <w:rPr>
          <w:rFonts w:cs="Arial"/>
          <w:b/>
          <w:caps/>
          <w:sz w:val="24"/>
          <w:szCs w:val="32"/>
        </w:rPr>
      </w:pPr>
      <w:r>
        <w:br w:type="page"/>
      </w:r>
    </w:p>
    <w:p w:rsidR="00160AAB" w:rsidRDefault="00160AAB" w:rsidP="008857C3">
      <w:pPr>
        <w:pStyle w:val="AnnexHeading"/>
        <w:rPr>
          <w:ins w:id="857" w:author="David Comrie" w:date="2016-09-22T13:35:00Z"/>
        </w:rPr>
      </w:pPr>
      <w:bookmarkStart w:id="858" w:name="_Toc456696327"/>
    </w:p>
    <w:p w:rsidR="00160AAB" w:rsidRDefault="00160AAB" w:rsidP="008857C3">
      <w:pPr>
        <w:pStyle w:val="AnnexHeading"/>
        <w:rPr>
          <w:ins w:id="859" w:author="David Comrie" w:date="2016-09-22T13:35:00Z"/>
        </w:rPr>
      </w:pPr>
    </w:p>
    <w:p w:rsidR="00160AAB" w:rsidRDefault="00160AAB" w:rsidP="008857C3">
      <w:pPr>
        <w:pStyle w:val="AnnexHeading"/>
        <w:rPr>
          <w:ins w:id="860" w:author="David Comrie" w:date="2016-09-22T13:35:00Z"/>
        </w:rPr>
      </w:pPr>
    </w:p>
    <w:p w:rsidR="00160AAB" w:rsidRDefault="00160AAB" w:rsidP="008857C3">
      <w:pPr>
        <w:pStyle w:val="AnnexHeading"/>
        <w:rPr>
          <w:ins w:id="861" w:author="David Comrie" w:date="2016-09-22T13:35:00Z"/>
        </w:rPr>
      </w:pPr>
    </w:p>
    <w:p w:rsidR="00160AAB" w:rsidRDefault="00160AAB" w:rsidP="008857C3">
      <w:pPr>
        <w:pStyle w:val="AnnexHeading"/>
        <w:rPr>
          <w:ins w:id="862" w:author="David Comrie" w:date="2016-09-22T13:35:00Z"/>
        </w:rPr>
      </w:pPr>
    </w:p>
    <w:p w:rsidR="00160AAB" w:rsidRDefault="00160AAB" w:rsidP="008857C3">
      <w:pPr>
        <w:pStyle w:val="AnnexHeading"/>
        <w:rPr>
          <w:ins w:id="863" w:author="David Comrie" w:date="2016-09-22T13:35:00Z"/>
        </w:rPr>
      </w:pPr>
    </w:p>
    <w:p w:rsidR="00160AAB" w:rsidRDefault="00160AAB" w:rsidP="008857C3">
      <w:pPr>
        <w:pStyle w:val="AnnexHeading"/>
        <w:rPr>
          <w:ins w:id="864" w:author="David Comrie" w:date="2016-09-22T13:35:00Z"/>
        </w:rPr>
      </w:pPr>
    </w:p>
    <w:p w:rsidR="00160AAB" w:rsidRDefault="00160AAB" w:rsidP="008857C3">
      <w:pPr>
        <w:pStyle w:val="AnnexHeading"/>
        <w:rPr>
          <w:ins w:id="865" w:author="David Comrie" w:date="2016-09-22T13:35:00Z"/>
        </w:rPr>
      </w:pPr>
    </w:p>
    <w:p w:rsidR="00160AAB" w:rsidRDefault="00160AAB" w:rsidP="008857C3">
      <w:pPr>
        <w:pStyle w:val="AnnexHeading"/>
        <w:rPr>
          <w:ins w:id="866" w:author="David Comrie" w:date="2016-09-22T13:35:00Z"/>
        </w:rPr>
      </w:pPr>
    </w:p>
    <w:p w:rsidR="00160AAB" w:rsidRDefault="00160AAB" w:rsidP="008857C3">
      <w:pPr>
        <w:pStyle w:val="AnnexHeading"/>
        <w:rPr>
          <w:ins w:id="867" w:author="David Comrie" w:date="2016-09-22T13:35:00Z"/>
        </w:rPr>
      </w:pPr>
    </w:p>
    <w:p w:rsidR="00160AAB" w:rsidRDefault="00160AAB" w:rsidP="008857C3">
      <w:pPr>
        <w:pStyle w:val="AnnexHeading"/>
        <w:rPr>
          <w:ins w:id="868" w:author="David Comrie" w:date="2016-09-22T13:35:00Z"/>
        </w:rPr>
      </w:pPr>
    </w:p>
    <w:p w:rsidR="00160AAB" w:rsidRDefault="00160AAB" w:rsidP="008857C3">
      <w:pPr>
        <w:pStyle w:val="AnnexHeading"/>
        <w:rPr>
          <w:ins w:id="869" w:author="David Comrie" w:date="2016-09-22T13:35:00Z"/>
        </w:rPr>
      </w:pPr>
    </w:p>
    <w:p w:rsidR="00160AAB" w:rsidRDefault="00160AAB" w:rsidP="008857C3">
      <w:pPr>
        <w:pStyle w:val="AnnexHeading"/>
        <w:rPr>
          <w:ins w:id="870" w:author="David Comrie" w:date="2016-09-22T13:35:00Z"/>
        </w:rPr>
      </w:pPr>
    </w:p>
    <w:p w:rsidR="00160AAB" w:rsidRDefault="00160AAB" w:rsidP="008857C3">
      <w:pPr>
        <w:pStyle w:val="AnnexHeading"/>
        <w:rPr>
          <w:ins w:id="871" w:author="David Comrie" w:date="2016-09-22T13:35:00Z"/>
        </w:rPr>
      </w:pPr>
    </w:p>
    <w:p w:rsidR="00160AAB" w:rsidRDefault="00160AAB" w:rsidP="008857C3">
      <w:pPr>
        <w:pStyle w:val="AnnexHeading"/>
        <w:rPr>
          <w:ins w:id="872" w:author="David Comrie" w:date="2016-09-22T13:35:00Z"/>
        </w:rPr>
      </w:pPr>
    </w:p>
    <w:p w:rsidR="00160AAB" w:rsidRDefault="00160AAB" w:rsidP="008857C3">
      <w:pPr>
        <w:pStyle w:val="AnnexHeading"/>
        <w:rPr>
          <w:ins w:id="873" w:author="David Comrie" w:date="2016-09-22T13:35:00Z"/>
        </w:rPr>
      </w:pPr>
    </w:p>
    <w:p w:rsidR="00160AAB" w:rsidRDefault="00160AAB" w:rsidP="008857C3">
      <w:pPr>
        <w:pStyle w:val="AnnexHeading"/>
        <w:rPr>
          <w:ins w:id="874" w:author="David Comrie" w:date="2016-09-22T13:35:00Z"/>
        </w:rPr>
      </w:pPr>
    </w:p>
    <w:p w:rsidR="00160AAB" w:rsidRDefault="00160AAB" w:rsidP="008857C3">
      <w:pPr>
        <w:pStyle w:val="AnnexHeading"/>
        <w:rPr>
          <w:ins w:id="875" w:author="David Comrie" w:date="2016-09-22T13:35:00Z"/>
        </w:rPr>
      </w:pPr>
    </w:p>
    <w:p w:rsidR="00771111" w:rsidRPr="00996C73" w:rsidRDefault="002308E4" w:rsidP="008857C3">
      <w:pPr>
        <w:pStyle w:val="AnnexHeading"/>
      </w:pPr>
      <w:r>
        <w:t>A</w:t>
      </w:r>
      <w:r w:rsidR="008857C3">
        <w:t>NNEXES</w:t>
      </w:r>
      <w:bookmarkEnd w:id="858"/>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333396">
          <w:headerReference w:type="default" r:id="rId29"/>
          <w:footerReference w:type="even" r:id="rId30"/>
          <w:footerReference w:type="default" r:id="rId31"/>
          <w:pgSz w:w="12240" w:h="15840" w:code="1"/>
          <w:pgMar w:top="289" w:right="1797" w:bottom="902" w:left="1797" w:header="181" w:footer="720" w:gutter="0"/>
          <w:cols w:space="720"/>
          <w:vAlign w:val="top"/>
          <w:sectPrChange w:id="876" w:author="David Comrie" w:date="2016-09-22T13:32:00Z">
            <w:sectPr w:rsidR="00771111" w:rsidRPr="00996C73" w:rsidSect="00333396">
              <w:pgMar w:top="0" w:right="1800" w:bottom="900" w:left="1800" w:header="180" w:footer="720" w:gutter="0"/>
              <w:vAlign w:val="center"/>
            </w:sectPr>
          </w:sectPrChange>
        </w:sectPr>
      </w:pPr>
    </w:p>
    <w:p w:rsidR="00D7007A" w:rsidRDefault="00D7007A" w:rsidP="00D7007A">
      <w:pPr>
        <w:pStyle w:val="Heading9"/>
      </w:pPr>
      <w:bookmarkStart w:id="877" w:name="_Maps_and_Figures"/>
      <w:bookmarkStart w:id="878" w:name="_Ref456097731"/>
      <w:bookmarkEnd w:id="877"/>
      <w:r>
        <w:lastRenderedPageBreak/>
        <w:t>Maps and Figures</w:t>
      </w:r>
      <w:bookmarkEnd w:id="878"/>
    </w:p>
    <w:p w:rsidR="00D7007A" w:rsidRDefault="00D7007A" w:rsidP="00771111">
      <w:pPr>
        <w:keepNext/>
        <w:jc w:val="center"/>
        <w:rPr>
          <w:rFonts w:cs="Arial"/>
        </w:rPr>
      </w:pPr>
    </w:p>
    <w:p w:rsidR="00771111" w:rsidRDefault="00771111" w:rsidP="00771111">
      <w:pPr>
        <w:keepNext/>
        <w:jc w:val="center"/>
        <w:rPr>
          <w:rFonts w:cs="Arial"/>
        </w:rPr>
      </w:pPr>
      <w:r>
        <w:rPr>
          <w:rFonts w:cs="Arial"/>
          <w:noProof/>
          <w:lang w:val="en-CA" w:eastAsia="en-CA"/>
        </w:rPr>
        <w:drawing>
          <wp:inline distT="0" distB="0" distL="0" distR="0">
            <wp:extent cx="5715000" cy="6601968"/>
            <wp:effectExtent l="0" t="0" r="0" b="8890"/>
            <wp:docPr id="7" name="Picture 3" descr="OverviewAndAdjacentNPAs_MI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AndAdjacentNPAs_MI_expo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6601968"/>
                    </a:xfrm>
                    <a:prstGeom prst="rect">
                      <a:avLst/>
                    </a:prstGeom>
                    <a:noFill/>
                    <a:ln>
                      <a:noFill/>
                    </a:ln>
                  </pic:spPr>
                </pic:pic>
              </a:graphicData>
            </a:graphic>
          </wp:inline>
        </w:drawing>
      </w:r>
    </w:p>
    <w:p w:rsidR="00106823" w:rsidRPr="00996C73" w:rsidRDefault="00106823" w:rsidP="00771111">
      <w:pPr>
        <w:keepNext/>
        <w:jc w:val="center"/>
        <w:rPr>
          <w:rFonts w:cs="Arial"/>
        </w:rPr>
      </w:pPr>
    </w:p>
    <w:p w:rsidR="00771111" w:rsidRPr="00996C73" w:rsidRDefault="00771111" w:rsidP="00771111">
      <w:pPr>
        <w:pStyle w:val="Caption"/>
        <w:rPr>
          <w:rFonts w:cs="Arial"/>
        </w:rPr>
      </w:pPr>
      <w:bookmarkStart w:id="879" w:name="_Toc455043670"/>
      <w:bookmarkStart w:id="880" w:name="_Toc455050138"/>
      <w:bookmarkStart w:id="881" w:name="_Toc45669634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709</w:t>
      </w:r>
      <w:bookmarkEnd w:id="879"/>
      <w:bookmarkEnd w:id="880"/>
      <w:bookmarkEnd w:id="881"/>
    </w:p>
    <w:p w:rsidR="00106823" w:rsidRDefault="00106823" w:rsidP="00106823"/>
    <w:p w:rsidR="00771111" w:rsidRPr="00996C73" w:rsidRDefault="00771111" w:rsidP="00106823">
      <w:r w:rsidRPr="00996C73">
        <w:br w:type="page"/>
      </w:r>
    </w:p>
    <w:p w:rsidR="00771111" w:rsidRDefault="00771111" w:rsidP="00106823">
      <w:pPr>
        <w:rPr>
          <w:noProof/>
          <w:lang w:val="en-CA" w:eastAsia="en-CA"/>
        </w:rPr>
      </w:pPr>
      <w:r>
        <w:rPr>
          <w:noProof/>
          <w:lang w:val="en-CA" w:eastAsia="en-CA"/>
        </w:rPr>
        <w:lastRenderedPageBreak/>
        <w:drawing>
          <wp:inline distT="0" distB="0" distL="0" distR="0">
            <wp:extent cx="5715000" cy="3886200"/>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882" w:name="_Toc455043671"/>
      <w:bookmarkStart w:id="883" w:name="_Toc455050139"/>
      <w:bookmarkStart w:id="884" w:name="_Toc456696342"/>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2</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Actual and Forecast CO Code Assignments</w:t>
      </w:r>
      <w:bookmarkEnd w:id="882"/>
      <w:bookmarkEnd w:id="883"/>
      <w:bookmarkEnd w:id="884"/>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265BB8" w:rsidP="00AE0559">
      <w:pPr>
        <w:jc w:val="center"/>
        <w:rPr>
          <w:rFonts w:cs="Arial"/>
          <w:noProof/>
        </w:rPr>
      </w:pPr>
      <w:r w:rsidRPr="00265BB8">
        <w:rPr>
          <w:noProof/>
          <w:lang w:val="en-CA" w:eastAsia="en-CA"/>
        </w:rPr>
        <w:lastRenderedPageBreak/>
        <w:drawing>
          <wp:inline distT="0" distB="0" distL="0" distR="0">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B47A6F" w:rsidRPr="00996C73" w:rsidRDefault="00B47A6F" w:rsidP="00771111">
      <w:pPr>
        <w:rPr>
          <w:rFonts w:cs="Arial"/>
          <w:noProof/>
        </w:rPr>
      </w:pPr>
    </w:p>
    <w:p w:rsidR="00771111" w:rsidRPr="00996C73" w:rsidRDefault="00771111" w:rsidP="00771111">
      <w:pPr>
        <w:pStyle w:val="Caption"/>
        <w:rPr>
          <w:rFonts w:cs="Arial"/>
        </w:rPr>
      </w:pPr>
      <w:bookmarkStart w:id="885" w:name="_Toc455043672"/>
      <w:bookmarkStart w:id="886" w:name="_Toc455050140"/>
      <w:bookmarkStart w:id="887" w:name="_Toc456696343"/>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3</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April 2016 J-NRUF</w:t>
      </w:r>
      <w:bookmarkEnd w:id="885"/>
      <w:bookmarkEnd w:id="886"/>
      <w:bookmarkEnd w:id="887"/>
    </w:p>
    <w:p w:rsidR="00106823" w:rsidRDefault="00106823" w:rsidP="00771111">
      <w:pPr>
        <w:rPr>
          <w:rFonts w:cs="Arial"/>
        </w:rPr>
      </w:pPr>
    </w:p>
    <w:p w:rsidR="00771111" w:rsidRPr="00996C73" w:rsidRDefault="00265BB8" w:rsidP="00771111">
      <w:pPr>
        <w:jc w:val="center"/>
        <w:rPr>
          <w:rFonts w:cs="Arial"/>
          <w:noProof/>
        </w:rPr>
      </w:pPr>
      <w:r w:rsidRPr="00265BB8">
        <w:rPr>
          <w:noProof/>
          <w:lang w:val="en-CA" w:eastAsia="en-CA"/>
        </w:rPr>
        <w:drawing>
          <wp:inline distT="0" distB="0" distL="0" distR="0">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888" w:name="_Toc455043673"/>
      <w:bookmarkStart w:id="889" w:name="_Toc455050141"/>
      <w:bookmarkStart w:id="890" w:name="_Toc456696344"/>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4</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w:t>
      </w:r>
      <w:r>
        <w:rPr>
          <w:rFonts w:cs="Arial"/>
        </w:rPr>
        <w:t>Admin</w:t>
      </w:r>
      <w:r w:rsidRPr="00996C73">
        <w:rPr>
          <w:rFonts w:cs="Arial"/>
        </w:rPr>
        <w:t xml:space="preserve"> and LEC+WSP Codes: April 2016 J</w:t>
      </w:r>
      <w:r>
        <w:rPr>
          <w:rFonts w:cs="Arial"/>
        </w:rPr>
        <w:noBreakHyphen/>
      </w:r>
      <w:r w:rsidRPr="00996C73">
        <w:rPr>
          <w:rFonts w:cs="Arial"/>
        </w:rPr>
        <w:t>NRUF</w:t>
      </w:r>
      <w:bookmarkEnd w:id="888"/>
      <w:bookmarkEnd w:id="889"/>
      <w:bookmarkEnd w:id="890"/>
    </w:p>
    <w:p w:rsidR="00771111" w:rsidRPr="00996C73" w:rsidRDefault="00771111" w:rsidP="00106823"/>
    <w:p w:rsidR="00F5459A" w:rsidRDefault="00771111" w:rsidP="00106823">
      <w:r w:rsidRPr="00996C73">
        <w:br w:type="page"/>
      </w:r>
    </w:p>
    <w:p w:rsidR="00771111" w:rsidRDefault="00265BB8" w:rsidP="00106823">
      <w:r w:rsidRPr="00265BB8">
        <w:rPr>
          <w:noProof/>
          <w:lang w:val="en-CA" w:eastAsia="en-CA"/>
        </w:rPr>
        <w:lastRenderedPageBreak/>
        <w:drawing>
          <wp:inline distT="0" distB="0" distL="0" distR="0">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891" w:name="_Toc455043674"/>
      <w:bookmarkStart w:id="892" w:name="_Toc455050142"/>
      <w:bookmarkStart w:id="893" w:name="_Toc456696345"/>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5</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May 2016 NoC &amp; April 2016 J</w:t>
      </w:r>
      <w:r>
        <w:rPr>
          <w:rFonts w:cs="Arial"/>
        </w:rPr>
        <w:noBreakHyphen/>
      </w:r>
      <w:r w:rsidRPr="00996C73">
        <w:rPr>
          <w:rFonts w:cs="Arial"/>
        </w:rPr>
        <w:t>NRUF</w:t>
      </w:r>
      <w:bookmarkEnd w:id="891"/>
      <w:bookmarkEnd w:id="892"/>
      <w:bookmarkEnd w:id="893"/>
    </w:p>
    <w:p w:rsidR="00771111" w:rsidRPr="00996C73" w:rsidRDefault="00771111" w:rsidP="00771111">
      <w:pPr>
        <w:jc w:val="center"/>
        <w:rPr>
          <w:rFonts w:cs="Arial"/>
        </w:rPr>
      </w:pPr>
    </w:p>
    <w:p w:rsidR="00771111" w:rsidRPr="00996C73" w:rsidRDefault="00265BB8" w:rsidP="00771111">
      <w:pPr>
        <w:jc w:val="center"/>
        <w:rPr>
          <w:rFonts w:cs="Arial"/>
        </w:rPr>
      </w:pPr>
      <w:r w:rsidRPr="00265BB8">
        <w:rPr>
          <w:noProof/>
          <w:lang w:val="en-CA" w:eastAsia="en-CA"/>
        </w:rPr>
        <w:drawing>
          <wp:inline distT="0" distB="0" distL="0" distR="0">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894" w:name="_Toc455043675"/>
      <w:bookmarkStart w:id="895" w:name="_Toc455050143"/>
      <w:bookmarkStart w:id="896" w:name="_Toc456696346"/>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6</w:t>
      </w:r>
      <w:r w:rsidR="00131DC2"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709 </w:t>
      </w:r>
      <w:r w:rsidR="00771111">
        <w:rPr>
          <w:rFonts w:cs="Arial"/>
        </w:rPr>
        <w:t>Admin</w:t>
      </w:r>
      <w:r w:rsidR="00771111" w:rsidRPr="00996C73">
        <w:rPr>
          <w:rFonts w:cs="Arial"/>
        </w:rPr>
        <w:t xml:space="preserve"> and LEC+WSP Codes: May 2016 </w:t>
      </w:r>
      <w:r w:rsidR="009265C4" w:rsidRPr="00996C73">
        <w:rPr>
          <w:rFonts w:cs="Arial"/>
        </w:rPr>
        <w:t>N</w:t>
      </w:r>
      <w:r w:rsidR="009265C4">
        <w:rPr>
          <w:rFonts w:cs="Arial"/>
        </w:rPr>
        <w:t>o</w:t>
      </w:r>
      <w:r w:rsidR="009265C4" w:rsidRPr="00996C73">
        <w:rPr>
          <w:rFonts w:cs="Arial"/>
        </w:rPr>
        <w:t xml:space="preserve">C </w:t>
      </w:r>
      <w:r w:rsidR="00771111" w:rsidRPr="00996C73">
        <w:rPr>
          <w:rFonts w:cs="Arial"/>
        </w:rPr>
        <w:t>and April</w:t>
      </w:r>
      <w:r w:rsidR="009265C4">
        <w:rPr>
          <w:rFonts w:cs="Arial"/>
        </w:rPr>
        <w:t> </w:t>
      </w:r>
      <w:r w:rsidR="00771111" w:rsidRPr="00996C73">
        <w:rPr>
          <w:rFonts w:cs="Arial"/>
        </w:rPr>
        <w:t>2016 J</w:t>
      </w:r>
      <w:r w:rsidR="00771111">
        <w:rPr>
          <w:rFonts w:cs="Arial"/>
        </w:rPr>
        <w:noBreakHyphen/>
      </w:r>
      <w:r w:rsidR="00771111" w:rsidRPr="00996C73">
        <w:rPr>
          <w:rFonts w:cs="Arial"/>
        </w:rPr>
        <w:t>NRUF</w:t>
      </w:r>
      <w:bookmarkEnd w:id="894"/>
      <w:bookmarkEnd w:id="895"/>
      <w:bookmarkEnd w:id="896"/>
    </w:p>
    <w:p w:rsidR="002F3DB2" w:rsidRDefault="002F3DB2" w:rsidP="00106823"/>
    <w:p w:rsidR="002F3DB2" w:rsidRDefault="002F3DB2" w:rsidP="00106823">
      <w:r w:rsidRPr="00996C73">
        <w:br w:type="page"/>
      </w:r>
    </w:p>
    <w:p w:rsidR="00771111" w:rsidRPr="00996C73" w:rsidRDefault="00771111" w:rsidP="00771111">
      <w:pPr>
        <w:jc w:val="center"/>
        <w:rPr>
          <w:rFonts w:cs="Arial"/>
        </w:rPr>
      </w:pPr>
      <w:r>
        <w:rPr>
          <w:rFonts w:cs="Arial"/>
          <w:noProof/>
          <w:lang w:val="en-CA" w:eastAsia="en-CA"/>
        </w:rPr>
        <w:lastRenderedPageBreak/>
        <w:drawing>
          <wp:inline distT="0" distB="0" distL="0" distR="0">
            <wp:extent cx="5715000" cy="7397496"/>
            <wp:effectExtent l="0" t="0" r="0" b="0"/>
            <wp:docPr id="11" name="Picture 11" descr="L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7397496"/>
                    </a:xfrm>
                    <a:prstGeom prst="rect">
                      <a:avLst/>
                    </a:prstGeom>
                    <a:noFill/>
                    <a:ln>
                      <a:noFill/>
                    </a:ln>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897" w:name="_Ref456939585"/>
      <w:bookmarkStart w:id="898" w:name="_Toc455043676"/>
      <w:bookmarkStart w:id="899" w:name="_Toc455050144"/>
      <w:bookmarkStart w:id="900" w:name="_Toc456696347"/>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7</w:t>
      </w:r>
      <w:r w:rsidR="00131DC2" w:rsidRPr="00996C73">
        <w:rPr>
          <w:rFonts w:cs="Arial"/>
        </w:rPr>
        <w:fldChar w:fldCharType="end"/>
      </w:r>
      <w:bookmarkEnd w:id="897"/>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709 </w:t>
      </w:r>
      <w:r w:rsidR="00771111" w:rsidRPr="00F7153D">
        <w:rPr>
          <w:rFonts w:cs="Arial"/>
        </w:rPr>
        <w:t>LIRs</w:t>
      </w:r>
      <w:bookmarkEnd w:id="898"/>
      <w:bookmarkEnd w:id="899"/>
      <w:bookmarkEnd w:id="900"/>
    </w:p>
    <w:p w:rsidR="00106823" w:rsidRPr="00106823" w:rsidRDefault="00106823" w:rsidP="00106823"/>
    <w:p w:rsidR="00106823" w:rsidRDefault="00106823">
      <w:r>
        <w:br w:type="page"/>
      </w:r>
    </w:p>
    <w:p w:rsidR="00771111" w:rsidRDefault="00771111" w:rsidP="00771111">
      <w:pPr>
        <w:jc w:val="center"/>
        <w:rPr>
          <w:rFonts w:cs="Arial"/>
        </w:rPr>
      </w:pPr>
      <w:r>
        <w:rPr>
          <w:rFonts w:cs="Arial"/>
          <w:noProof/>
          <w:lang w:val="en-CA" w:eastAsia="en-CA"/>
        </w:rPr>
        <w:lastRenderedPageBreak/>
        <w:drawing>
          <wp:inline distT="0" distB="0" distL="0" distR="0">
            <wp:extent cx="5715000" cy="6291072"/>
            <wp:effectExtent l="0" t="0" r="0" b="0"/>
            <wp:docPr id="12" name="Picture 12" descr="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Default="00771111" w:rsidP="00771111">
      <w:pPr>
        <w:jc w:val="center"/>
        <w:rPr>
          <w:rFonts w:cs="Arial"/>
        </w:rPr>
      </w:pPr>
    </w:p>
    <w:bookmarkStart w:id="901" w:name="_Ref456097936"/>
    <w:bookmarkStart w:id="902" w:name="_Toc455043677"/>
    <w:bookmarkStart w:id="903" w:name="_Toc455050145"/>
    <w:bookmarkStart w:id="904" w:name="_Toc456696348"/>
    <w:p w:rsidR="00771111" w:rsidRPr="00F7153D" w:rsidRDefault="00512BD9" w:rsidP="00F7153D">
      <w:pPr>
        <w:pStyle w:val="Caption"/>
        <w:rPr>
          <w:rFonts w:cs="Arial"/>
        </w:rPr>
      </w:pPr>
      <w:r>
        <w:rPr>
          <w:rFonts w:cs="Arial"/>
          <w:noProof/>
          <w:lang w:val="en-CA" w:eastAsia="en-CA"/>
        </w:rPr>
        <mc:AlternateContent>
          <mc:Choice Requires="wpg">
            <w:drawing>
              <wp:anchor distT="0" distB="0" distL="114300" distR="114300" simplePos="0" relativeHeight="251660288" behindDoc="0" locked="0" layoutInCell="1" allowOverlap="1">
                <wp:simplePos x="0" y="0"/>
                <wp:positionH relativeFrom="column">
                  <wp:posOffset>4610100</wp:posOffset>
                </wp:positionH>
                <wp:positionV relativeFrom="paragraph">
                  <wp:posOffset>3128010</wp:posOffset>
                </wp:positionV>
                <wp:extent cx="34290" cy="81915"/>
                <wp:effectExtent l="0" t="0" r="22860" b="13335"/>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7181A" id="Group 65" o:spid="_x0000_s1026" style="position:absolute;margin-left:363pt;margin-top:246.3pt;width:2.7pt;height:6.45pt;z-index:251660288"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31DC2" w:rsidRPr="00996C73">
        <w:rPr>
          <w:rFonts w:cs="Arial"/>
        </w:rPr>
        <w:fldChar w:fldCharType="begin"/>
      </w:r>
      <w:r w:rsidR="00106823" w:rsidRPr="00996C73">
        <w:rPr>
          <w:rFonts w:cs="Arial"/>
        </w:rPr>
        <w:instrText xml:space="preserve"> SEQ Figure \* ARABIC </w:instrText>
      </w:r>
      <w:r w:rsidR="00131DC2" w:rsidRPr="00996C73">
        <w:rPr>
          <w:rFonts w:cs="Arial"/>
        </w:rPr>
        <w:fldChar w:fldCharType="separate"/>
      </w:r>
      <w:r w:rsidR="00077EB1">
        <w:rPr>
          <w:rFonts w:cs="Arial"/>
          <w:noProof/>
        </w:rPr>
        <w:t>8</w:t>
      </w:r>
      <w:r w:rsidR="00131DC2" w:rsidRPr="00996C73">
        <w:rPr>
          <w:rFonts w:cs="Arial"/>
        </w:rPr>
        <w:fldChar w:fldCharType="end"/>
      </w:r>
      <w:bookmarkEnd w:id="901"/>
      <w:r w:rsidR="00106823" w:rsidRPr="00996C73">
        <w:rPr>
          <w:rFonts w:cs="Arial"/>
        </w:rPr>
        <w:t xml:space="preserve"> </w:t>
      </w:r>
      <w:r w:rsidR="00106823" w:rsidRPr="00996C73">
        <w:rPr>
          <w:rFonts w:cs="Arial"/>
          <w:b w:val="0"/>
        </w:rPr>
        <w:t>–</w:t>
      </w:r>
      <w:r w:rsidR="00106823" w:rsidRPr="00996C73">
        <w:rPr>
          <w:rFonts w:cs="Arial"/>
        </w:rPr>
        <w:t xml:space="preserve"> </w:t>
      </w:r>
      <w:r w:rsidR="00771111" w:rsidRPr="00996C73">
        <w:rPr>
          <w:rFonts w:cs="Arial"/>
        </w:rPr>
        <w:t>Option 1: Distributed Overlay</w:t>
      </w:r>
      <w:bookmarkEnd w:id="902"/>
      <w:bookmarkEnd w:id="903"/>
      <w:bookmarkEnd w:id="904"/>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r>
        <w:rPr>
          <w:rFonts w:cs="Arial"/>
          <w:noProof/>
          <w:lang w:val="en-CA" w:eastAsia="en-CA"/>
        </w:rPr>
        <w:lastRenderedPageBreak/>
        <w:drawing>
          <wp:inline distT="0" distB="0" distL="0" distR="0">
            <wp:extent cx="5715000" cy="6291072"/>
            <wp:effectExtent l="0" t="0" r="0" b="0"/>
            <wp:docPr id="13" name="Picture 13"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DD08EB">
      <w:pPr>
        <w:pStyle w:val="Caption"/>
        <w:rPr>
          <w:rFonts w:cs="Arial"/>
        </w:rPr>
      </w:pPr>
      <w:bookmarkStart w:id="905" w:name="_Ref456097917"/>
      <w:bookmarkStart w:id="906" w:name="_Toc455043678"/>
      <w:bookmarkStart w:id="907" w:name="_Toc455050146"/>
      <w:bookmarkStart w:id="908" w:name="_Toc456696349"/>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9</w:t>
      </w:r>
      <w:r w:rsidR="00131DC2" w:rsidRPr="00996C73">
        <w:rPr>
          <w:rFonts w:cs="Arial"/>
        </w:rPr>
        <w:fldChar w:fldCharType="end"/>
      </w:r>
      <w:bookmarkEnd w:id="905"/>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Concentrated Overlay of new NPA </w:t>
      </w:r>
      <w:r w:rsidR="000957BE">
        <w:rPr>
          <w:rFonts w:cs="Arial"/>
        </w:rPr>
        <w:t xml:space="preserve">Code </w:t>
      </w:r>
      <w:r w:rsidR="00771111" w:rsidRPr="00996C73">
        <w:rPr>
          <w:rFonts w:cs="Arial"/>
        </w:rPr>
        <w:t>on Capital Coast LIR</w:t>
      </w:r>
      <w:bookmarkEnd w:id="906"/>
      <w:bookmarkEnd w:id="907"/>
      <w:bookmarkEnd w:id="908"/>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r>
        <w:rPr>
          <w:rFonts w:cs="Arial"/>
          <w:noProof/>
          <w:lang w:val="en-CA" w:eastAsia="en-CA"/>
        </w:rPr>
        <w:lastRenderedPageBreak/>
        <w:drawing>
          <wp:inline distT="0" distB="0" distL="0" distR="0">
            <wp:extent cx="5715000" cy="6291072"/>
            <wp:effectExtent l="0" t="0" r="0" b="0"/>
            <wp:docPr id="19" name="Picture 19"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tabs>
          <w:tab w:val="left" w:pos="142"/>
        </w:tabs>
        <w:ind w:left="142" w:hanging="142"/>
        <w:jc w:val="center"/>
        <w:rPr>
          <w:rFonts w:cs="Arial"/>
        </w:rPr>
      </w:pPr>
    </w:p>
    <w:p w:rsidR="00771111" w:rsidRDefault="00106823" w:rsidP="00771111">
      <w:pPr>
        <w:pStyle w:val="Caption"/>
        <w:rPr>
          <w:rFonts w:cs="Arial"/>
        </w:rPr>
      </w:pPr>
      <w:bookmarkStart w:id="909" w:name="_Ref456097904"/>
      <w:bookmarkStart w:id="910" w:name="_Toc455043679"/>
      <w:bookmarkStart w:id="911" w:name="_Toc455050147"/>
      <w:bookmarkStart w:id="912" w:name="_Toc456696350"/>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10</w:t>
      </w:r>
      <w:r w:rsidR="00131DC2" w:rsidRPr="00996C73">
        <w:rPr>
          <w:rFonts w:cs="Arial"/>
        </w:rPr>
        <w:fldChar w:fldCharType="end"/>
      </w:r>
      <w:bookmarkEnd w:id="909"/>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Concentrated Overlay of new NPA </w:t>
      </w:r>
      <w:r w:rsidR="000957BE">
        <w:rPr>
          <w:rFonts w:cs="Arial"/>
        </w:rPr>
        <w:t xml:space="preserve">Code </w:t>
      </w:r>
      <w:r w:rsidR="00771111" w:rsidRPr="00996C73">
        <w:rPr>
          <w:rFonts w:cs="Arial"/>
        </w:rPr>
        <w:t>on Humber LIR</w:t>
      </w:r>
      <w:bookmarkEnd w:id="910"/>
      <w:bookmarkEnd w:id="911"/>
      <w:bookmarkEnd w:id="912"/>
    </w:p>
    <w:p w:rsidR="00106823" w:rsidRPr="00106823" w:rsidRDefault="00106823" w:rsidP="00106823"/>
    <w:p w:rsidR="00771111" w:rsidRPr="00996C73" w:rsidRDefault="00771111" w:rsidP="00106823">
      <w:r w:rsidRPr="00996C73">
        <w:br w:type="page"/>
      </w:r>
    </w:p>
    <w:p w:rsidR="00771111" w:rsidRDefault="00106823" w:rsidP="00106823">
      <w:r>
        <w:rPr>
          <w:noProof/>
          <w:lang w:val="en-CA" w:eastAsia="en-CA"/>
        </w:rPr>
        <w:lastRenderedPageBreak/>
        <w:drawing>
          <wp:inline distT="0" distB="0" distL="0" distR="0">
            <wp:extent cx="5715000" cy="6254496"/>
            <wp:effectExtent l="0" t="0" r="0" b="0"/>
            <wp:docPr id="1" name="Picture 1" descr="Plan 4"/>
            <wp:cNvGraphicFramePr/>
            <a:graphic xmlns:a="http://schemas.openxmlformats.org/drawingml/2006/main">
              <a:graphicData uri="http://schemas.openxmlformats.org/drawingml/2006/picture">
                <pic:pic xmlns:pic="http://schemas.openxmlformats.org/drawingml/2006/picture">
                  <pic:nvPicPr>
                    <pic:cNvPr id="20" name="Picture 20" descr="Plan 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6254496"/>
                    </a:xfrm>
                    <a:prstGeom prst="rect">
                      <a:avLst/>
                    </a:prstGeom>
                    <a:noFill/>
                    <a:ln>
                      <a:noFill/>
                    </a:ln>
                  </pic:spPr>
                </pic:pic>
              </a:graphicData>
            </a:graphic>
          </wp:inline>
        </w:drawing>
      </w:r>
    </w:p>
    <w:p w:rsidR="00106823" w:rsidRDefault="00106823" w:rsidP="00106823"/>
    <w:p w:rsidR="00771111" w:rsidRPr="00996C73" w:rsidRDefault="00106823" w:rsidP="00507FE4">
      <w:pPr>
        <w:pStyle w:val="Caption"/>
        <w:ind w:left="360" w:right="690" w:hanging="360"/>
        <w:rPr>
          <w:rFonts w:cs="Arial"/>
        </w:rPr>
      </w:pPr>
      <w:bookmarkStart w:id="913" w:name="_Ref456097888"/>
      <w:bookmarkStart w:id="914" w:name="_Toc455043680"/>
      <w:bookmarkStart w:id="915" w:name="_Toc455050148"/>
      <w:bookmarkStart w:id="916" w:name="_Toc456696351"/>
      <w:r w:rsidRPr="00996C73">
        <w:rPr>
          <w:rFonts w:cs="Arial"/>
        </w:rPr>
        <w:t xml:space="preserve">Figure </w:t>
      </w:r>
      <w:r w:rsidR="00131DC2" w:rsidRPr="00996C73">
        <w:rPr>
          <w:rFonts w:cs="Arial"/>
        </w:rPr>
        <w:fldChar w:fldCharType="begin"/>
      </w:r>
      <w:r w:rsidRPr="00996C73">
        <w:rPr>
          <w:rFonts w:cs="Arial"/>
        </w:rPr>
        <w:instrText xml:space="preserve"> SEQ Figure \* ARABIC </w:instrText>
      </w:r>
      <w:r w:rsidR="00131DC2" w:rsidRPr="00996C73">
        <w:rPr>
          <w:rFonts w:cs="Arial"/>
        </w:rPr>
        <w:fldChar w:fldCharType="separate"/>
      </w:r>
      <w:r w:rsidR="00077EB1">
        <w:rPr>
          <w:rFonts w:cs="Arial"/>
          <w:noProof/>
        </w:rPr>
        <w:t>11</w:t>
      </w:r>
      <w:r w:rsidR="00131DC2" w:rsidRPr="00996C73">
        <w:rPr>
          <w:rFonts w:cs="Arial"/>
        </w:rPr>
        <w:fldChar w:fldCharType="end"/>
      </w:r>
      <w:bookmarkEnd w:id="913"/>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Concentrated Overlay of new NPA </w:t>
      </w:r>
      <w:r w:rsidR="000957BE">
        <w:rPr>
          <w:rFonts w:cs="Arial"/>
        </w:rPr>
        <w:t xml:space="preserve">Code </w:t>
      </w:r>
      <w:r w:rsidR="00771111" w:rsidRPr="00996C73">
        <w:rPr>
          <w:rFonts w:cs="Arial"/>
        </w:rPr>
        <w:t xml:space="preserve">on Capital Coast </w:t>
      </w:r>
      <w:r w:rsidR="00F8132F">
        <w:rPr>
          <w:rFonts w:cs="Arial"/>
        </w:rPr>
        <w:t>&amp;</w:t>
      </w:r>
      <w:r w:rsidR="00771111" w:rsidRPr="00996C73">
        <w:rPr>
          <w:rFonts w:cs="Arial"/>
        </w:rPr>
        <w:t xml:space="preserve"> Humber LIR</w:t>
      </w:r>
      <w:bookmarkEnd w:id="914"/>
      <w:bookmarkEnd w:id="915"/>
      <w:r w:rsidR="000957BE">
        <w:rPr>
          <w:rFonts w:cs="Arial"/>
        </w:rPr>
        <w:t>s</w:t>
      </w:r>
      <w:bookmarkEnd w:id="916"/>
    </w:p>
    <w:p w:rsidR="00771111" w:rsidRDefault="00771111"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1732BE">
          <w:footerReference w:type="default" r:id="rId43"/>
          <w:pgSz w:w="12240" w:h="15840" w:code="1"/>
          <w:pgMar w:top="1354" w:right="1710" w:bottom="1354" w:left="1560" w:header="720" w:footer="720" w:gutter="0"/>
          <w:pgNumType w:start="1" w:chapStyle="9"/>
          <w:cols w:space="720"/>
        </w:sectPr>
      </w:pPr>
    </w:p>
    <w:p w:rsidR="00D7007A" w:rsidRDefault="00D7007A" w:rsidP="00D7007A">
      <w:pPr>
        <w:pStyle w:val="Heading9"/>
      </w:pPr>
      <w:bookmarkStart w:id="917" w:name="_Ref456097662"/>
      <w:r>
        <w:lastRenderedPageBreak/>
        <w:t>NPA 709 Exchange Areas</w:t>
      </w:r>
      <w:bookmarkEnd w:id="917"/>
    </w:p>
    <w:p w:rsidR="00D7007A" w:rsidRDefault="00D7007A" w:rsidP="00D7007A"/>
    <w:p w:rsidR="00DA1184" w:rsidRPr="00CA6B66" w:rsidRDefault="00DA1184" w:rsidP="00DA1184">
      <w:pPr>
        <w:pStyle w:val="Caption"/>
        <w:tabs>
          <w:tab w:val="left" w:pos="1418"/>
        </w:tabs>
        <w:rPr>
          <w:rFonts w:cs="Arial"/>
        </w:rPr>
      </w:pPr>
      <w:bookmarkStart w:id="918" w:name="_Toc456696339"/>
      <w:r>
        <w:rPr>
          <w:rFonts w:cs="Arial"/>
        </w:rPr>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077EB1">
        <w:rPr>
          <w:rFonts w:cs="Arial"/>
          <w:noProof/>
        </w:rPr>
        <w:t>1</w:t>
      </w:r>
      <w:r w:rsidR="00131DC2">
        <w:rPr>
          <w:rFonts w:cs="Arial"/>
        </w:rPr>
        <w:fldChar w:fldCharType="end"/>
      </w:r>
      <w:r w:rsidRPr="00CA6B66">
        <w:rPr>
          <w:rFonts w:cs="Arial"/>
        </w:rPr>
        <w:t xml:space="preserve"> – </w:t>
      </w:r>
      <w:r w:rsidRPr="00DA1184">
        <w:rPr>
          <w:rFonts w:cs="Arial"/>
        </w:rPr>
        <w:t>Exchange Areas in NPA 709</w:t>
      </w:r>
      <w:r w:rsidR="00D7007A">
        <w:rPr>
          <w:rFonts w:cs="Arial"/>
        </w:rPr>
        <w:t xml:space="preserve"> before and after each </w:t>
      </w:r>
      <w:r w:rsidRPr="00DA1184">
        <w:rPr>
          <w:rFonts w:cs="Arial"/>
        </w:rPr>
        <w:t>Relief Option</w:t>
      </w:r>
      <w:bookmarkEnd w:id="918"/>
    </w:p>
    <w:p w:rsidR="00771111" w:rsidRPr="00CA6B66" w:rsidRDefault="00771111" w:rsidP="0078254F"/>
    <w:tbl>
      <w:tblPr>
        <w:tblW w:w="8580" w:type="dxa"/>
        <w:jc w:val="center"/>
        <w:tblLook w:val="04A0" w:firstRow="1" w:lastRow="0" w:firstColumn="1" w:lastColumn="0" w:noHBand="0" w:noVBand="1"/>
      </w:tblPr>
      <w:tblGrid>
        <w:gridCol w:w="2980"/>
        <w:gridCol w:w="700"/>
        <w:gridCol w:w="700"/>
        <w:gridCol w:w="700"/>
        <w:gridCol w:w="700"/>
        <w:gridCol w:w="700"/>
        <w:gridCol w:w="700"/>
        <w:gridCol w:w="700"/>
        <w:gridCol w:w="700"/>
      </w:tblGrid>
      <w:tr w:rsidR="00771111" w:rsidRPr="00996C73" w:rsidTr="002F3DB2">
        <w:trPr>
          <w:trHeight w:val="1620"/>
          <w:tblHeader/>
          <w:jc w:val="center"/>
        </w:trPr>
        <w:tc>
          <w:tcPr>
            <w:tcW w:w="298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Exchange Area</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DIST. OVERLAY</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HUMBER</w:t>
            </w:r>
          </w:p>
        </w:tc>
        <w:tc>
          <w:tcPr>
            <w:tcW w:w="1400" w:type="dxa"/>
            <w:gridSpan w:val="2"/>
            <w:tcBorders>
              <w:top w:val="single" w:sz="8" w:space="0" w:color="auto"/>
              <w:left w:val="nil"/>
              <w:bottom w:val="single" w:sz="4" w:space="0" w:color="auto"/>
              <w:right w:val="single" w:sz="8" w:space="0" w:color="000000"/>
            </w:tcBorders>
            <w:shd w:val="clear" w:color="auto" w:fill="auto"/>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 &amp; HUMBER</w:t>
            </w:r>
          </w:p>
        </w:tc>
      </w:tr>
      <w:tr w:rsidR="00771111" w:rsidRPr="00996C73" w:rsidTr="002F3DB2">
        <w:trPr>
          <w:trHeight w:val="1725"/>
          <w:tblHeader/>
          <w:jc w:val="center"/>
        </w:trPr>
        <w:tc>
          <w:tcPr>
            <w:tcW w:w="2980" w:type="dxa"/>
            <w:vMerge/>
            <w:tcBorders>
              <w:top w:val="single" w:sz="8" w:space="0" w:color="auto"/>
              <w:left w:val="single" w:sz="8" w:space="0" w:color="auto"/>
              <w:bottom w:val="single" w:sz="4" w:space="0" w:color="000000"/>
              <w:right w:val="single" w:sz="8" w:space="0" w:color="auto"/>
            </w:tcBorders>
            <w:vAlign w:val="center"/>
            <w:hideMark/>
          </w:tcPr>
          <w:p w:rsidR="00771111" w:rsidRPr="00996C73" w:rsidRDefault="00771111" w:rsidP="002F3DB2">
            <w:pPr>
              <w:jc w:val="center"/>
              <w:rPr>
                <w:rFonts w:cs="Arial"/>
                <w:b/>
                <w:bCs/>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Campbellton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6833A8" w:rsidRDefault="00771111" w:rsidP="002F3DB2">
            <w:pPr>
              <w:rPr>
                <w:ins w:id="919" w:author="David Comrie" w:date="2016-09-21T08:13:00Z"/>
                <w:rFonts w:cs="Arial"/>
                <w:color w:val="000000"/>
                <w:szCs w:val="22"/>
                <w:lang w:val="en-CA" w:eastAsia="en-CA"/>
              </w:rPr>
            </w:pPr>
            <w:r w:rsidRPr="00996C73">
              <w:rPr>
                <w:rFonts w:cs="Arial"/>
                <w:color w:val="000000"/>
                <w:szCs w:val="22"/>
                <w:lang w:val="en-CA" w:eastAsia="en-CA"/>
              </w:rPr>
              <w:t xml:space="preserve">Charlottetown </w:t>
            </w:r>
          </w:p>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English Harbour West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Heart's Content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LaPoile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Long 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Paradise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River Of Ponds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Seal Cove (Fortune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Whitbourne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bl>
    <w:p w:rsidR="00771111" w:rsidRPr="00996C73" w:rsidRDefault="00771111" w:rsidP="00771111">
      <w:pPr>
        <w:rPr>
          <w:rFonts w:cs="Arial"/>
        </w:rPr>
      </w:pPr>
    </w:p>
    <w:p w:rsidR="00771111" w:rsidRPr="00996C73" w:rsidRDefault="0077111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920" w:name="_Toc456696340"/>
      <w:r>
        <w:rPr>
          <w:rFonts w:cs="Arial"/>
        </w:rPr>
        <w:lastRenderedPageBreak/>
        <w:t>Table</w:t>
      </w:r>
      <w:r w:rsidRPr="00996C73">
        <w:rPr>
          <w:rFonts w:cs="Arial"/>
        </w:rPr>
        <w:t xml:space="preserve"> </w:t>
      </w:r>
      <w:r w:rsidR="00131DC2">
        <w:rPr>
          <w:rFonts w:cs="Arial"/>
        </w:rPr>
        <w:fldChar w:fldCharType="begin"/>
      </w:r>
      <w:r>
        <w:rPr>
          <w:rFonts w:cs="Arial"/>
        </w:rPr>
        <w:instrText xml:space="preserve"> SEQ Table \* ARABIC </w:instrText>
      </w:r>
      <w:r w:rsidR="00131DC2">
        <w:rPr>
          <w:rFonts w:cs="Arial"/>
        </w:rPr>
        <w:fldChar w:fldCharType="separate"/>
      </w:r>
      <w:r w:rsidR="00077EB1">
        <w:rPr>
          <w:rFonts w:cs="Arial"/>
          <w:noProof/>
        </w:rPr>
        <w:t>2</w:t>
      </w:r>
      <w:r w:rsidR="00131DC2">
        <w:rPr>
          <w:rFonts w:cs="Arial"/>
        </w:rPr>
        <w:fldChar w:fldCharType="end"/>
      </w:r>
      <w:r w:rsidRPr="00CA6B66">
        <w:rPr>
          <w:rFonts w:cs="Arial"/>
        </w:rPr>
        <w:t xml:space="preserve"> – </w:t>
      </w:r>
      <w:r w:rsidR="00771111" w:rsidRPr="00CA6B66">
        <w:rPr>
          <w:rFonts w:cs="Arial"/>
        </w:rPr>
        <w:t>Exchange Areas in each LIR</w:t>
      </w:r>
      <w:bookmarkEnd w:id="920"/>
    </w:p>
    <w:p w:rsidR="00771111" w:rsidRPr="00996C73" w:rsidRDefault="00771111" w:rsidP="00771111">
      <w:pPr>
        <w:rPr>
          <w:rFonts w:cs="Arial"/>
        </w:rPr>
      </w:pPr>
    </w:p>
    <w:tbl>
      <w:tblPr>
        <w:tblW w:w="7933" w:type="dxa"/>
        <w:jc w:val="center"/>
        <w:tblLook w:val="04A0" w:firstRow="1" w:lastRow="0" w:firstColumn="1" w:lastColumn="0" w:noHBand="0" w:noVBand="1"/>
      </w:tblPr>
      <w:tblGrid>
        <w:gridCol w:w="4673"/>
        <w:gridCol w:w="3260"/>
      </w:tblGrid>
      <w:tr w:rsidR="00771111" w:rsidRPr="00996C73" w:rsidTr="002F3DB2">
        <w:trPr>
          <w:cantSplit/>
          <w:trHeight w:val="300"/>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LIR Name</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Exchange Name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Paradise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(Bonavista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West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Content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(Fortune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Whitbourne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Campbellton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w:t>
            </w:r>
            <w:r w:rsidR="00B53519">
              <w:rPr>
                <w:rFonts w:cs="Arial"/>
                <w:color w:val="000000"/>
                <w:szCs w:val="22"/>
                <w:lang w:val="en-CA" w:eastAsia="en-CA"/>
              </w:rPr>
              <w:t xml:space="preserve"> </w:t>
            </w:r>
            <w:r w:rsidRPr="00996C73">
              <w:rPr>
                <w:rFonts w:cs="Arial"/>
                <w:color w:val="000000"/>
                <w:szCs w:val="22"/>
                <w:lang w:val="en-CA" w:eastAsia="en-CA"/>
              </w:rPr>
              <w:t>Poile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 xml:space="preserve">River </w:t>
            </w:r>
            <w:r w:rsidR="00B53519">
              <w:rPr>
                <w:rFonts w:cs="Arial"/>
                <w:color w:val="000000"/>
                <w:szCs w:val="22"/>
                <w:lang w:val="en-CA" w:eastAsia="en-CA"/>
              </w:rPr>
              <w:t>o</w:t>
            </w:r>
            <w:r w:rsidRPr="00996C73">
              <w:rPr>
                <w:rFonts w:cs="Arial"/>
                <w:color w:val="000000"/>
                <w:szCs w:val="22"/>
                <w:lang w:val="en-CA" w:eastAsia="en-CA"/>
              </w:rPr>
              <w:t>f Ponds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Range - Grey River</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r>
    </w:tbl>
    <w:p w:rsidR="00771111" w:rsidRPr="00996C73" w:rsidRDefault="00771111"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4"/>
          <w:pgSz w:w="12240" w:h="15840" w:code="1"/>
          <w:pgMar w:top="1440" w:right="1440" w:bottom="1440" w:left="1440" w:header="720" w:footer="720" w:gutter="0"/>
          <w:pgNumType w:start="1" w:chapStyle="9"/>
          <w:cols w:space="720"/>
        </w:sectPr>
      </w:pPr>
    </w:p>
    <w:p w:rsidR="00771111" w:rsidRDefault="00771111" w:rsidP="001732BE">
      <w:pPr>
        <w:pStyle w:val="Heading9"/>
      </w:pPr>
      <w:bookmarkStart w:id="921" w:name="top"/>
      <w:r w:rsidRPr="00996C73">
        <w:lastRenderedPageBreak/>
        <w:t>Distribution List</w:t>
      </w:r>
    </w:p>
    <w:p w:rsidR="00363E08" w:rsidRDefault="00363E08" w:rsidP="00363E08"/>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CLEC Admin</w:t>
            </w:r>
            <w:r>
              <w:t xml:space="preserve"> </w:t>
            </w:r>
          </w:p>
          <w:p w:rsidR="00363E08" w:rsidRPr="00B161BA" w:rsidRDefault="00363E08" w:rsidP="007F5158">
            <w:pPr>
              <w:ind w:left="153" w:right="153"/>
            </w:pPr>
            <w:r>
              <w:rPr>
                <w:noProof/>
              </w:rPr>
              <w:t>Comwave Networks</w:t>
            </w:r>
          </w:p>
          <w:p w:rsidR="00363E08" w:rsidRPr="00B161BA" w:rsidRDefault="00363E08" w:rsidP="007F5158">
            <w:pPr>
              <w:ind w:left="153" w:right="153"/>
            </w:pPr>
            <w:r>
              <w:rPr>
                <w:noProof/>
              </w:rPr>
              <w:t>61 Wildcat Road</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M3J 2P5</w:t>
            </w:r>
          </w:p>
          <w:p w:rsidR="00363E08" w:rsidRPr="00B161BA" w:rsidRDefault="00363E08" w:rsidP="007F5158">
            <w:pPr>
              <w:ind w:left="153" w:right="153"/>
            </w:pPr>
            <w:r>
              <w:rPr>
                <w:noProof/>
              </w:rPr>
              <w:t>clecteam@comwave.net</w:t>
            </w:r>
          </w:p>
        </w:tc>
        <w:tc>
          <w:tcPr>
            <w:tcW w:w="5040" w:type="dxa"/>
            <w:vAlign w:val="center"/>
          </w:tcPr>
          <w:p w:rsidR="00363E08" w:rsidRPr="00B161BA" w:rsidRDefault="00363E08" w:rsidP="007F5158">
            <w:pPr>
              <w:ind w:left="153" w:right="153"/>
            </w:pPr>
            <w:r>
              <w:rPr>
                <w:noProof/>
              </w:rPr>
              <w:t>Andreea</w:t>
            </w:r>
            <w:r>
              <w:t xml:space="preserve"> </w:t>
            </w:r>
            <w:r>
              <w:rPr>
                <w:noProof/>
              </w:rPr>
              <w:t>Badea</w:t>
            </w:r>
          </w:p>
          <w:p w:rsidR="00363E08" w:rsidRPr="00B161BA" w:rsidRDefault="00363E08" w:rsidP="007F5158">
            <w:pPr>
              <w:ind w:left="153" w:right="153"/>
            </w:pPr>
            <w:r>
              <w:rPr>
                <w:noProof/>
              </w:rPr>
              <w:t>Iristel Inc.</w:t>
            </w:r>
          </w:p>
          <w:p w:rsidR="00363E08" w:rsidRPr="00B161BA" w:rsidRDefault="00363E08" w:rsidP="007F5158">
            <w:pPr>
              <w:ind w:left="153" w:right="153"/>
            </w:pPr>
            <w:r>
              <w:rPr>
                <w:noProof/>
              </w:rPr>
              <w:t>11 Bowan Court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M2K 3A8</w:t>
            </w:r>
          </w:p>
          <w:p w:rsidR="00363E08" w:rsidRPr="00B161BA" w:rsidRDefault="00363E08" w:rsidP="007F5158">
            <w:pPr>
              <w:ind w:left="153" w:right="153"/>
            </w:pPr>
            <w:r w:rsidRPr="00B161BA">
              <w:t xml:space="preserve">Telephone: </w:t>
            </w:r>
            <w:r>
              <w:rPr>
                <w:noProof/>
              </w:rPr>
              <w:t>416-800-4747</w:t>
            </w:r>
          </w:p>
          <w:p w:rsidR="00363E08" w:rsidRPr="00B161BA" w:rsidRDefault="00363E08" w:rsidP="007F5158">
            <w:pPr>
              <w:ind w:left="153" w:right="153"/>
            </w:pPr>
            <w:r>
              <w:rPr>
                <w:noProof/>
              </w:rPr>
              <w:t>abadea@iristel.ro</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Rishi</w:t>
            </w:r>
            <w:r>
              <w:t xml:space="preserve"> </w:t>
            </w:r>
            <w:r>
              <w:rPr>
                <w:noProof/>
              </w:rPr>
              <w:t>Bahall</w:t>
            </w:r>
          </w:p>
          <w:p w:rsidR="00363E08" w:rsidRPr="00B161BA" w:rsidRDefault="00363E08" w:rsidP="007F5158">
            <w:pPr>
              <w:ind w:left="153" w:right="153"/>
            </w:pPr>
            <w:r>
              <w:rPr>
                <w:noProof/>
              </w:rPr>
              <w:t>Director, Netwok Engineering and Infrastructure</w:t>
            </w:r>
          </w:p>
          <w:p w:rsidR="00363E08" w:rsidRPr="00B161BA" w:rsidRDefault="00363E08" w:rsidP="007F5158">
            <w:pPr>
              <w:ind w:left="153" w:right="153"/>
            </w:pPr>
            <w:r>
              <w:rPr>
                <w:noProof/>
              </w:rPr>
              <w:t>YAK Communications (Canada) Corp</w:t>
            </w:r>
          </w:p>
          <w:p w:rsidR="00363E08" w:rsidRPr="00B161BA" w:rsidRDefault="00363E08" w:rsidP="007F5158">
            <w:pPr>
              <w:ind w:left="153" w:right="153"/>
            </w:pPr>
            <w:r>
              <w:rPr>
                <w:noProof/>
              </w:rPr>
              <w:t>48 Yonge St, Suite 1200</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sidRPr="00B161BA">
              <w:t xml:space="preserve">Telephone: </w:t>
            </w:r>
            <w:r>
              <w:rPr>
                <w:noProof/>
              </w:rPr>
              <w:t>416-204-0224</w:t>
            </w:r>
          </w:p>
          <w:p w:rsidR="00363E08" w:rsidRPr="00B161BA" w:rsidRDefault="00363E08" w:rsidP="007F5158">
            <w:pPr>
              <w:ind w:left="153" w:right="153"/>
            </w:pPr>
            <w:r w:rsidRPr="00B161BA">
              <w:t xml:space="preserve">Fax: </w:t>
            </w:r>
            <w:r>
              <w:rPr>
                <w:noProof/>
              </w:rPr>
              <w:t>416-640-1089</w:t>
            </w:r>
          </w:p>
          <w:p w:rsidR="00363E08" w:rsidRPr="00B161BA" w:rsidRDefault="00363E08" w:rsidP="007F5158">
            <w:pPr>
              <w:ind w:left="153" w:right="153"/>
            </w:pPr>
            <w:r>
              <w:rPr>
                <w:noProof/>
              </w:rPr>
              <w:t>Bahall@Globalive.com</w:t>
            </w:r>
          </w:p>
        </w:tc>
        <w:tc>
          <w:tcPr>
            <w:tcW w:w="5040" w:type="dxa"/>
            <w:vAlign w:val="center"/>
          </w:tcPr>
          <w:p w:rsidR="00363E08" w:rsidRPr="00B161BA" w:rsidRDefault="00363E08" w:rsidP="007F5158">
            <w:pPr>
              <w:ind w:left="153" w:right="153"/>
            </w:pPr>
            <w:r>
              <w:rPr>
                <w:noProof/>
              </w:rPr>
              <w:t>Olena</w:t>
            </w:r>
            <w:r>
              <w:t xml:space="preserve"> </w:t>
            </w:r>
            <w:r>
              <w:rPr>
                <w:noProof/>
              </w:rPr>
              <w:t>Bilozerska</w:t>
            </w:r>
          </w:p>
          <w:p w:rsidR="00363E08" w:rsidRPr="00B161BA" w:rsidRDefault="00363E08" w:rsidP="007F5158">
            <w:pPr>
              <w:ind w:left="153" w:right="153"/>
            </w:pPr>
            <w:r>
              <w:rPr>
                <w:noProof/>
              </w:rPr>
              <w:t>Network Planning Manager I, TS CC Planning &amp; Management</w:t>
            </w:r>
          </w:p>
          <w:p w:rsidR="00363E08" w:rsidRPr="00B161BA" w:rsidRDefault="00363E08" w:rsidP="007F5158">
            <w:pPr>
              <w:ind w:left="153" w:right="153"/>
            </w:pPr>
            <w:r>
              <w:rPr>
                <w:noProof/>
              </w:rPr>
              <w:t>TELUS</w:t>
            </w:r>
          </w:p>
          <w:p w:rsidR="00363E08" w:rsidRPr="00B161BA" w:rsidRDefault="00363E08" w:rsidP="007F5158">
            <w:pPr>
              <w:ind w:left="153" w:right="153"/>
            </w:pPr>
            <w:r>
              <w:rPr>
                <w:noProof/>
              </w:rPr>
              <w:t>200 Consilium Place, Floor 6</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3G2</w:t>
            </w:r>
          </w:p>
          <w:p w:rsidR="00363E08" w:rsidRPr="00B161BA" w:rsidRDefault="00363E08" w:rsidP="007F5158">
            <w:pPr>
              <w:ind w:left="153" w:right="153"/>
            </w:pPr>
            <w:r w:rsidRPr="00B161BA">
              <w:t xml:space="preserve">Telephone: </w:t>
            </w:r>
            <w:r>
              <w:rPr>
                <w:noProof/>
              </w:rPr>
              <w:t>647-837-1798</w:t>
            </w:r>
          </w:p>
          <w:p w:rsidR="00363E08" w:rsidRPr="00B161BA" w:rsidRDefault="00363E08" w:rsidP="007F5158">
            <w:pPr>
              <w:ind w:left="153" w:right="153"/>
            </w:pPr>
            <w:r>
              <w:rPr>
                <w:noProof/>
              </w:rPr>
              <w:t>Olena.Bilozerska@telus.com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Doug</w:t>
            </w:r>
            <w:r>
              <w:t xml:space="preserve"> </w:t>
            </w:r>
            <w:r>
              <w:rPr>
                <w:noProof/>
              </w:rPr>
              <w:t>Birdwise</w:t>
            </w:r>
          </w:p>
          <w:p w:rsidR="00363E08" w:rsidRPr="00B161BA" w:rsidRDefault="00363E08" w:rsidP="007F5158">
            <w:pPr>
              <w:ind w:left="153" w:right="153"/>
            </w:pPr>
            <w:r>
              <w:rPr>
                <w:noProof/>
              </w:rPr>
              <w:t>Interested Party</w:t>
            </w:r>
          </w:p>
          <w:p w:rsidR="00363E08" w:rsidRPr="00B161BA" w:rsidRDefault="00363E08" w:rsidP="007F5158">
            <w:pPr>
              <w:ind w:left="153" w:right="153"/>
            </w:pPr>
            <w:r>
              <w:rPr>
                <w:noProof/>
              </w:rPr>
              <w:t>109 Westpark Drive</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K1B 3G4</w:t>
            </w:r>
          </w:p>
          <w:p w:rsidR="00363E08" w:rsidRPr="00B161BA" w:rsidRDefault="00363E08" w:rsidP="007F5158">
            <w:pPr>
              <w:ind w:left="153" w:right="153"/>
            </w:pPr>
            <w:r w:rsidRPr="00B161BA">
              <w:t xml:space="preserve">Telephone: </w:t>
            </w:r>
            <w:r>
              <w:rPr>
                <w:noProof/>
              </w:rPr>
              <w:t>613-830-0081</w:t>
            </w:r>
          </w:p>
          <w:p w:rsidR="00363E08" w:rsidRPr="00B161BA" w:rsidRDefault="00363E08" w:rsidP="007F5158">
            <w:pPr>
              <w:ind w:left="153" w:right="153"/>
            </w:pPr>
            <w:r>
              <w:rPr>
                <w:noProof/>
              </w:rPr>
              <w:t>douglas.birdwise@sympatico.ca</w:t>
            </w:r>
          </w:p>
        </w:tc>
        <w:tc>
          <w:tcPr>
            <w:tcW w:w="5040" w:type="dxa"/>
            <w:vAlign w:val="center"/>
          </w:tcPr>
          <w:p w:rsidR="00363E08" w:rsidRPr="00B161BA" w:rsidRDefault="00363E08" w:rsidP="007F5158">
            <w:pPr>
              <w:ind w:left="153" w:right="153"/>
            </w:pPr>
            <w:r>
              <w:rPr>
                <w:noProof/>
              </w:rPr>
              <w:t>Samer</w:t>
            </w:r>
            <w:r>
              <w:t xml:space="preserve"> </w:t>
            </w:r>
            <w:r>
              <w:rPr>
                <w:noProof/>
              </w:rPr>
              <w:t>Bishay</w:t>
            </w:r>
          </w:p>
          <w:p w:rsidR="00363E08" w:rsidRPr="00B161BA" w:rsidRDefault="00363E08" w:rsidP="007F5158">
            <w:pPr>
              <w:ind w:left="153" w:right="153"/>
            </w:pPr>
            <w:r>
              <w:rPr>
                <w:noProof/>
              </w:rPr>
              <w:t>CEO</w:t>
            </w:r>
          </w:p>
          <w:p w:rsidR="00363E08" w:rsidRPr="00B161BA" w:rsidRDefault="00363E08" w:rsidP="007F5158">
            <w:pPr>
              <w:ind w:left="153" w:right="153"/>
            </w:pPr>
            <w:r>
              <w:rPr>
                <w:noProof/>
              </w:rPr>
              <w:t>Iristel Inc.</w:t>
            </w:r>
          </w:p>
          <w:p w:rsidR="00363E08" w:rsidRPr="00B161BA" w:rsidRDefault="00363E08" w:rsidP="007F5158">
            <w:pPr>
              <w:ind w:left="153" w:right="153"/>
            </w:pPr>
            <w:r>
              <w:rPr>
                <w:noProof/>
              </w:rPr>
              <w:t>11 Bowan Court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M2K 3A8</w:t>
            </w:r>
          </w:p>
          <w:p w:rsidR="00363E08" w:rsidRPr="00B161BA" w:rsidRDefault="00363E08" w:rsidP="007F5158">
            <w:pPr>
              <w:ind w:left="153" w:right="153"/>
            </w:pPr>
            <w:r w:rsidRPr="00B161BA">
              <w:t xml:space="preserve">Telephone: </w:t>
            </w:r>
            <w:r>
              <w:rPr>
                <w:noProof/>
              </w:rPr>
              <w:t>416-800-9999</w:t>
            </w:r>
          </w:p>
          <w:p w:rsidR="00363E08" w:rsidRPr="00B161BA" w:rsidRDefault="00363E08" w:rsidP="007F5158">
            <w:pPr>
              <w:ind w:left="153" w:right="153"/>
            </w:pPr>
            <w:r w:rsidRPr="00B161BA">
              <w:t xml:space="preserve">Fax: </w:t>
            </w:r>
            <w:r>
              <w:rPr>
                <w:noProof/>
              </w:rPr>
              <w:t>416-628-0891</w:t>
            </w:r>
          </w:p>
          <w:p w:rsidR="00363E08" w:rsidRPr="00B161BA" w:rsidRDefault="00363E08" w:rsidP="007F5158">
            <w:pPr>
              <w:ind w:left="153" w:right="153"/>
            </w:pPr>
            <w:r>
              <w:rPr>
                <w:noProof/>
              </w:rPr>
              <w:t>sbishay@iristel.com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Eric</w:t>
            </w:r>
            <w:r>
              <w:t xml:space="preserve"> </w:t>
            </w:r>
            <w:r>
              <w:rPr>
                <w:noProof/>
              </w:rPr>
              <w:t>Boer</w:t>
            </w:r>
          </w:p>
          <w:p w:rsidR="00363E08" w:rsidRPr="00B161BA" w:rsidRDefault="00363E08" w:rsidP="007F5158">
            <w:pPr>
              <w:ind w:left="153" w:right="153"/>
            </w:pPr>
            <w:r>
              <w:rPr>
                <w:noProof/>
              </w:rPr>
              <w:t>Director, Voice Network Services</w:t>
            </w:r>
          </w:p>
          <w:p w:rsidR="00363E08" w:rsidRPr="00B161BA" w:rsidRDefault="00363E08" w:rsidP="007F5158">
            <w:pPr>
              <w:ind w:left="153" w:right="153"/>
            </w:pPr>
            <w:r>
              <w:rPr>
                <w:noProof/>
              </w:rPr>
              <w:t>teliPhone Navigata-Westel</w:t>
            </w:r>
          </w:p>
          <w:p w:rsidR="00363E08" w:rsidRPr="00B161BA" w:rsidRDefault="00363E08" w:rsidP="007F5158">
            <w:pPr>
              <w:ind w:left="153" w:right="153"/>
            </w:pPr>
            <w:r>
              <w:rPr>
                <w:noProof/>
              </w:rPr>
              <w:t>1210-200 Granville St</w:t>
            </w:r>
          </w:p>
          <w:p w:rsidR="00363E08" w:rsidRPr="00B161BA" w:rsidRDefault="00363E08" w:rsidP="007F5158">
            <w:pPr>
              <w:ind w:left="153" w:right="153"/>
            </w:pPr>
            <w:r>
              <w:rPr>
                <w:noProof/>
              </w:rPr>
              <w:t>Vancouver</w:t>
            </w:r>
            <w:r w:rsidRPr="00B161BA">
              <w:t xml:space="preserve">, </w:t>
            </w:r>
            <w:r>
              <w:rPr>
                <w:noProof/>
              </w:rPr>
              <w:t>BC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V6C 1S4</w:t>
            </w:r>
          </w:p>
          <w:p w:rsidR="00363E08" w:rsidRPr="00B161BA" w:rsidRDefault="00363E08" w:rsidP="007F5158">
            <w:pPr>
              <w:ind w:left="153" w:right="153"/>
            </w:pPr>
            <w:r w:rsidRPr="00B161BA">
              <w:t xml:space="preserve">Telephone: </w:t>
            </w:r>
            <w:r>
              <w:rPr>
                <w:noProof/>
              </w:rPr>
              <w:t>604-990-2058</w:t>
            </w:r>
          </w:p>
          <w:p w:rsidR="00363E08" w:rsidRPr="00B161BA" w:rsidRDefault="00363E08" w:rsidP="007F5158">
            <w:pPr>
              <w:ind w:left="153" w:right="153"/>
            </w:pPr>
            <w:r w:rsidRPr="00B161BA">
              <w:t xml:space="preserve">Fax: </w:t>
            </w:r>
            <w:r>
              <w:rPr>
                <w:noProof/>
              </w:rPr>
              <w:t>604-990-2040</w:t>
            </w:r>
          </w:p>
          <w:p w:rsidR="00363E08" w:rsidRPr="00B161BA" w:rsidRDefault="00363E08" w:rsidP="007F5158">
            <w:pPr>
              <w:ind w:left="153" w:right="153"/>
            </w:pPr>
            <w:r>
              <w:rPr>
                <w:noProof/>
              </w:rPr>
              <w:t>eric.boer@teliphone.com</w:t>
            </w:r>
          </w:p>
        </w:tc>
        <w:tc>
          <w:tcPr>
            <w:tcW w:w="5040" w:type="dxa"/>
            <w:vAlign w:val="center"/>
          </w:tcPr>
          <w:p w:rsidR="00363E08" w:rsidRPr="00B161BA" w:rsidRDefault="00363E08" w:rsidP="007F5158">
            <w:pPr>
              <w:ind w:left="153" w:right="153"/>
            </w:pPr>
            <w:r>
              <w:rPr>
                <w:noProof/>
              </w:rPr>
              <w:t>Laurie</w:t>
            </w:r>
            <w:r>
              <w:t xml:space="preserve"> </w:t>
            </w:r>
            <w:r>
              <w:rPr>
                <w:noProof/>
              </w:rPr>
              <w:t>Bowie</w:t>
            </w:r>
          </w:p>
          <w:p w:rsidR="00363E08" w:rsidRPr="00B161BA" w:rsidRDefault="00363E08" w:rsidP="007F5158">
            <w:pPr>
              <w:ind w:left="153" w:right="153"/>
            </w:pPr>
            <w:r>
              <w:rPr>
                <w:noProof/>
              </w:rPr>
              <w:t>Network Planning</w:t>
            </w:r>
          </w:p>
          <w:p w:rsidR="00363E08" w:rsidRPr="00B161BA" w:rsidRDefault="00363E08" w:rsidP="007F5158">
            <w:pPr>
              <w:ind w:left="153" w:right="153"/>
            </w:pPr>
            <w:r>
              <w:rPr>
                <w:noProof/>
              </w:rPr>
              <w:t>Bell Canada</w:t>
            </w:r>
          </w:p>
          <w:p w:rsidR="00363E08" w:rsidRPr="00B161BA" w:rsidRDefault="00363E08" w:rsidP="007F5158">
            <w:pPr>
              <w:ind w:left="153" w:right="153"/>
            </w:pPr>
            <w:r>
              <w:rPr>
                <w:noProof/>
              </w:rPr>
              <w:t>100 Dundas Street, Floor 4G</w:t>
            </w:r>
          </w:p>
          <w:p w:rsidR="00363E08" w:rsidRPr="00B161BA" w:rsidRDefault="00363E08" w:rsidP="007F5158">
            <w:pPr>
              <w:ind w:left="153" w:right="153"/>
            </w:pPr>
            <w:r>
              <w:rPr>
                <w:noProof/>
              </w:rPr>
              <w:t>London</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N6A 5B6</w:t>
            </w:r>
          </w:p>
          <w:p w:rsidR="00363E08" w:rsidRPr="00B161BA" w:rsidRDefault="00363E08" w:rsidP="007F5158">
            <w:pPr>
              <w:ind w:left="153" w:right="153"/>
            </w:pPr>
            <w:r w:rsidRPr="00B161BA">
              <w:t xml:space="preserve">Telephone: </w:t>
            </w:r>
            <w:r>
              <w:rPr>
                <w:noProof/>
              </w:rPr>
              <w:t>519-850-5818</w:t>
            </w:r>
          </w:p>
          <w:p w:rsidR="00363E08" w:rsidRPr="00B161BA" w:rsidRDefault="00363E08" w:rsidP="007F5158">
            <w:pPr>
              <w:ind w:left="153" w:right="153"/>
            </w:pPr>
            <w:r>
              <w:rPr>
                <w:noProof/>
              </w:rPr>
              <w:t>laurie.bowie@bell.ca</w:t>
            </w:r>
          </w:p>
        </w:tc>
      </w:tr>
      <w:tr w:rsidR="00363E08" w:rsidRPr="001E4D80"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Glen</w:t>
            </w:r>
            <w:r>
              <w:t xml:space="preserve"> </w:t>
            </w:r>
            <w:r>
              <w:rPr>
                <w:noProof/>
              </w:rPr>
              <w:t>Brown</w:t>
            </w:r>
          </w:p>
          <w:p w:rsidR="00363E08" w:rsidRPr="00B161BA" w:rsidRDefault="00363E08" w:rsidP="007F5158">
            <w:pPr>
              <w:ind w:left="153" w:right="153"/>
            </w:pPr>
            <w:r>
              <w:rPr>
                <w:noProof/>
              </w:rPr>
              <w:t>Division Manager</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613-683-3291</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browng@leidos.ca</w:t>
            </w:r>
          </w:p>
        </w:tc>
        <w:tc>
          <w:tcPr>
            <w:tcW w:w="5040" w:type="dxa"/>
            <w:vAlign w:val="center"/>
          </w:tcPr>
          <w:p w:rsidR="00363E08" w:rsidRPr="00B161BA" w:rsidRDefault="00363E08" w:rsidP="007F5158">
            <w:pPr>
              <w:ind w:left="153" w:right="153"/>
            </w:pPr>
            <w:r>
              <w:rPr>
                <w:noProof/>
              </w:rPr>
              <w:t>Kim</w:t>
            </w:r>
            <w:r>
              <w:t xml:space="preserve"> </w:t>
            </w:r>
            <w:r>
              <w:rPr>
                <w:noProof/>
              </w:rPr>
              <w:t>Brown</w:t>
            </w:r>
          </w:p>
          <w:p w:rsidR="00363E08" w:rsidRPr="00B161BA" w:rsidRDefault="00363E08" w:rsidP="007F5158">
            <w:pPr>
              <w:ind w:left="153" w:right="153"/>
            </w:pPr>
            <w:r>
              <w:rPr>
                <w:noProof/>
              </w:rPr>
              <w:t>Telephone Infrastructure Specialist</w:t>
            </w:r>
          </w:p>
          <w:p w:rsidR="00363E08" w:rsidRPr="00B161BA" w:rsidRDefault="00363E08" w:rsidP="007F5158">
            <w:pPr>
              <w:ind w:left="153" w:right="153"/>
            </w:pPr>
            <w:r>
              <w:rPr>
                <w:noProof/>
              </w:rPr>
              <w:t>Eastlink</w:t>
            </w:r>
          </w:p>
          <w:p w:rsidR="00363E08" w:rsidRPr="00B161BA" w:rsidRDefault="00363E08" w:rsidP="007F5158">
            <w:pPr>
              <w:ind w:left="153" w:right="153"/>
            </w:pPr>
            <w:r>
              <w:rPr>
                <w:noProof/>
              </w:rPr>
              <w:t>PO Box 8660, Station “A”: 6080 Young St, 7th Floor</w:t>
            </w:r>
          </w:p>
          <w:p w:rsidR="00363E08" w:rsidRPr="00B161BA" w:rsidRDefault="00363E08" w:rsidP="007F5158">
            <w:pPr>
              <w:ind w:left="153" w:right="153"/>
            </w:pPr>
            <w:r>
              <w:rPr>
                <w:noProof/>
              </w:rPr>
              <w:t>Halifax</w:t>
            </w:r>
            <w:r w:rsidRPr="00B161BA">
              <w:t xml:space="preserve">, </w:t>
            </w:r>
            <w:r>
              <w:rPr>
                <w:noProof/>
              </w:rPr>
              <w:t>NS</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B3K 5M3</w:t>
            </w:r>
          </w:p>
          <w:p w:rsidR="00363E08" w:rsidRPr="00B161BA" w:rsidRDefault="00363E08" w:rsidP="007F5158">
            <w:pPr>
              <w:ind w:left="153" w:right="153"/>
            </w:pPr>
            <w:r w:rsidRPr="00B161BA">
              <w:t xml:space="preserve">Telephone: </w:t>
            </w:r>
            <w:r>
              <w:rPr>
                <w:noProof/>
              </w:rPr>
              <w:t>902-446-3794</w:t>
            </w:r>
          </w:p>
          <w:p w:rsidR="00363E08" w:rsidRPr="008C1B11" w:rsidRDefault="00363E08" w:rsidP="007F5158">
            <w:pPr>
              <w:ind w:left="153" w:right="153"/>
              <w:rPr>
                <w:lang w:val="fr-CA"/>
              </w:rPr>
            </w:pPr>
            <w:r w:rsidRPr="008C1B11">
              <w:rPr>
                <w:lang w:val="fr-CA"/>
              </w:rPr>
              <w:t xml:space="preserve">Fax: </w:t>
            </w:r>
            <w:r w:rsidRPr="008C1B11">
              <w:rPr>
                <w:noProof/>
                <w:lang w:val="fr-CA"/>
              </w:rPr>
              <w:t>902-405-3426</w:t>
            </w:r>
          </w:p>
          <w:p w:rsidR="00363E08" w:rsidRPr="008C1B11" w:rsidRDefault="00363E08" w:rsidP="007F5158">
            <w:pPr>
              <w:ind w:left="153" w:right="153"/>
              <w:rPr>
                <w:lang w:val="fr-CA"/>
              </w:rPr>
            </w:pPr>
            <w:r w:rsidRPr="008C1B11">
              <w:rPr>
                <w:noProof/>
                <w:lang w:val="fr-CA"/>
              </w:rPr>
              <w:t>kim.brown@corp.eastlink.ca</w:t>
            </w:r>
          </w:p>
        </w:tc>
      </w:tr>
      <w:tr w:rsidR="00363E08" w:rsidRPr="00B161BA" w:rsidTr="00363E08">
        <w:trPr>
          <w:cantSplit/>
          <w:trHeight w:hRule="exact" w:val="3168"/>
        </w:trPr>
        <w:tc>
          <w:tcPr>
            <w:tcW w:w="5040" w:type="dxa"/>
            <w:vAlign w:val="center"/>
          </w:tcPr>
          <w:p w:rsidR="00363E08" w:rsidRPr="00B161BA" w:rsidRDefault="00363E08" w:rsidP="007F5158">
            <w:pPr>
              <w:ind w:left="153" w:right="153"/>
            </w:pPr>
            <w:r>
              <w:rPr>
                <w:noProof/>
              </w:rPr>
              <w:t>Joseph</w:t>
            </w:r>
            <w:r>
              <w:t xml:space="preserve"> </w:t>
            </w:r>
            <w:r>
              <w:rPr>
                <w:noProof/>
              </w:rPr>
              <w:t>Cabrera</w:t>
            </w:r>
          </w:p>
          <w:p w:rsidR="00363E08" w:rsidRPr="00B161BA" w:rsidRDefault="00363E08" w:rsidP="007F5158">
            <w:pPr>
              <w:ind w:left="153" w:right="153"/>
            </w:pPr>
            <w:r>
              <w:rPr>
                <w:noProof/>
              </w:rPr>
              <w:t>Senior Analyst - Dispute Resolution and Regulatory Implementation</w:t>
            </w:r>
          </w:p>
          <w:p w:rsidR="00363E08" w:rsidRPr="00B161BA" w:rsidRDefault="00363E08" w:rsidP="007F5158">
            <w:pPr>
              <w:ind w:left="153" w:right="153"/>
            </w:pPr>
            <w:r>
              <w:rPr>
                <w:noProof/>
              </w:rPr>
              <w:t>Canadian Radio-television and Telecommunications Commission</w:t>
            </w:r>
          </w:p>
          <w:p w:rsidR="00363E08" w:rsidRPr="008C1B11" w:rsidRDefault="00363E08" w:rsidP="007F5158">
            <w:pPr>
              <w:ind w:left="153" w:right="153"/>
              <w:rPr>
                <w:lang w:val="fr-CA"/>
              </w:rPr>
            </w:pPr>
            <w:r w:rsidRPr="008C1B11">
              <w:rPr>
                <w:noProof/>
                <w:lang w:val="fr-CA"/>
              </w:rPr>
              <w:t>1 Promenade du Portage</w:t>
            </w:r>
          </w:p>
          <w:p w:rsidR="00363E08" w:rsidRPr="008C1B11" w:rsidRDefault="00363E08" w:rsidP="007F5158">
            <w:pPr>
              <w:ind w:left="153" w:right="153"/>
              <w:rPr>
                <w:lang w:val="fr-CA"/>
              </w:rPr>
            </w:pPr>
            <w:r w:rsidRPr="008C1B11">
              <w:rPr>
                <w:noProof/>
                <w:lang w:val="fr-CA"/>
              </w:rPr>
              <w:t>Gatineau</w:t>
            </w:r>
            <w:r w:rsidRPr="008C1B11">
              <w:rPr>
                <w:lang w:val="fr-CA"/>
              </w:rPr>
              <w:t xml:space="preserve">, </w:t>
            </w:r>
            <w:r w:rsidRPr="008C1B11">
              <w:rPr>
                <w:noProof/>
                <w:lang w:val="fr-CA"/>
              </w:rPr>
              <w:t>QC</w:t>
            </w:r>
          </w:p>
          <w:p w:rsidR="00363E08" w:rsidRPr="008C1B11" w:rsidRDefault="00363E08" w:rsidP="007F5158">
            <w:pPr>
              <w:ind w:left="153" w:right="153"/>
              <w:rPr>
                <w:lang w:val="fr-CA"/>
              </w:rPr>
            </w:pPr>
            <w:r w:rsidRPr="008C1B11">
              <w:rPr>
                <w:noProof/>
                <w:lang w:val="fr-CA"/>
              </w:rPr>
              <w:t>Canada</w:t>
            </w:r>
          </w:p>
          <w:p w:rsidR="00363E08" w:rsidRPr="00B161BA" w:rsidRDefault="00363E08" w:rsidP="007F5158">
            <w:pPr>
              <w:ind w:left="153" w:right="153"/>
            </w:pPr>
            <w:r>
              <w:rPr>
                <w:noProof/>
              </w:rPr>
              <w:t>J8X 4B1</w:t>
            </w:r>
          </w:p>
          <w:p w:rsidR="00363E08" w:rsidRPr="00B161BA" w:rsidRDefault="00363E08" w:rsidP="007F5158">
            <w:pPr>
              <w:ind w:left="153" w:right="153"/>
            </w:pPr>
            <w:r w:rsidRPr="00B161BA">
              <w:t xml:space="preserve">Telephone: </w:t>
            </w:r>
            <w:r>
              <w:rPr>
                <w:noProof/>
              </w:rPr>
              <w:t>819-934-6352</w:t>
            </w:r>
          </w:p>
          <w:p w:rsidR="00363E08" w:rsidRPr="00B161BA" w:rsidRDefault="00363E08" w:rsidP="007F5158">
            <w:pPr>
              <w:ind w:left="153" w:right="153"/>
            </w:pPr>
            <w:r w:rsidRPr="00B161BA">
              <w:t xml:space="preserve">Fax: </w:t>
            </w:r>
            <w:r>
              <w:rPr>
                <w:noProof/>
              </w:rPr>
              <w:t>819-997-4610</w:t>
            </w:r>
          </w:p>
          <w:p w:rsidR="00363E08" w:rsidRPr="00B161BA" w:rsidRDefault="00363E08" w:rsidP="007F5158">
            <w:pPr>
              <w:ind w:left="153" w:right="153"/>
            </w:pPr>
            <w:r>
              <w:rPr>
                <w:noProof/>
              </w:rPr>
              <w:t>joseph.cabrera@crtc.gc.ca</w:t>
            </w:r>
          </w:p>
        </w:tc>
        <w:tc>
          <w:tcPr>
            <w:tcW w:w="5040" w:type="dxa"/>
            <w:vAlign w:val="center"/>
          </w:tcPr>
          <w:p w:rsidR="00363E08" w:rsidRPr="00B161BA" w:rsidRDefault="00363E08" w:rsidP="007F5158">
            <w:pPr>
              <w:ind w:left="153" w:right="153"/>
            </w:pPr>
            <w:r>
              <w:rPr>
                <w:noProof/>
              </w:rPr>
              <w:t>Geoffrey</w:t>
            </w:r>
            <w:r>
              <w:t xml:space="preserve"> </w:t>
            </w:r>
            <w:r>
              <w:rPr>
                <w:noProof/>
              </w:rPr>
              <w:t>Carberry</w:t>
            </w:r>
          </w:p>
          <w:p w:rsidR="00363E08" w:rsidRPr="00B161BA" w:rsidRDefault="00363E08" w:rsidP="007F5158">
            <w:pPr>
              <w:ind w:left="153" w:right="153"/>
            </w:pPr>
            <w:r>
              <w:rPr>
                <w:noProof/>
              </w:rPr>
              <w:t>Interested General Public</w:t>
            </w:r>
          </w:p>
          <w:p w:rsidR="00363E08" w:rsidRPr="00B161BA" w:rsidRDefault="00363E08" w:rsidP="007F5158">
            <w:pPr>
              <w:ind w:left="153" w:right="153"/>
            </w:pPr>
            <w:r>
              <w:rPr>
                <w:noProof/>
              </w:rPr>
              <w:t>15 Pinware Crescent</w:t>
            </w:r>
          </w:p>
          <w:p w:rsidR="00363E08" w:rsidRPr="00B161BA" w:rsidRDefault="00363E08" w:rsidP="007F5158">
            <w:pPr>
              <w:ind w:left="153" w:right="153"/>
            </w:pPr>
            <w:r>
              <w:rPr>
                <w:noProof/>
              </w:rPr>
              <w:t>Mount Pearl</w:t>
            </w:r>
            <w:r w:rsidRPr="00B161BA">
              <w:t xml:space="preserve">, </w:t>
            </w:r>
            <w:r>
              <w:rPr>
                <w:noProof/>
              </w:rPr>
              <w:t>NL</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A1N 2M3</w:t>
            </w:r>
          </w:p>
          <w:p w:rsidR="00363E08" w:rsidRPr="00B161BA" w:rsidRDefault="00363E08" w:rsidP="007F5158">
            <w:pPr>
              <w:ind w:left="153" w:right="153"/>
            </w:pPr>
            <w:r w:rsidRPr="00B161BA">
              <w:t xml:space="preserve">Telephone: </w:t>
            </w:r>
            <w:r>
              <w:rPr>
                <w:noProof/>
              </w:rPr>
              <w:t>709-690-1256</w:t>
            </w:r>
          </w:p>
          <w:p w:rsidR="00363E08" w:rsidRPr="00B161BA" w:rsidRDefault="00363E08" w:rsidP="007F5158">
            <w:pPr>
              <w:ind w:left="153" w:right="153"/>
            </w:pPr>
            <w:r>
              <w:rPr>
                <w:noProof/>
              </w:rPr>
              <w:t>GeoffCarberry@outlook.com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JF</w:t>
            </w:r>
            <w:r>
              <w:t xml:space="preserve"> </w:t>
            </w:r>
            <w:r>
              <w:rPr>
                <w:noProof/>
              </w:rPr>
              <w:t>Champagne</w:t>
            </w:r>
          </w:p>
          <w:p w:rsidR="00363E08" w:rsidRPr="00B161BA" w:rsidRDefault="00363E08" w:rsidP="007F5158">
            <w:pPr>
              <w:ind w:left="153" w:right="153"/>
            </w:pPr>
            <w:r>
              <w:rPr>
                <w:noProof/>
              </w:rPr>
              <w:t>Executive Director</w:t>
            </w:r>
          </w:p>
          <w:p w:rsidR="00363E08" w:rsidRPr="00B161BA" w:rsidRDefault="00363E08" w:rsidP="007F5158">
            <w:pPr>
              <w:ind w:left="153" w:right="153"/>
            </w:pPr>
            <w:r>
              <w:rPr>
                <w:noProof/>
              </w:rPr>
              <w:t>Canadian Security Association, National Office</w:t>
            </w:r>
          </w:p>
          <w:p w:rsidR="00363E08" w:rsidRPr="00B161BA" w:rsidRDefault="00363E08" w:rsidP="007F5158">
            <w:pPr>
              <w:ind w:left="153" w:right="153"/>
            </w:pPr>
            <w:r>
              <w:rPr>
                <w:noProof/>
              </w:rPr>
              <w:t>610 Alden Road, Suite 100</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jfchampagne@canasa.org</w:t>
            </w:r>
          </w:p>
        </w:tc>
        <w:tc>
          <w:tcPr>
            <w:tcW w:w="5040" w:type="dxa"/>
            <w:vAlign w:val="center"/>
          </w:tcPr>
          <w:p w:rsidR="00363E08" w:rsidRPr="00B161BA" w:rsidRDefault="00363E08" w:rsidP="007F5158">
            <w:pPr>
              <w:ind w:left="153" w:right="153"/>
            </w:pPr>
            <w:r>
              <w:rPr>
                <w:noProof/>
              </w:rPr>
              <w:t>Fiona</w:t>
            </w:r>
            <w:r>
              <w:t xml:space="preserve"> </w:t>
            </w:r>
            <w:r>
              <w:rPr>
                <w:noProof/>
              </w:rPr>
              <w:t>Clegg</w:t>
            </w:r>
          </w:p>
          <w:p w:rsidR="00363E08" w:rsidRPr="00B161BA" w:rsidRDefault="00363E08" w:rsidP="007F5158">
            <w:pPr>
              <w:ind w:left="153" w:right="153"/>
            </w:pPr>
            <w:r>
              <w:rPr>
                <w:noProof/>
              </w:rPr>
              <w:t>CO Code Administration</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613-683-3285</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cleggf@leidos.ca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David</w:t>
            </w:r>
            <w:r>
              <w:t xml:space="preserve"> </w:t>
            </w:r>
            <w:r>
              <w:rPr>
                <w:noProof/>
              </w:rPr>
              <w:t>Comrie</w:t>
            </w:r>
          </w:p>
          <w:p w:rsidR="00363E08" w:rsidRPr="00B161BA" w:rsidRDefault="00363E08" w:rsidP="007F5158">
            <w:pPr>
              <w:ind w:left="153" w:right="153"/>
            </w:pPr>
            <w:r>
              <w:rPr>
                <w:noProof/>
              </w:rPr>
              <w:t>CNA</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1516 - 60 Queen Street</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613-683-3287</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comried@leidos.ca</w:t>
            </w:r>
          </w:p>
        </w:tc>
        <w:tc>
          <w:tcPr>
            <w:tcW w:w="5040" w:type="dxa"/>
            <w:vAlign w:val="center"/>
          </w:tcPr>
          <w:p w:rsidR="00363E08" w:rsidRPr="00B161BA" w:rsidRDefault="00363E08" w:rsidP="007F5158">
            <w:pPr>
              <w:ind w:left="153" w:right="153"/>
            </w:pPr>
            <w:r>
              <w:rPr>
                <w:noProof/>
              </w:rPr>
              <w:t>Doug</w:t>
            </w:r>
            <w:r>
              <w:t xml:space="preserve"> </w:t>
            </w:r>
            <w:r>
              <w:rPr>
                <w:noProof/>
              </w:rPr>
              <w:t>Cooper</w:t>
            </w:r>
          </w:p>
          <w:p w:rsidR="00363E08" w:rsidRPr="00B161BA" w:rsidRDefault="00363E08" w:rsidP="007F5158">
            <w:pPr>
              <w:ind w:left="153" w:right="153"/>
            </w:pPr>
            <w:r>
              <w:rPr>
                <w:noProof/>
              </w:rPr>
              <w:t xml:space="preserve">Director, </w:t>
            </w:r>
            <w:r w:rsidR="006833A8">
              <w:rPr>
                <w:noProof/>
              </w:rPr>
              <w:t xml:space="preserve">Network </w:t>
            </w:r>
            <w:r>
              <w:rPr>
                <w:noProof/>
              </w:rPr>
              <w:t>Profitability and Planning</w:t>
            </w:r>
          </w:p>
          <w:p w:rsidR="00363E08" w:rsidRPr="00B161BA" w:rsidRDefault="00363E08" w:rsidP="007F5158">
            <w:pPr>
              <w:ind w:left="153" w:right="153"/>
            </w:pPr>
            <w:r>
              <w:rPr>
                <w:noProof/>
              </w:rPr>
              <w:t>Primus Canada</w:t>
            </w:r>
          </w:p>
          <w:p w:rsidR="00363E08" w:rsidRPr="00B161BA" w:rsidRDefault="00363E08" w:rsidP="007F5158">
            <w:pPr>
              <w:ind w:left="153" w:right="153"/>
            </w:pPr>
            <w:r>
              <w:rPr>
                <w:noProof/>
              </w:rPr>
              <w:t>5343 Dundas St W Suite 108</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sidRPr="00B161BA">
              <w:t xml:space="preserve">Telephone: </w:t>
            </w:r>
            <w:r>
              <w:rPr>
                <w:noProof/>
              </w:rPr>
              <w:t>416-207-7760</w:t>
            </w:r>
          </w:p>
          <w:p w:rsidR="00363E08" w:rsidRPr="00B161BA" w:rsidRDefault="00363E08" w:rsidP="007F5158">
            <w:pPr>
              <w:ind w:left="153" w:right="153"/>
            </w:pPr>
            <w:r>
              <w:rPr>
                <w:noProof/>
              </w:rPr>
              <w:t>dcooper@primustel.ca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Sue</w:t>
            </w:r>
            <w:r>
              <w:t xml:space="preserve"> </w:t>
            </w:r>
            <w:r>
              <w:rPr>
                <w:noProof/>
              </w:rPr>
              <w:t>Coulter</w:t>
            </w:r>
          </w:p>
          <w:p w:rsidR="00363E08" w:rsidRPr="00B161BA" w:rsidRDefault="00363E08" w:rsidP="007F5158">
            <w:pPr>
              <w:ind w:left="153" w:right="153"/>
            </w:pPr>
            <w:r>
              <w:rPr>
                <w:noProof/>
              </w:rPr>
              <w:t>Provisioning</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West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M5V3G2</w:t>
            </w:r>
          </w:p>
          <w:p w:rsidR="00363E08" w:rsidRPr="00B161BA" w:rsidRDefault="00363E08" w:rsidP="007F5158">
            <w:pPr>
              <w:ind w:left="153" w:right="153"/>
            </w:pPr>
            <w:r w:rsidRPr="00B161BA">
              <w:t xml:space="preserve">Telephone: </w:t>
            </w:r>
            <w:r>
              <w:rPr>
                <w:noProof/>
              </w:rPr>
              <w:t>416-644-7398</w:t>
            </w:r>
          </w:p>
          <w:p w:rsidR="00363E08" w:rsidRPr="00B161BA" w:rsidRDefault="00363E08" w:rsidP="007F5158">
            <w:pPr>
              <w:ind w:left="153" w:right="153"/>
            </w:pPr>
            <w:r>
              <w:rPr>
                <w:noProof/>
              </w:rPr>
              <w:t>sue.coulter@zayo.com</w:t>
            </w:r>
          </w:p>
        </w:tc>
        <w:tc>
          <w:tcPr>
            <w:tcW w:w="5040" w:type="dxa"/>
            <w:vAlign w:val="center"/>
          </w:tcPr>
          <w:p w:rsidR="00363E08" w:rsidRPr="00B161BA" w:rsidRDefault="00363E08" w:rsidP="007F5158">
            <w:pPr>
              <w:ind w:left="153" w:right="153"/>
            </w:pPr>
            <w:r>
              <w:rPr>
                <w:noProof/>
              </w:rPr>
              <w:t>Irma</w:t>
            </w:r>
            <w:r>
              <w:t xml:space="preserve"> </w:t>
            </w:r>
            <w:r>
              <w:rPr>
                <w:noProof/>
              </w:rPr>
              <w:t>Dulay</w:t>
            </w:r>
          </w:p>
          <w:p w:rsidR="00363E08" w:rsidRPr="00B161BA" w:rsidRDefault="00363E08" w:rsidP="007F5158">
            <w:pPr>
              <w:ind w:left="153" w:right="153"/>
            </w:pPr>
            <w:r>
              <w:rPr>
                <w:noProof/>
              </w:rPr>
              <w:t>Primus Telecommunications Canada Inc.</w:t>
            </w:r>
          </w:p>
          <w:p w:rsidR="00363E08" w:rsidRPr="00B161BA" w:rsidRDefault="00363E08" w:rsidP="007F5158">
            <w:pPr>
              <w:ind w:left="153" w:right="153"/>
            </w:pPr>
            <w:r>
              <w:rPr>
                <w:noProof/>
              </w:rPr>
              <w:t>500- 5343 Dundas St West</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M9B 6K5</w:t>
            </w:r>
          </w:p>
          <w:p w:rsidR="00363E08" w:rsidRPr="00B161BA" w:rsidRDefault="00363E08" w:rsidP="007F5158">
            <w:pPr>
              <w:ind w:left="153" w:right="153"/>
            </w:pPr>
            <w:r w:rsidRPr="00B161BA">
              <w:t xml:space="preserve">Telephone: </w:t>
            </w:r>
            <w:r>
              <w:rPr>
                <w:noProof/>
              </w:rPr>
              <w:t>416-207-7151</w:t>
            </w:r>
          </w:p>
          <w:p w:rsidR="00363E08" w:rsidRPr="00B161BA" w:rsidRDefault="00363E08" w:rsidP="007F5158">
            <w:pPr>
              <w:ind w:left="153" w:right="153"/>
            </w:pPr>
            <w:r w:rsidRPr="00B161BA">
              <w:t xml:space="preserve">Fax: </w:t>
            </w:r>
            <w:r>
              <w:rPr>
                <w:noProof/>
              </w:rPr>
              <w:t>877-329-6875</w:t>
            </w:r>
          </w:p>
          <w:p w:rsidR="00363E08" w:rsidRPr="00B161BA" w:rsidRDefault="00363E08" w:rsidP="007F5158">
            <w:pPr>
              <w:ind w:left="153" w:right="153"/>
            </w:pPr>
            <w:r>
              <w:rPr>
                <w:noProof/>
              </w:rPr>
              <w:t>idulay@primustel.ca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Mona</w:t>
            </w:r>
            <w:r>
              <w:t xml:space="preserve"> </w:t>
            </w:r>
            <w:r>
              <w:rPr>
                <w:noProof/>
              </w:rPr>
              <w:t>Edmond</w:t>
            </w:r>
          </w:p>
          <w:p w:rsidR="00363E08" w:rsidRPr="00B161BA" w:rsidRDefault="00363E08" w:rsidP="007F5158">
            <w:pPr>
              <w:ind w:left="153" w:right="153"/>
            </w:pPr>
            <w:r>
              <w:rPr>
                <w:noProof/>
              </w:rPr>
              <w:t>Director, Marketing &amp; Communications</w:t>
            </w:r>
          </w:p>
          <w:p w:rsidR="00363E08" w:rsidRPr="00B161BA" w:rsidRDefault="00363E08" w:rsidP="007F5158">
            <w:pPr>
              <w:ind w:left="153" w:right="153"/>
            </w:pPr>
            <w:r>
              <w:rPr>
                <w:noProof/>
              </w:rPr>
              <w:t>Canadian Security Association</w:t>
            </w:r>
          </w:p>
          <w:p w:rsidR="00363E08" w:rsidRPr="00B161BA" w:rsidRDefault="00363E08" w:rsidP="007F5158">
            <w:pPr>
              <w:ind w:left="153" w:right="153"/>
            </w:pPr>
            <w:r>
              <w:rPr>
                <w:noProof/>
              </w:rPr>
              <w:t>610 Alden Road, Suite 100</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 Ext 242</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memond@canasa.org</w:t>
            </w:r>
          </w:p>
        </w:tc>
        <w:tc>
          <w:tcPr>
            <w:tcW w:w="5040" w:type="dxa"/>
            <w:vAlign w:val="center"/>
          </w:tcPr>
          <w:p w:rsidR="00363E08" w:rsidRPr="008C1B11" w:rsidRDefault="00363E08" w:rsidP="007F5158">
            <w:pPr>
              <w:ind w:left="153" w:right="153"/>
              <w:rPr>
                <w:lang w:val="fr-CA"/>
              </w:rPr>
            </w:pPr>
            <w:r w:rsidRPr="008C1B11">
              <w:rPr>
                <w:noProof/>
                <w:lang w:val="fr-CA"/>
              </w:rPr>
              <w:t>Pierre</w:t>
            </w:r>
            <w:r w:rsidRPr="008C1B11">
              <w:rPr>
                <w:lang w:val="fr-CA"/>
              </w:rPr>
              <w:t xml:space="preserve"> </w:t>
            </w:r>
            <w:r w:rsidRPr="008C1B11">
              <w:rPr>
                <w:noProof/>
                <w:lang w:val="fr-CA"/>
              </w:rPr>
              <w:t>Guynot de Boismenu</w:t>
            </w:r>
          </w:p>
          <w:p w:rsidR="00363E08" w:rsidRPr="008C1B11" w:rsidRDefault="00363E08" w:rsidP="007F5158">
            <w:pPr>
              <w:ind w:left="153" w:right="153"/>
              <w:rPr>
                <w:lang w:val="fr-CA"/>
              </w:rPr>
            </w:pPr>
            <w:r w:rsidRPr="008C1B11">
              <w:rPr>
                <w:noProof/>
                <w:lang w:val="fr-CA"/>
              </w:rPr>
              <w:t>President</w:t>
            </w:r>
          </w:p>
          <w:p w:rsidR="00363E08" w:rsidRPr="008C1B11" w:rsidRDefault="00363E08" w:rsidP="007F5158">
            <w:pPr>
              <w:ind w:left="153" w:right="153"/>
              <w:rPr>
                <w:lang w:val="fr-CA"/>
              </w:rPr>
            </w:pPr>
            <w:r w:rsidRPr="008C1B11">
              <w:rPr>
                <w:noProof/>
                <w:lang w:val="fr-CA"/>
              </w:rPr>
              <w:t>Bragg Communications Inc</w:t>
            </w:r>
          </w:p>
          <w:p w:rsidR="00363E08" w:rsidRPr="00B161BA" w:rsidRDefault="00363E08" w:rsidP="007F5158">
            <w:pPr>
              <w:ind w:left="153" w:right="153"/>
            </w:pPr>
            <w:r>
              <w:rPr>
                <w:noProof/>
              </w:rPr>
              <w:t>60800 Young St 6th Floor</w:t>
            </w:r>
          </w:p>
          <w:p w:rsidR="00363E08" w:rsidRPr="00B161BA" w:rsidRDefault="00363E08" w:rsidP="007F5158">
            <w:pPr>
              <w:ind w:left="153" w:right="153"/>
            </w:pPr>
            <w:r>
              <w:rPr>
                <w:noProof/>
              </w:rPr>
              <w:t>Halifax</w:t>
            </w:r>
            <w:r w:rsidRPr="00B161BA">
              <w:t xml:space="preserve">, </w:t>
            </w:r>
            <w:r>
              <w:rPr>
                <w:noProof/>
              </w:rPr>
              <w:t>NS</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B3K5M3</w:t>
            </w:r>
          </w:p>
          <w:p w:rsidR="00363E08" w:rsidRPr="00B161BA" w:rsidRDefault="00363E08" w:rsidP="007F5158">
            <w:pPr>
              <w:ind w:left="153" w:right="153"/>
            </w:pPr>
            <w:r w:rsidRPr="00B161BA">
              <w:t xml:space="preserve">Telephone: </w:t>
            </w:r>
            <w:r>
              <w:rPr>
                <w:noProof/>
              </w:rPr>
              <w:t>902-414-8020</w:t>
            </w:r>
          </w:p>
          <w:p w:rsidR="00363E08" w:rsidRPr="00B161BA" w:rsidRDefault="00363E08" w:rsidP="007F5158">
            <w:pPr>
              <w:ind w:left="153" w:right="153"/>
            </w:pPr>
            <w:r w:rsidRPr="00B161BA">
              <w:t xml:space="preserve">Fax: </w:t>
            </w:r>
            <w:r>
              <w:rPr>
                <w:noProof/>
              </w:rPr>
              <w:t>902-444-1019</w:t>
            </w:r>
          </w:p>
          <w:p w:rsidR="00363E08" w:rsidRPr="00B161BA" w:rsidRDefault="00363E08" w:rsidP="007F5158">
            <w:pPr>
              <w:ind w:left="153" w:right="153"/>
            </w:pPr>
            <w:r>
              <w:rPr>
                <w:noProof/>
              </w:rPr>
              <w:t>pierre.guynotdeboismenu@corp.eastlink.ca</w:t>
            </w:r>
          </w:p>
        </w:tc>
      </w:tr>
      <w:tr w:rsidR="00363E08" w:rsidRPr="001E4D80" w:rsidTr="007F5158">
        <w:trPr>
          <w:cantSplit/>
          <w:trHeight w:hRule="exact" w:val="2880"/>
        </w:trPr>
        <w:tc>
          <w:tcPr>
            <w:tcW w:w="5040" w:type="dxa"/>
            <w:vAlign w:val="center"/>
          </w:tcPr>
          <w:p w:rsidR="00363E08" w:rsidRPr="00B161BA" w:rsidRDefault="00363E08" w:rsidP="007F5158">
            <w:pPr>
              <w:ind w:left="153" w:right="153"/>
            </w:pPr>
            <w:r>
              <w:rPr>
                <w:noProof/>
              </w:rPr>
              <w:t>Austin</w:t>
            </w:r>
            <w:r>
              <w:t xml:space="preserve"> </w:t>
            </w:r>
            <w:r>
              <w:rPr>
                <w:noProof/>
              </w:rPr>
              <w:t>He</w:t>
            </w:r>
          </w:p>
          <w:p w:rsidR="00363E08" w:rsidRPr="00B161BA" w:rsidRDefault="00363E08" w:rsidP="007F5158">
            <w:pPr>
              <w:ind w:left="153" w:right="153"/>
            </w:pPr>
            <w:r>
              <w:rPr>
                <w:noProof/>
              </w:rPr>
              <w:t>Network Planning Analyst,Carrier Relations,Network Profitability &amp; Planning</w:t>
            </w:r>
          </w:p>
          <w:p w:rsidR="00363E08" w:rsidRPr="00B161BA" w:rsidRDefault="00363E08" w:rsidP="007F5158">
            <w:pPr>
              <w:ind w:left="153" w:right="153"/>
            </w:pPr>
            <w:r>
              <w:rPr>
                <w:noProof/>
              </w:rPr>
              <w:t>Primus Telecommunications Canada Inc.</w:t>
            </w:r>
          </w:p>
          <w:p w:rsidR="00363E08" w:rsidRPr="00B161BA" w:rsidRDefault="00363E08" w:rsidP="007F5158">
            <w:pPr>
              <w:ind w:left="153" w:right="153"/>
            </w:pPr>
            <w:r>
              <w:rPr>
                <w:noProof/>
              </w:rPr>
              <w:t>5343 Dundas Street W. Suite 500</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M9B 6K5</w:t>
            </w:r>
          </w:p>
          <w:p w:rsidR="00363E08" w:rsidRPr="00B161BA" w:rsidRDefault="00363E08" w:rsidP="007F5158">
            <w:pPr>
              <w:ind w:left="153" w:right="153"/>
            </w:pPr>
            <w:r w:rsidRPr="00B161BA">
              <w:t xml:space="preserve">Telephone: </w:t>
            </w:r>
            <w:r>
              <w:rPr>
                <w:noProof/>
              </w:rPr>
              <w:t>416-207-3361</w:t>
            </w:r>
          </w:p>
          <w:p w:rsidR="00363E08" w:rsidRPr="00B161BA" w:rsidRDefault="00363E08" w:rsidP="007F5158">
            <w:pPr>
              <w:ind w:left="153" w:right="153"/>
            </w:pPr>
            <w:r>
              <w:rPr>
                <w:noProof/>
              </w:rPr>
              <w:t>ahe@primustel.ca</w:t>
            </w:r>
          </w:p>
        </w:tc>
        <w:tc>
          <w:tcPr>
            <w:tcW w:w="5040" w:type="dxa"/>
            <w:vAlign w:val="center"/>
          </w:tcPr>
          <w:p w:rsidR="00363E08" w:rsidRPr="00B161BA" w:rsidRDefault="00363E08" w:rsidP="007F5158">
            <w:pPr>
              <w:ind w:left="153" w:right="153"/>
            </w:pPr>
            <w:r>
              <w:rPr>
                <w:noProof/>
              </w:rPr>
              <w:t>Marian</w:t>
            </w:r>
            <w:r>
              <w:t xml:space="preserve"> </w:t>
            </w:r>
            <w:r>
              <w:rPr>
                <w:noProof/>
              </w:rPr>
              <w:t>Hearn</w:t>
            </w:r>
          </w:p>
          <w:p w:rsidR="00363E08" w:rsidRPr="00B161BA" w:rsidRDefault="00363E08" w:rsidP="007F5158">
            <w:pPr>
              <w:ind w:left="153" w:right="153"/>
            </w:pPr>
            <w:r>
              <w:rPr>
                <w:noProof/>
              </w:rPr>
              <w:t>Project Executive</w:t>
            </w:r>
          </w:p>
          <w:p w:rsidR="00363E08" w:rsidRPr="00B161BA" w:rsidRDefault="00363E08" w:rsidP="007F5158">
            <w:pPr>
              <w:ind w:left="153" w:right="153"/>
            </w:pPr>
            <w:r>
              <w:rPr>
                <w:noProof/>
              </w:rPr>
              <w:t>Canadian LNP Consortium Inc.</w:t>
            </w:r>
          </w:p>
          <w:p w:rsidR="00363E08" w:rsidRPr="00B161BA" w:rsidRDefault="00363E08" w:rsidP="007F5158">
            <w:pPr>
              <w:ind w:left="153" w:right="153"/>
            </w:pPr>
            <w:r>
              <w:rPr>
                <w:noProof/>
              </w:rPr>
              <w:t>350 Palladium Drive, Suite 208</w:t>
            </w:r>
          </w:p>
          <w:p w:rsidR="00363E08" w:rsidRPr="00B161BA" w:rsidRDefault="00363E08" w:rsidP="007F5158">
            <w:pPr>
              <w:ind w:left="153" w:right="153"/>
            </w:pPr>
            <w:r>
              <w:rPr>
                <w:noProof/>
              </w:rPr>
              <w:t>Kanata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K2V 1A8</w:t>
            </w:r>
          </w:p>
          <w:p w:rsidR="00363E08" w:rsidRPr="00B161BA" w:rsidRDefault="00363E08" w:rsidP="007F5158">
            <w:pPr>
              <w:ind w:left="153" w:right="153"/>
            </w:pPr>
            <w:r w:rsidRPr="00B161BA">
              <w:t xml:space="preserve">Telephone: </w:t>
            </w:r>
            <w:r>
              <w:rPr>
                <w:noProof/>
              </w:rPr>
              <w:t>613-287-0225</w:t>
            </w:r>
          </w:p>
          <w:p w:rsidR="00363E08" w:rsidRPr="008C1B11" w:rsidRDefault="00363E08" w:rsidP="007F5158">
            <w:pPr>
              <w:ind w:left="153" w:right="153"/>
              <w:rPr>
                <w:lang w:val="fr-CA"/>
              </w:rPr>
            </w:pPr>
            <w:r w:rsidRPr="008C1B11">
              <w:rPr>
                <w:lang w:val="fr-CA"/>
              </w:rPr>
              <w:t xml:space="preserve">Fax: </w:t>
            </w:r>
            <w:r w:rsidRPr="008C1B11">
              <w:rPr>
                <w:noProof/>
                <w:lang w:val="fr-CA"/>
              </w:rPr>
              <w:t>800-406-9250</w:t>
            </w:r>
          </w:p>
          <w:p w:rsidR="00363E08" w:rsidRPr="008C1B11" w:rsidRDefault="00363E08" w:rsidP="007F5158">
            <w:pPr>
              <w:ind w:left="153" w:right="153"/>
              <w:rPr>
                <w:lang w:val="fr-CA"/>
              </w:rPr>
            </w:pPr>
            <w:r w:rsidRPr="008C1B11">
              <w:rPr>
                <w:noProof/>
                <w:lang w:val="fr-CA"/>
              </w:rPr>
              <w:t>marian.hearn@clnpc.ca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Lynne</w:t>
            </w:r>
            <w:r>
              <w:t xml:space="preserve"> </w:t>
            </w:r>
            <w:r>
              <w:rPr>
                <w:noProof/>
              </w:rPr>
              <w:t>Hewitson</w:t>
            </w:r>
          </w:p>
          <w:p w:rsidR="00363E08" w:rsidRPr="00B161BA" w:rsidRDefault="00363E08" w:rsidP="007F5158">
            <w:pPr>
              <w:ind w:left="153" w:right="153"/>
            </w:pPr>
            <w:r>
              <w:rPr>
                <w:noProof/>
              </w:rPr>
              <w:t>Membership Manager</w:t>
            </w:r>
          </w:p>
          <w:p w:rsidR="00363E08" w:rsidRPr="00B161BA" w:rsidRDefault="00363E08" w:rsidP="007F5158">
            <w:pPr>
              <w:ind w:left="153" w:right="153"/>
            </w:pPr>
            <w:r>
              <w:rPr>
                <w:noProof/>
              </w:rPr>
              <w:t>Canadian Security Association (CANASA)</w:t>
            </w:r>
          </w:p>
          <w:p w:rsidR="00363E08" w:rsidRPr="00B161BA" w:rsidRDefault="00363E08" w:rsidP="007F5158">
            <w:pPr>
              <w:ind w:left="153" w:right="153"/>
            </w:pPr>
            <w:r>
              <w:rPr>
                <w:noProof/>
              </w:rPr>
              <w:t>610 Alden Road</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L3R 9Z1</w:t>
            </w:r>
          </w:p>
          <w:p w:rsidR="00363E08" w:rsidRPr="00B161BA" w:rsidRDefault="00363E08" w:rsidP="007F5158">
            <w:pPr>
              <w:ind w:left="153" w:right="153"/>
            </w:pPr>
            <w:r w:rsidRPr="00B161BA">
              <w:t xml:space="preserve">Telephone: </w:t>
            </w:r>
            <w:r>
              <w:rPr>
                <w:noProof/>
              </w:rPr>
              <w:t>905-513-0622 ext 223</w:t>
            </w:r>
          </w:p>
          <w:p w:rsidR="00363E08" w:rsidRPr="00B161BA" w:rsidRDefault="00363E08" w:rsidP="007F5158">
            <w:pPr>
              <w:ind w:left="153" w:right="153"/>
            </w:pPr>
            <w:r w:rsidRPr="00B161BA">
              <w:t xml:space="preserve">Fax: </w:t>
            </w:r>
            <w:r>
              <w:rPr>
                <w:noProof/>
              </w:rPr>
              <w:t>905-513-0624</w:t>
            </w:r>
          </w:p>
          <w:p w:rsidR="00363E08" w:rsidRPr="00B161BA" w:rsidRDefault="00363E08" w:rsidP="007F5158">
            <w:pPr>
              <w:ind w:left="153" w:right="153"/>
            </w:pPr>
            <w:r>
              <w:rPr>
                <w:noProof/>
              </w:rPr>
              <w:t>membership@canasa.org</w:t>
            </w:r>
          </w:p>
        </w:tc>
        <w:tc>
          <w:tcPr>
            <w:tcW w:w="5040" w:type="dxa"/>
            <w:vAlign w:val="center"/>
          </w:tcPr>
          <w:p w:rsidR="00363E08" w:rsidRPr="00B161BA" w:rsidRDefault="00363E08" w:rsidP="007F5158">
            <w:pPr>
              <w:ind w:left="153" w:right="153"/>
            </w:pPr>
            <w:r>
              <w:rPr>
                <w:noProof/>
              </w:rPr>
              <w:t>Larry</w:t>
            </w:r>
            <w:r>
              <w:t xml:space="preserve"> </w:t>
            </w:r>
            <w:r>
              <w:rPr>
                <w:noProof/>
              </w:rPr>
              <w:t>Hishon</w:t>
            </w:r>
          </w:p>
          <w:p w:rsidR="00363E08" w:rsidRPr="00B161BA" w:rsidRDefault="00363E08" w:rsidP="007F5158">
            <w:pPr>
              <w:ind w:left="153" w:right="153"/>
            </w:pPr>
            <w:r>
              <w:rPr>
                <w:noProof/>
              </w:rPr>
              <w:t>Vice-President Business Development</w:t>
            </w:r>
          </w:p>
          <w:p w:rsidR="00363E08" w:rsidRPr="00B161BA" w:rsidRDefault="00363E08" w:rsidP="007F5158">
            <w:pPr>
              <w:ind w:left="153" w:right="153"/>
            </w:pPr>
            <w:r>
              <w:rPr>
                <w:noProof/>
              </w:rPr>
              <w:t>Fibernetics Corporation</w:t>
            </w:r>
          </w:p>
          <w:p w:rsidR="00363E08" w:rsidRPr="00B161BA" w:rsidRDefault="00363E08" w:rsidP="007F5158">
            <w:pPr>
              <w:ind w:left="153" w:right="153"/>
            </w:pPr>
            <w:r>
              <w:rPr>
                <w:noProof/>
              </w:rPr>
              <w:t>583 Eastgate Walk</w:t>
            </w:r>
          </w:p>
          <w:p w:rsidR="00363E08" w:rsidRPr="00B161BA" w:rsidRDefault="00363E08" w:rsidP="007F5158">
            <w:pPr>
              <w:ind w:left="153" w:right="153"/>
            </w:pPr>
            <w:r>
              <w:rPr>
                <w:noProof/>
              </w:rPr>
              <w:t>Waterloo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N2K 2V9</w:t>
            </w:r>
          </w:p>
          <w:p w:rsidR="00363E08" w:rsidRPr="00B161BA" w:rsidRDefault="00363E08" w:rsidP="007F5158">
            <w:pPr>
              <w:ind w:left="153" w:right="153"/>
            </w:pPr>
            <w:r w:rsidRPr="00B161BA">
              <w:t xml:space="preserve">Telephone: </w:t>
            </w:r>
            <w:r>
              <w:rPr>
                <w:noProof/>
              </w:rPr>
              <w:t>519-571-7433</w:t>
            </w:r>
          </w:p>
          <w:p w:rsidR="00363E08" w:rsidRPr="00B161BA" w:rsidRDefault="00363E08" w:rsidP="007F5158">
            <w:pPr>
              <w:ind w:left="153" w:right="153"/>
            </w:pPr>
            <w:r w:rsidRPr="00B161BA">
              <w:t xml:space="preserve">Fax: </w:t>
            </w:r>
            <w:r>
              <w:rPr>
                <w:noProof/>
              </w:rPr>
              <w:t>519-772-5014</w:t>
            </w:r>
          </w:p>
          <w:p w:rsidR="00363E08" w:rsidRPr="00B161BA" w:rsidRDefault="00363E08" w:rsidP="007F5158">
            <w:pPr>
              <w:ind w:left="153" w:right="153"/>
            </w:pPr>
            <w:r>
              <w:rPr>
                <w:noProof/>
              </w:rPr>
              <w:t>lhishon@fibernetics.ca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Stephanie</w:t>
            </w:r>
            <w:r>
              <w:t xml:space="preserve"> </w:t>
            </w:r>
            <w:r>
              <w:rPr>
                <w:noProof/>
              </w:rPr>
              <w:t>Jackson</w:t>
            </w:r>
          </w:p>
          <w:p w:rsidR="00363E08" w:rsidRPr="00B161BA" w:rsidRDefault="00363E08" w:rsidP="007F5158">
            <w:pPr>
              <w:ind w:left="153" w:right="153"/>
            </w:pPr>
            <w:r>
              <w:rPr>
                <w:noProof/>
              </w:rPr>
              <w:t>Manager - Public Services Integration; Traffic Engineering</w:t>
            </w:r>
          </w:p>
          <w:p w:rsidR="00363E08" w:rsidRPr="00B161BA" w:rsidRDefault="00363E08" w:rsidP="007F5158">
            <w:pPr>
              <w:ind w:left="153" w:right="153"/>
            </w:pPr>
            <w:r>
              <w:rPr>
                <w:noProof/>
              </w:rPr>
              <w:t>Rogers Communications Canada Inc.</w:t>
            </w:r>
          </w:p>
          <w:p w:rsidR="00363E08" w:rsidRPr="00B161BA" w:rsidRDefault="00363E08" w:rsidP="007F5158">
            <w:pPr>
              <w:ind w:left="153" w:right="153"/>
            </w:pPr>
            <w:r>
              <w:rPr>
                <w:noProof/>
              </w:rPr>
              <w:t>8200 Dixie Road</w:t>
            </w:r>
          </w:p>
          <w:p w:rsidR="00363E08" w:rsidRPr="00B161BA" w:rsidRDefault="00363E08" w:rsidP="007F5158">
            <w:pPr>
              <w:ind w:left="153" w:right="153"/>
            </w:pPr>
            <w:r>
              <w:rPr>
                <w:noProof/>
              </w:rPr>
              <w:t>Brampton</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L6T 0C1</w:t>
            </w:r>
          </w:p>
          <w:p w:rsidR="00363E08" w:rsidRPr="00B161BA" w:rsidRDefault="00363E08" w:rsidP="007F5158">
            <w:pPr>
              <w:ind w:left="153" w:right="153"/>
            </w:pPr>
            <w:r w:rsidRPr="00B161BA">
              <w:t xml:space="preserve">Telephone: </w:t>
            </w:r>
            <w:r>
              <w:rPr>
                <w:noProof/>
              </w:rPr>
              <w:t>647-747-4402</w:t>
            </w:r>
          </w:p>
          <w:p w:rsidR="00363E08" w:rsidRPr="00B161BA" w:rsidRDefault="00363E08" w:rsidP="007F5158">
            <w:pPr>
              <w:ind w:left="153" w:right="153"/>
            </w:pPr>
            <w:r w:rsidRPr="00B161BA">
              <w:t xml:space="preserve">Fax: </w:t>
            </w:r>
            <w:r>
              <w:rPr>
                <w:noProof/>
              </w:rPr>
              <w:t>647-747-4557</w:t>
            </w:r>
          </w:p>
          <w:p w:rsidR="00363E08" w:rsidRPr="00B161BA" w:rsidRDefault="00363E08" w:rsidP="007F5158">
            <w:pPr>
              <w:ind w:left="153" w:right="153"/>
            </w:pPr>
            <w:r>
              <w:rPr>
                <w:noProof/>
              </w:rPr>
              <w:t>stephanie.jackson@rci.rogers.com</w:t>
            </w:r>
          </w:p>
        </w:tc>
        <w:tc>
          <w:tcPr>
            <w:tcW w:w="5040" w:type="dxa"/>
            <w:vAlign w:val="center"/>
          </w:tcPr>
          <w:p w:rsidR="00363E08" w:rsidRPr="008C1B11" w:rsidRDefault="00363E08" w:rsidP="007F5158">
            <w:pPr>
              <w:ind w:left="153" w:right="153"/>
              <w:rPr>
                <w:lang w:val="fr-CA"/>
              </w:rPr>
            </w:pPr>
            <w:r w:rsidRPr="008C1B11">
              <w:rPr>
                <w:noProof/>
                <w:lang w:val="fr-CA"/>
              </w:rPr>
              <w:t>Jasdev</w:t>
            </w:r>
            <w:r w:rsidRPr="008C1B11">
              <w:rPr>
                <w:lang w:val="fr-CA"/>
              </w:rPr>
              <w:t xml:space="preserve"> </w:t>
            </w:r>
            <w:r w:rsidRPr="008C1B11">
              <w:rPr>
                <w:noProof/>
                <w:lang w:val="fr-CA"/>
              </w:rPr>
              <w:t>Kalsi</w:t>
            </w:r>
          </w:p>
          <w:p w:rsidR="00363E08" w:rsidRPr="008C1B11" w:rsidRDefault="00363E08" w:rsidP="007F5158">
            <w:pPr>
              <w:ind w:left="153" w:right="153"/>
              <w:rPr>
                <w:lang w:val="fr-CA"/>
              </w:rPr>
            </w:pPr>
            <w:r w:rsidRPr="008C1B11">
              <w:rPr>
                <w:noProof/>
                <w:lang w:val="fr-CA"/>
              </w:rPr>
              <w:t>Senior Telecom Analyst</w:t>
            </w:r>
          </w:p>
          <w:p w:rsidR="00363E08" w:rsidRPr="008C1B11" w:rsidRDefault="00363E08" w:rsidP="007F5158">
            <w:pPr>
              <w:ind w:left="153" w:right="153"/>
              <w:rPr>
                <w:lang w:val="fr-CA"/>
              </w:rPr>
            </w:pPr>
            <w:r w:rsidRPr="008C1B11">
              <w:rPr>
                <w:noProof/>
                <w:lang w:val="fr-CA"/>
              </w:rPr>
              <w:t>Rogers Communications Canada Inc.</w:t>
            </w:r>
          </w:p>
          <w:p w:rsidR="00363E08" w:rsidRPr="008C1B11" w:rsidRDefault="00363E08" w:rsidP="007F5158">
            <w:pPr>
              <w:ind w:left="153" w:right="153"/>
              <w:rPr>
                <w:lang w:val="fr-CA"/>
              </w:rPr>
            </w:pPr>
            <w:r w:rsidRPr="008C1B11">
              <w:rPr>
                <w:noProof/>
                <w:lang w:val="fr-CA"/>
              </w:rPr>
              <w:t>800 de la Gauchetiere St West, Suite 4000</w:t>
            </w:r>
          </w:p>
          <w:p w:rsidR="00363E08" w:rsidRPr="00B161BA" w:rsidRDefault="00363E08" w:rsidP="007F5158">
            <w:pPr>
              <w:ind w:left="153" w:right="153"/>
            </w:pPr>
            <w:r>
              <w:rPr>
                <w:noProof/>
              </w:rPr>
              <w:t>Montreal</w:t>
            </w:r>
            <w:r w:rsidRPr="00B161BA">
              <w:t xml:space="preserve">, </w:t>
            </w:r>
            <w:r>
              <w:rPr>
                <w:noProof/>
              </w:rPr>
              <w:t>QC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H5A 1K3</w:t>
            </w:r>
          </w:p>
          <w:p w:rsidR="00363E08" w:rsidRPr="00B161BA" w:rsidRDefault="00363E08" w:rsidP="007F5158">
            <w:pPr>
              <w:ind w:left="153" w:right="153"/>
            </w:pPr>
            <w:r w:rsidRPr="00B161BA">
              <w:t xml:space="preserve">Telephone: </w:t>
            </w:r>
            <w:r>
              <w:rPr>
                <w:noProof/>
              </w:rPr>
              <w:t>514-981-8442</w:t>
            </w:r>
          </w:p>
          <w:p w:rsidR="00363E08" w:rsidRPr="00B161BA" w:rsidRDefault="00363E08" w:rsidP="007F5158">
            <w:pPr>
              <w:ind w:left="153" w:right="153"/>
            </w:pPr>
            <w:r>
              <w:rPr>
                <w:noProof/>
              </w:rPr>
              <w:t>jasdev.kalsi@rci.rogers.com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Suresh</w:t>
            </w:r>
            <w:r>
              <w:t xml:space="preserve"> </w:t>
            </w:r>
            <w:r>
              <w:rPr>
                <w:noProof/>
              </w:rPr>
              <w:t>Khare</w:t>
            </w:r>
          </w:p>
          <w:p w:rsidR="00363E08" w:rsidRPr="00B161BA" w:rsidRDefault="00363E08" w:rsidP="007F5158">
            <w:pPr>
              <w:ind w:left="153" w:right="153"/>
            </w:pPr>
            <w:r>
              <w:rPr>
                <w:noProof/>
              </w:rPr>
              <w:t>CO Code Manager</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613-683-3296</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khares@leidos.ca</w:t>
            </w:r>
          </w:p>
        </w:tc>
        <w:tc>
          <w:tcPr>
            <w:tcW w:w="5040" w:type="dxa"/>
            <w:vAlign w:val="center"/>
          </w:tcPr>
          <w:p w:rsidR="00363E08" w:rsidRPr="00B161BA" w:rsidRDefault="00363E08" w:rsidP="007F5158">
            <w:pPr>
              <w:ind w:left="153" w:right="153"/>
            </w:pPr>
            <w:r>
              <w:rPr>
                <w:noProof/>
              </w:rPr>
              <w:t>Natalie</w:t>
            </w:r>
            <w:r>
              <w:t xml:space="preserve"> </w:t>
            </w:r>
            <w:r>
              <w:rPr>
                <w:noProof/>
              </w:rPr>
              <w:t>Lessard</w:t>
            </w:r>
          </w:p>
          <w:p w:rsidR="00363E08" w:rsidRPr="00B161BA" w:rsidRDefault="00363E08" w:rsidP="007F5158">
            <w:pPr>
              <w:ind w:left="153" w:right="153"/>
            </w:pPr>
            <w:r>
              <w:rPr>
                <w:noProof/>
              </w:rPr>
              <w:t>CO Code Administration</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613-683-3288</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lessardn@leidos.ca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Wanda Marie</w:t>
            </w:r>
            <w:r>
              <w:t xml:space="preserve"> </w:t>
            </w:r>
            <w:r>
              <w:rPr>
                <w:noProof/>
              </w:rPr>
              <w:t>Mali</w:t>
            </w:r>
          </w:p>
          <w:p w:rsidR="00363E08" w:rsidRPr="00B161BA" w:rsidRDefault="00363E08" w:rsidP="007F5158">
            <w:pPr>
              <w:ind w:left="153" w:right="153"/>
            </w:pPr>
            <w:r>
              <w:rPr>
                <w:noProof/>
              </w:rPr>
              <w:t>Manager - National Numbering Solutions</w:t>
            </w:r>
          </w:p>
          <w:p w:rsidR="00363E08" w:rsidRPr="00B161BA" w:rsidRDefault="00363E08" w:rsidP="007F5158">
            <w:pPr>
              <w:ind w:left="153" w:right="153"/>
            </w:pPr>
            <w:r>
              <w:rPr>
                <w:noProof/>
              </w:rPr>
              <w:t>Bell Canada</w:t>
            </w:r>
          </w:p>
          <w:p w:rsidR="00363E08" w:rsidRPr="00B161BA" w:rsidRDefault="00363E08" w:rsidP="007F5158">
            <w:pPr>
              <w:ind w:left="153" w:right="153"/>
            </w:pPr>
            <w:r>
              <w:rPr>
                <w:noProof/>
              </w:rPr>
              <w:t>100 Borough Dr, Floor 5 Blue</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M1P4W2</w:t>
            </w:r>
          </w:p>
          <w:p w:rsidR="00363E08" w:rsidRPr="00B161BA" w:rsidRDefault="00363E08" w:rsidP="007F5158">
            <w:pPr>
              <w:ind w:left="153" w:right="153"/>
            </w:pPr>
            <w:r w:rsidRPr="00B161BA">
              <w:t xml:space="preserve">Telephone: </w:t>
            </w:r>
            <w:r>
              <w:rPr>
                <w:noProof/>
              </w:rPr>
              <w:t>416-296-6076</w:t>
            </w:r>
          </w:p>
          <w:p w:rsidR="00363E08" w:rsidRPr="00B161BA" w:rsidRDefault="00363E08" w:rsidP="007F5158">
            <w:pPr>
              <w:ind w:left="153" w:right="153"/>
            </w:pPr>
            <w:r w:rsidRPr="00B161BA">
              <w:t xml:space="preserve">Fax: </w:t>
            </w:r>
            <w:r>
              <w:rPr>
                <w:noProof/>
              </w:rPr>
              <w:t>416-296-0685</w:t>
            </w:r>
          </w:p>
          <w:p w:rsidR="00363E08" w:rsidRPr="00B161BA" w:rsidRDefault="00363E08" w:rsidP="007F5158">
            <w:pPr>
              <w:ind w:left="153" w:right="153"/>
            </w:pPr>
            <w:r>
              <w:rPr>
                <w:noProof/>
              </w:rPr>
              <w:t>wanda_marie.mali@bell.ca</w:t>
            </w:r>
          </w:p>
        </w:tc>
        <w:tc>
          <w:tcPr>
            <w:tcW w:w="5040" w:type="dxa"/>
            <w:vAlign w:val="center"/>
          </w:tcPr>
          <w:p w:rsidR="00363E08" w:rsidRPr="00B161BA" w:rsidRDefault="00363E08" w:rsidP="007F5158">
            <w:pPr>
              <w:ind w:left="153" w:right="153"/>
            </w:pPr>
            <w:r>
              <w:rPr>
                <w:noProof/>
              </w:rPr>
              <w:t>John C.</w:t>
            </w:r>
            <w:r>
              <w:t xml:space="preserve"> </w:t>
            </w:r>
            <w:r>
              <w:rPr>
                <w:noProof/>
              </w:rPr>
              <w:t>Manning</w:t>
            </w:r>
          </w:p>
          <w:p w:rsidR="00363E08" w:rsidRPr="00B161BA" w:rsidRDefault="00363E08" w:rsidP="007F5158">
            <w:pPr>
              <w:ind w:left="153" w:right="153"/>
            </w:pPr>
            <w:r>
              <w:rPr>
                <w:noProof/>
              </w:rPr>
              <w:t>Director</w:t>
            </w:r>
          </w:p>
          <w:p w:rsidR="00363E08" w:rsidRPr="00B161BA" w:rsidRDefault="00363E08" w:rsidP="007F5158">
            <w:pPr>
              <w:ind w:left="153" w:right="153"/>
            </w:pPr>
            <w:r>
              <w:rPr>
                <w:noProof/>
              </w:rPr>
              <w:t>NANPA</w:t>
            </w:r>
          </w:p>
          <w:p w:rsidR="00363E08" w:rsidRPr="00B161BA" w:rsidRDefault="00363E08" w:rsidP="007F5158">
            <w:pPr>
              <w:ind w:left="153" w:right="153"/>
            </w:pPr>
            <w:r>
              <w:rPr>
                <w:noProof/>
              </w:rPr>
              <w:t>46000 Center Oak Plaza</w:t>
            </w:r>
          </w:p>
          <w:p w:rsidR="00363E08" w:rsidRPr="00B161BA" w:rsidRDefault="00363E08" w:rsidP="007F5158">
            <w:pPr>
              <w:ind w:left="153" w:right="153"/>
            </w:pPr>
            <w:r>
              <w:rPr>
                <w:noProof/>
              </w:rPr>
              <w:t>Sterling</w:t>
            </w:r>
            <w:r w:rsidRPr="00B161BA">
              <w:t xml:space="preserve">, </w:t>
            </w:r>
            <w:r>
              <w:rPr>
                <w:noProof/>
              </w:rPr>
              <w:t>VA</w:t>
            </w:r>
          </w:p>
          <w:p w:rsidR="00363E08" w:rsidRPr="00B161BA" w:rsidRDefault="00363E08" w:rsidP="007F5158">
            <w:pPr>
              <w:ind w:left="153" w:right="153"/>
            </w:pPr>
            <w:r>
              <w:rPr>
                <w:noProof/>
              </w:rPr>
              <w:t>USA</w:t>
            </w:r>
          </w:p>
          <w:p w:rsidR="00363E08" w:rsidRPr="00B161BA" w:rsidRDefault="00363E08" w:rsidP="007F5158">
            <w:pPr>
              <w:ind w:left="153" w:right="153"/>
            </w:pPr>
            <w:r>
              <w:rPr>
                <w:noProof/>
              </w:rPr>
              <w:t>20166</w:t>
            </w:r>
          </w:p>
          <w:p w:rsidR="00363E08" w:rsidRPr="00B161BA" w:rsidRDefault="00363E08" w:rsidP="007F5158">
            <w:pPr>
              <w:ind w:left="153" w:right="153"/>
            </w:pPr>
            <w:r w:rsidRPr="00B161BA">
              <w:t xml:space="preserve">Telephone: </w:t>
            </w:r>
            <w:r>
              <w:rPr>
                <w:noProof/>
              </w:rPr>
              <w:t>571-434-5770</w:t>
            </w:r>
          </w:p>
          <w:p w:rsidR="00363E08" w:rsidRPr="00B161BA" w:rsidRDefault="00363E08" w:rsidP="007F5158">
            <w:pPr>
              <w:ind w:left="153" w:right="153"/>
            </w:pPr>
            <w:r w:rsidRPr="00B161BA">
              <w:t xml:space="preserve">Fax: </w:t>
            </w:r>
            <w:r>
              <w:rPr>
                <w:noProof/>
              </w:rPr>
              <w:t>571-434-5502</w:t>
            </w:r>
          </w:p>
          <w:p w:rsidR="00363E08" w:rsidRPr="00B161BA" w:rsidRDefault="00363E08" w:rsidP="007F5158">
            <w:pPr>
              <w:ind w:left="153" w:right="153"/>
            </w:pPr>
            <w:r>
              <w:rPr>
                <w:noProof/>
              </w:rPr>
              <w:t>john.manning@neustar.biz</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Deirdre</w:t>
            </w:r>
            <w:r>
              <w:t xml:space="preserve"> </w:t>
            </w:r>
            <w:r>
              <w:rPr>
                <w:noProof/>
              </w:rPr>
              <w:t>Massiah-Gomes</w:t>
            </w:r>
          </w:p>
          <w:p w:rsidR="00363E08" w:rsidRPr="00B161BA" w:rsidRDefault="00363E08" w:rsidP="007F5158">
            <w:pPr>
              <w:ind w:left="153" w:right="153"/>
            </w:pPr>
            <w:r>
              <w:rPr>
                <w:noProof/>
              </w:rPr>
              <w:t>Manager - Technology Strategy</w:t>
            </w:r>
          </w:p>
          <w:p w:rsidR="00363E08" w:rsidRPr="00B161BA" w:rsidRDefault="00363E08" w:rsidP="007F5158">
            <w:pPr>
              <w:ind w:left="153" w:right="153"/>
            </w:pPr>
            <w:r>
              <w:rPr>
                <w:noProof/>
              </w:rPr>
              <w:t>TELUS</w:t>
            </w:r>
          </w:p>
          <w:p w:rsidR="00363E08" w:rsidRPr="00B161BA" w:rsidRDefault="00363E08" w:rsidP="007F5158">
            <w:pPr>
              <w:ind w:left="153" w:right="153"/>
            </w:pPr>
            <w:r>
              <w:rPr>
                <w:noProof/>
              </w:rPr>
              <w:t>200 Consilium Place, Suite 1600</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3J3</w:t>
            </w:r>
          </w:p>
          <w:p w:rsidR="00363E08" w:rsidRPr="00B161BA" w:rsidRDefault="00363E08" w:rsidP="007F5158">
            <w:pPr>
              <w:ind w:left="153" w:right="153"/>
            </w:pPr>
            <w:r w:rsidRPr="00B161BA">
              <w:t xml:space="preserve">Telephone: </w:t>
            </w:r>
            <w:r>
              <w:rPr>
                <w:noProof/>
              </w:rPr>
              <w:t>416-279-9000</w:t>
            </w:r>
          </w:p>
          <w:p w:rsidR="00363E08" w:rsidRPr="00B161BA" w:rsidRDefault="00363E08" w:rsidP="007F5158">
            <w:pPr>
              <w:ind w:left="153" w:right="153"/>
            </w:pPr>
            <w:r w:rsidRPr="00B161BA">
              <w:t xml:space="preserve">Fax: </w:t>
            </w:r>
            <w:r>
              <w:rPr>
                <w:noProof/>
              </w:rPr>
              <w:t>416-279-3949</w:t>
            </w:r>
          </w:p>
          <w:p w:rsidR="00363E08" w:rsidRPr="00B161BA" w:rsidRDefault="00363E08" w:rsidP="007F5158">
            <w:pPr>
              <w:ind w:left="153" w:right="153"/>
            </w:pPr>
            <w:r>
              <w:rPr>
                <w:noProof/>
              </w:rPr>
              <w:t>deirdre.massiah-gomes@telus.com</w:t>
            </w:r>
          </w:p>
        </w:tc>
        <w:tc>
          <w:tcPr>
            <w:tcW w:w="5040" w:type="dxa"/>
            <w:vAlign w:val="center"/>
          </w:tcPr>
          <w:p w:rsidR="00363E08" w:rsidRPr="00B161BA" w:rsidRDefault="00363E08" w:rsidP="007F5158">
            <w:pPr>
              <w:ind w:left="153" w:right="153"/>
            </w:pPr>
            <w:r>
              <w:rPr>
                <w:noProof/>
              </w:rPr>
              <w:t>Nicola</w:t>
            </w:r>
            <w:r>
              <w:t xml:space="preserve"> </w:t>
            </w:r>
            <w:r>
              <w:rPr>
                <w:noProof/>
              </w:rPr>
              <w:t>McLaughlin</w:t>
            </w:r>
          </w:p>
          <w:p w:rsidR="00363E08" w:rsidRPr="00B161BA" w:rsidRDefault="00363E08" w:rsidP="007F5158">
            <w:pPr>
              <w:ind w:left="153" w:right="153"/>
            </w:pPr>
            <w:r>
              <w:rPr>
                <w:noProof/>
              </w:rPr>
              <w:t>Team Lead</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 F12</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M5V 3G2</w:t>
            </w:r>
          </w:p>
          <w:p w:rsidR="00363E08" w:rsidRPr="00B161BA" w:rsidRDefault="00363E08" w:rsidP="007F5158">
            <w:pPr>
              <w:ind w:left="153" w:right="153"/>
            </w:pPr>
            <w:r w:rsidRPr="00B161BA">
              <w:t xml:space="preserve">Telephone: </w:t>
            </w:r>
            <w:r>
              <w:rPr>
                <w:noProof/>
              </w:rPr>
              <w:t>416-640-5271</w:t>
            </w:r>
          </w:p>
          <w:p w:rsidR="00363E08" w:rsidRPr="00B161BA" w:rsidRDefault="00363E08" w:rsidP="007F5158">
            <w:pPr>
              <w:ind w:left="153" w:right="153"/>
            </w:pPr>
            <w:r>
              <w:rPr>
                <w:noProof/>
              </w:rPr>
              <w:t>nicola.mclaughlin@zayo.com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Sundar</w:t>
            </w:r>
            <w:r>
              <w:t xml:space="preserve"> </w:t>
            </w:r>
            <w:r>
              <w:rPr>
                <w:noProof/>
              </w:rPr>
              <w:t>Nagulan</w:t>
            </w:r>
          </w:p>
          <w:p w:rsidR="00363E08" w:rsidRPr="00B161BA" w:rsidRDefault="00363E08" w:rsidP="007F5158">
            <w:pPr>
              <w:ind w:left="153" w:right="153"/>
            </w:pPr>
            <w:r>
              <w:rPr>
                <w:noProof/>
              </w:rPr>
              <w:t>SS7 Voice Engineer</w:t>
            </w:r>
          </w:p>
          <w:p w:rsidR="00363E08" w:rsidRPr="00B161BA" w:rsidRDefault="00363E08" w:rsidP="007F5158">
            <w:pPr>
              <w:ind w:left="153" w:right="153"/>
            </w:pPr>
            <w:r>
              <w:rPr>
                <w:noProof/>
              </w:rPr>
              <w:t>Comwave Networks</w:t>
            </w:r>
          </w:p>
          <w:p w:rsidR="00363E08" w:rsidRPr="00B161BA" w:rsidRDefault="00363E08" w:rsidP="007F5158">
            <w:pPr>
              <w:ind w:left="153" w:right="153"/>
            </w:pPr>
            <w:r>
              <w:rPr>
                <w:noProof/>
              </w:rPr>
              <w:t>61 Wildcat Rd</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M3J 2P5</w:t>
            </w:r>
          </w:p>
          <w:p w:rsidR="00363E08" w:rsidRPr="00B161BA" w:rsidRDefault="00363E08" w:rsidP="007F5158">
            <w:pPr>
              <w:ind w:left="153" w:right="153"/>
            </w:pPr>
            <w:r w:rsidRPr="00B161BA">
              <w:t xml:space="preserve">Telephone: </w:t>
            </w:r>
            <w:r>
              <w:rPr>
                <w:noProof/>
              </w:rPr>
              <w:t>416-663-9700 X 3210</w:t>
            </w:r>
          </w:p>
          <w:p w:rsidR="00363E08" w:rsidRPr="00B161BA" w:rsidRDefault="00363E08" w:rsidP="007F5158">
            <w:pPr>
              <w:ind w:left="153" w:right="153"/>
            </w:pPr>
            <w:r>
              <w:rPr>
                <w:noProof/>
              </w:rPr>
              <w:t>snagulan@comwave.net</w:t>
            </w:r>
          </w:p>
        </w:tc>
        <w:tc>
          <w:tcPr>
            <w:tcW w:w="5040" w:type="dxa"/>
            <w:vAlign w:val="center"/>
          </w:tcPr>
          <w:p w:rsidR="00363E08" w:rsidRPr="00B161BA" w:rsidRDefault="00363E08" w:rsidP="007F5158">
            <w:pPr>
              <w:ind w:left="153" w:right="153"/>
            </w:pPr>
            <w:r>
              <w:rPr>
                <w:noProof/>
              </w:rPr>
              <w:t>Catherine</w:t>
            </w:r>
            <w:r>
              <w:t xml:space="preserve"> </w:t>
            </w:r>
            <w:r>
              <w:rPr>
                <w:noProof/>
              </w:rPr>
              <w:t>O’Grady</w:t>
            </w:r>
          </w:p>
          <w:p w:rsidR="00363E08" w:rsidRPr="00B161BA" w:rsidRDefault="00363E08" w:rsidP="007F5158">
            <w:pPr>
              <w:ind w:left="153" w:right="153"/>
            </w:pPr>
            <w:r>
              <w:rPr>
                <w:noProof/>
              </w:rPr>
              <w:t>Senior Manager, Provisioning</w:t>
            </w:r>
          </w:p>
          <w:p w:rsidR="00363E08" w:rsidRPr="00B161BA" w:rsidRDefault="00363E08" w:rsidP="007F5158">
            <w:pPr>
              <w:ind w:left="153" w:right="153"/>
            </w:pPr>
            <w:r>
              <w:rPr>
                <w:noProof/>
              </w:rPr>
              <w:t>Allstream</w:t>
            </w:r>
          </w:p>
          <w:p w:rsidR="00363E08" w:rsidRPr="00B161BA" w:rsidRDefault="00363E08" w:rsidP="007F5158">
            <w:pPr>
              <w:ind w:left="153" w:right="153"/>
            </w:pPr>
            <w:r>
              <w:rPr>
                <w:noProof/>
              </w:rPr>
              <w:t>200 Wellington St W. F12</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M5V 3G2</w:t>
            </w:r>
          </w:p>
          <w:p w:rsidR="00363E08" w:rsidRPr="00B161BA" w:rsidRDefault="00363E08" w:rsidP="007F5158">
            <w:pPr>
              <w:ind w:left="153" w:right="153"/>
            </w:pPr>
            <w:r w:rsidRPr="00B161BA">
              <w:t xml:space="preserve">Telephone: </w:t>
            </w:r>
            <w:r>
              <w:rPr>
                <w:noProof/>
              </w:rPr>
              <w:t>416-644-9703</w:t>
            </w:r>
          </w:p>
          <w:p w:rsidR="00363E08" w:rsidRPr="00B161BA" w:rsidRDefault="00363E08" w:rsidP="007F5158">
            <w:pPr>
              <w:ind w:left="153" w:right="153"/>
            </w:pPr>
            <w:r>
              <w:rPr>
                <w:noProof/>
              </w:rPr>
              <w:t>catherine.ogrady@zayo.com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Valerie</w:t>
            </w:r>
            <w:r>
              <w:t xml:space="preserve"> </w:t>
            </w:r>
            <w:r>
              <w:rPr>
                <w:noProof/>
              </w:rPr>
              <w:t>Plaskacz</w:t>
            </w:r>
          </w:p>
          <w:p w:rsidR="00363E08" w:rsidRPr="00B161BA" w:rsidRDefault="00363E08" w:rsidP="007F5158">
            <w:pPr>
              <w:ind w:left="153" w:right="153"/>
            </w:pPr>
            <w:r>
              <w:rPr>
                <w:noProof/>
              </w:rPr>
              <w:t>Canadian Radio-television and Telecommunications Commission</w:t>
            </w:r>
          </w:p>
          <w:p w:rsidR="00363E08" w:rsidRPr="008C1B11" w:rsidRDefault="00363E08" w:rsidP="007F5158">
            <w:pPr>
              <w:ind w:left="153" w:right="153"/>
              <w:rPr>
                <w:lang w:val="fr-CA"/>
              </w:rPr>
            </w:pPr>
            <w:r w:rsidRPr="008C1B11">
              <w:rPr>
                <w:noProof/>
                <w:lang w:val="fr-CA"/>
              </w:rPr>
              <w:t>1 Promenade du Portage</w:t>
            </w:r>
          </w:p>
          <w:p w:rsidR="00363E08" w:rsidRPr="008C1B11" w:rsidRDefault="00363E08" w:rsidP="007F5158">
            <w:pPr>
              <w:ind w:left="153" w:right="153"/>
              <w:rPr>
                <w:lang w:val="fr-CA"/>
              </w:rPr>
            </w:pPr>
            <w:r w:rsidRPr="008C1B11">
              <w:rPr>
                <w:noProof/>
                <w:lang w:val="fr-CA"/>
              </w:rPr>
              <w:t>Gatineau</w:t>
            </w:r>
            <w:r w:rsidRPr="008C1B11">
              <w:rPr>
                <w:lang w:val="fr-CA"/>
              </w:rPr>
              <w:t xml:space="preserve">, </w:t>
            </w:r>
            <w:r w:rsidRPr="008C1B11">
              <w:rPr>
                <w:noProof/>
                <w:lang w:val="fr-CA"/>
              </w:rPr>
              <w:t>QC</w:t>
            </w:r>
          </w:p>
          <w:p w:rsidR="00363E08" w:rsidRPr="008C1B11" w:rsidRDefault="00363E08" w:rsidP="007F5158">
            <w:pPr>
              <w:ind w:left="153" w:right="153"/>
              <w:rPr>
                <w:lang w:val="fr-CA"/>
              </w:rPr>
            </w:pPr>
            <w:r w:rsidRPr="008C1B11">
              <w:rPr>
                <w:noProof/>
                <w:lang w:val="fr-CA"/>
              </w:rPr>
              <w:t>Canada</w:t>
            </w:r>
          </w:p>
          <w:p w:rsidR="00363E08" w:rsidRPr="00B161BA" w:rsidRDefault="00363E08" w:rsidP="007F5158">
            <w:pPr>
              <w:ind w:left="153" w:right="153"/>
            </w:pPr>
            <w:r>
              <w:rPr>
                <w:noProof/>
              </w:rPr>
              <w:t>J8X 4B1</w:t>
            </w:r>
          </w:p>
          <w:p w:rsidR="00363E08" w:rsidRPr="00B161BA" w:rsidRDefault="00363E08" w:rsidP="007F5158">
            <w:pPr>
              <w:ind w:left="153" w:right="153"/>
            </w:pPr>
            <w:r w:rsidRPr="00B161BA">
              <w:t xml:space="preserve">Telephone: </w:t>
            </w:r>
            <w:r>
              <w:rPr>
                <w:noProof/>
              </w:rPr>
              <w:t>819-994-1576</w:t>
            </w:r>
          </w:p>
          <w:p w:rsidR="00363E08" w:rsidRPr="00B161BA" w:rsidRDefault="00363E08" w:rsidP="007F5158">
            <w:pPr>
              <w:ind w:left="153" w:right="153"/>
            </w:pPr>
            <w:r>
              <w:rPr>
                <w:noProof/>
              </w:rPr>
              <w:t>Valerie.Plaskacz@crtc.gc.ca</w:t>
            </w:r>
          </w:p>
        </w:tc>
        <w:tc>
          <w:tcPr>
            <w:tcW w:w="5040" w:type="dxa"/>
            <w:vAlign w:val="center"/>
          </w:tcPr>
          <w:p w:rsidR="00363E08" w:rsidRPr="00B161BA" w:rsidRDefault="00363E08" w:rsidP="007F5158">
            <w:pPr>
              <w:ind w:left="153" w:right="153"/>
            </w:pPr>
            <w:r>
              <w:rPr>
                <w:noProof/>
              </w:rPr>
              <w:t>Michelle</w:t>
            </w:r>
            <w:r>
              <w:t xml:space="preserve"> </w:t>
            </w:r>
            <w:r>
              <w:rPr>
                <w:noProof/>
              </w:rPr>
              <w:t>Preda</w:t>
            </w:r>
          </w:p>
          <w:p w:rsidR="00363E08" w:rsidRPr="00B161BA" w:rsidRDefault="00363E08" w:rsidP="007F5158">
            <w:pPr>
              <w:ind w:left="153" w:right="153"/>
            </w:pPr>
            <w:r>
              <w:rPr>
                <w:noProof/>
              </w:rPr>
              <w:t>Regulatory Affairs Manager</w:t>
            </w:r>
          </w:p>
          <w:p w:rsidR="00363E08" w:rsidRPr="00B161BA" w:rsidRDefault="00363E08" w:rsidP="007F5158">
            <w:pPr>
              <w:ind w:left="153" w:right="153"/>
            </w:pPr>
            <w:r>
              <w:rPr>
                <w:noProof/>
              </w:rPr>
              <w:t>Iristel</w:t>
            </w:r>
          </w:p>
          <w:p w:rsidR="00363E08" w:rsidRPr="00B161BA" w:rsidRDefault="00363E08" w:rsidP="007F5158">
            <w:pPr>
              <w:ind w:left="153" w:right="153"/>
            </w:pPr>
            <w:r>
              <w:rPr>
                <w:noProof/>
              </w:rPr>
              <w:t>675 Cochrane Dr</w:t>
            </w:r>
          </w:p>
          <w:p w:rsidR="00363E08" w:rsidRPr="00B161BA" w:rsidRDefault="00363E08" w:rsidP="007F5158">
            <w:pPr>
              <w:ind w:left="153" w:right="153"/>
            </w:pPr>
            <w:r>
              <w:rPr>
                <w:noProof/>
              </w:rPr>
              <w:t>Markham</w:t>
            </w:r>
            <w:r w:rsidRPr="00B161BA">
              <w:t xml:space="preserve">, </w:t>
            </w:r>
            <w:r>
              <w:rPr>
                <w:noProof/>
              </w:rPr>
              <w:t>ON</w:t>
            </w:r>
          </w:p>
          <w:p w:rsidR="00363E08" w:rsidRPr="00B161BA" w:rsidRDefault="00363E08" w:rsidP="007F5158">
            <w:pPr>
              <w:ind w:left="153" w:right="153"/>
            </w:pPr>
            <w:r>
              <w:rPr>
                <w:noProof/>
              </w:rPr>
              <w:t>L3R0B8</w:t>
            </w:r>
          </w:p>
          <w:p w:rsidR="00363E08" w:rsidRPr="00B161BA" w:rsidRDefault="00363E08" w:rsidP="007F5158">
            <w:pPr>
              <w:ind w:left="153" w:right="153"/>
            </w:pPr>
            <w:r w:rsidRPr="00B161BA">
              <w:t xml:space="preserve">Telephone: </w:t>
            </w:r>
            <w:r>
              <w:rPr>
                <w:noProof/>
              </w:rPr>
              <w:t>416-800-0032</w:t>
            </w:r>
          </w:p>
          <w:p w:rsidR="00363E08" w:rsidRPr="00B161BA" w:rsidRDefault="00363E08" w:rsidP="007F5158">
            <w:pPr>
              <w:ind w:left="153" w:right="153"/>
            </w:pPr>
            <w:r>
              <w:rPr>
                <w:noProof/>
              </w:rPr>
              <w:t>mpreda@iristel.ro</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Lucie</w:t>
            </w:r>
            <w:r>
              <w:t xml:space="preserve"> </w:t>
            </w:r>
            <w:r>
              <w:rPr>
                <w:noProof/>
              </w:rPr>
              <w:t>Pugliese</w:t>
            </w:r>
          </w:p>
          <w:p w:rsidR="00363E08" w:rsidRPr="00B161BA" w:rsidRDefault="00363E08" w:rsidP="007F5158">
            <w:pPr>
              <w:ind w:left="153" w:right="153"/>
            </w:pPr>
            <w:r>
              <w:rPr>
                <w:noProof/>
              </w:rPr>
              <w:t>Administrator</w:t>
            </w:r>
          </w:p>
          <w:p w:rsidR="00363E08" w:rsidRPr="00B161BA" w:rsidRDefault="00363E08" w:rsidP="007F5158">
            <w:pPr>
              <w:ind w:left="153" w:right="153"/>
            </w:pPr>
            <w:r>
              <w:rPr>
                <w:noProof/>
              </w:rPr>
              <w:t>Numbering Alliance</w:t>
            </w:r>
          </w:p>
          <w:p w:rsidR="00363E08" w:rsidRPr="00B161BA" w:rsidRDefault="00363E08" w:rsidP="007F5158">
            <w:pPr>
              <w:ind w:left="153" w:right="153"/>
            </w:pPr>
            <w:r>
              <w:rPr>
                <w:noProof/>
              </w:rPr>
              <w:t>1575 Saturne</w:t>
            </w:r>
          </w:p>
          <w:p w:rsidR="00363E08" w:rsidRPr="00B161BA" w:rsidRDefault="00363E08" w:rsidP="007F5158">
            <w:pPr>
              <w:ind w:left="153" w:right="153"/>
            </w:pPr>
            <w:r>
              <w:rPr>
                <w:noProof/>
              </w:rPr>
              <w:t>Brossard</w:t>
            </w:r>
            <w:r w:rsidRPr="00B161BA">
              <w:t xml:space="preserve">, </w:t>
            </w:r>
            <w:r>
              <w:rPr>
                <w:noProof/>
              </w:rPr>
              <w:t>QC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J4X 1N4</w:t>
            </w:r>
          </w:p>
          <w:p w:rsidR="00363E08" w:rsidRPr="00B161BA" w:rsidRDefault="00363E08" w:rsidP="007F5158">
            <w:pPr>
              <w:ind w:left="153" w:right="153"/>
            </w:pPr>
            <w:r w:rsidRPr="00B161BA">
              <w:t xml:space="preserve">Telephone: </w:t>
            </w:r>
            <w:r>
              <w:rPr>
                <w:noProof/>
              </w:rPr>
              <w:t>450-465-8277</w:t>
            </w:r>
          </w:p>
          <w:p w:rsidR="00363E08" w:rsidRPr="008C1B11" w:rsidRDefault="00363E08" w:rsidP="007F5158">
            <w:pPr>
              <w:ind w:left="153" w:right="153"/>
              <w:rPr>
                <w:lang w:val="fr-CA"/>
              </w:rPr>
            </w:pPr>
            <w:r w:rsidRPr="008C1B11">
              <w:rPr>
                <w:lang w:val="fr-CA"/>
              </w:rPr>
              <w:t xml:space="preserve">Fax: </w:t>
            </w:r>
            <w:r w:rsidRPr="008C1B11">
              <w:rPr>
                <w:noProof/>
                <w:lang w:val="fr-CA"/>
              </w:rPr>
              <w:t>450-465-0703</w:t>
            </w:r>
          </w:p>
          <w:p w:rsidR="00363E08" w:rsidRPr="008C1B11" w:rsidRDefault="00363E08" w:rsidP="007F5158">
            <w:pPr>
              <w:ind w:left="153" w:right="153"/>
              <w:rPr>
                <w:lang w:val="fr-CA"/>
              </w:rPr>
            </w:pPr>
            <w:r w:rsidRPr="008C1B11">
              <w:rPr>
                <w:noProof/>
                <w:lang w:val="fr-CA"/>
              </w:rPr>
              <w:t>lucie.pugliese@sympatico.ca</w:t>
            </w:r>
          </w:p>
        </w:tc>
        <w:tc>
          <w:tcPr>
            <w:tcW w:w="5040" w:type="dxa"/>
            <w:vAlign w:val="center"/>
          </w:tcPr>
          <w:p w:rsidR="00363E08" w:rsidRPr="00B161BA" w:rsidRDefault="00363E08" w:rsidP="007F5158">
            <w:pPr>
              <w:ind w:left="153" w:right="153"/>
            </w:pPr>
            <w:r>
              <w:rPr>
                <w:noProof/>
              </w:rPr>
              <w:t>Karen</w:t>
            </w:r>
            <w:r>
              <w:t xml:space="preserve"> </w:t>
            </w:r>
            <w:r>
              <w:rPr>
                <w:noProof/>
              </w:rPr>
              <w:t>Robinson</w:t>
            </w:r>
          </w:p>
          <w:p w:rsidR="00363E08" w:rsidRPr="00B161BA" w:rsidRDefault="00363E08" w:rsidP="007F5158">
            <w:pPr>
              <w:ind w:left="153" w:right="153"/>
            </w:pPr>
            <w:r>
              <w:rPr>
                <w:noProof/>
              </w:rPr>
              <w:t>Telus Mobility</w:t>
            </w:r>
          </w:p>
          <w:p w:rsidR="00363E08" w:rsidRPr="00B161BA" w:rsidRDefault="00363E08" w:rsidP="007F5158">
            <w:pPr>
              <w:ind w:left="153" w:right="153"/>
            </w:pPr>
            <w:r>
              <w:rPr>
                <w:noProof/>
              </w:rPr>
              <w:t>200 Consilium Place</w:t>
            </w:r>
          </w:p>
          <w:p w:rsidR="00363E08" w:rsidRPr="00B161BA" w:rsidRDefault="00363E08" w:rsidP="007F5158">
            <w:pPr>
              <w:ind w:left="153" w:right="153"/>
            </w:pPr>
            <w:r>
              <w:rPr>
                <w:noProof/>
              </w:rPr>
              <w:t>Scarborough</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M1H 3J3</w:t>
            </w:r>
          </w:p>
          <w:p w:rsidR="00363E08" w:rsidRPr="00B161BA" w:rsidRDefault="00363E08" w:rsidP="007F5158">
            <w:pPr>
              <w:ind w:left="153" w:right="153"/>
            </w:pPr>
            <w:r w:rsidRPr="00B161BA">
              <w:t xml:space="preserve">Telephone: </w:t>
            </w:r>
            <w:r>
              <w:rPr>
                <w:noProof/>
              </w:rPr>
              <w:t>416-279-3053</w:t>
            </w:r>
          </w:p>
          <w:p w:rsidR="00363E08" w:rsidRPr="00B161BA" w:rsidRDefault="00363E08" w:rsidP="007F5158">
            <w:pPr>
              <w:ind w:left="153" w:right="153"/>
            </w:pPr>
            <w:r>
              <w:rPr>
                <w:noProof/>
              </w:rPr>
              <w:t>Karen.Robinson3@telus.com</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Leo</w:t>
            </w:r>
            <w:r>
              <w:t xml:space="preserve"> </w:t>
            </w:r>
            <w:r>
              <w:rPr>
                <w:noProof/>
              </w:rPr>
              <w:t>Santoro</w:t>
            </w:r>
          </w:p>
          <w:p w:rsidR="00363E08" w:rsidRPr="00B161BA" w:rsidRDefault="00363E08" w:rsidP="007F5158">
            <w:pPr>
              <w:ind w:left="153" w:right="153"/>
            </w:pPr>
            <w:r>
              <w:rPr>
                <w:noProof/>
              </w:rPr>
              <w:t>Network Analyst</w:t>
            </w:r>
          </w:p>
          <w:p w:rsidR="00363E08" w:rsidRPr="00B161BA" w:rsidRDefault="00363E08" w:rsidP="007F5158">
            <w:pPr>
              <w:ind w:left="153" w:right="153"/>
            </w:pPr>
            <w:r>
              <w:rPr>
                <w:noProof/>
              </w:rPr>
              <w:t>Bell Mobility</w:t>
            </w:r>
          </w:p>
          <w:p w:rsidR="00363E08" w:rsidRPr="00B161BA" w:rsidRDefault="00363E08" w:rsidP="007F5158">
            <w:pPr>
              <w:ind w:left="153" w:right="153"/>
            </w:pPr>
            <w:r>
              <w:rPr>
                <w:noProof/>
              </w:rPr>
              <w:t>5115 Creekbank Rd, Floor 3</w:t>
            </w:r>
          </w:p>
          <w:p w:rsidR="00363E08" w:rsidRPr="00B161BA" w:rsidRDefault="00363E08" w:rsidP="007F5158">
            <w:pPr>
              <w:ind w:left="153" w:right="153"/>
            </w:pPr>
            <w:r>
              <w:rPr>
                <w:noProof/>
              </w:rPr>
              <w:t>Mississauga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L4W 5R1</w:t>
            </w:r>
          </w:p>
          <w:p w:rsidR="00363E08" w:rsidRPr="00B161BA" w:rsidRDefault="00363E08" w:rsidP="007F5158">
            <w:pPr>
              <w:ind w:left="153" w:right="153"/>
            </w:pPr>
            <w:r w:rsidRPr="00B161BA">
              <w:t xml:space="preserve">Telephone: </w:t>
            </w:r>
            <w:r>
              <w:rPr>
                <w:noProof/>
              </w:rPr>
              <w:t>905-282-3021</w:t>
            </w:r>
          </w:p>
          <w:p w:rsidR="00363E08" w:rsidRPr="00B161BA" w:rsidRDefault="00363E08" w:rsidP="007F5158">
            <w:pPr>
              <w:ind w:left="153" w:right="153"/>
            </w:pPr>
            <w:r w:rsidRPr="00B161BA">
              <w:t xml:space="preserve">Fax: </w:t>
            </w:r>
            <w:r>
              <w:rPr>
                <w:noProof/>
              </w:rPr>
              <w:t>905-282-3106</w:t>
            </w:r>
          </w:p>
          <w:p w:rsidR="00363E08" w:rsidRPr="00B161BA" w:rsidRDefault="00363E08" w:rsidP="007F5158">
            <w:pPr>
              <w:ind w:left="153" w:right="153"/>
            </w:pPr>
            <w:r>
              <w:rPr>
                <w:noProof/>
              </w:rPr>
              <w:t>leo.santoro@bell.ca</w:t>
            </w:r>
          </w:p>
        </w:tc>
        <w:tc>
          <w:tcPr>
            <w:tcW w:w="5040" w:type="dxa"/>
            <w:vAlign w:val="center"/>
          </w:tcPr>
          <w:p w:rsidR="00363E08" w:rsidRPr="00B161BA" w:rsidRDefault="00363E08" w:rsidP="007F5158">
            <w:pPr>
              <w:ind w:left="153" w:right="153"/>
            </w:pPr>
            <w:r>
              <w:rPr>
                <w:noProof/>
              </w:rPr>
              <w:t>Rick</w:t>
            </w:r>
            <w:r>
              <w:t xml:space="preserve"> </w:t>
            </w:r>
            <w:r>
              <w:rPr>
                <w:noProof/>
              </w:rPr>
              <w:t>Schleihauf</w:t>
            </w:r>
          </w:p>
          <w:p w:rsidR="00363E08" w:rsidRPr="00B161BA" w:rsidRDefault="00363E08" w:rsidP="007F5158">
            <w:pPr>
              <w:ind w:left="153" w:right="153"/>
            </w:pPr>
            <w:r>
              <w:rPr>
                <w:noProof/>
              </w:rPr>
              <w:t>Vice President Regulatory Affairs &amp; Carrier Relations</w:t>
            </w:r>
          </w:p>
          <w:p w:rsidR="00363E08" w:rsidRPr="00B161BA" w:rsidRDefault="00363E08" w:rsidP="007F5158">
            <w:pPr>
              <w:ind w:left="153" w:right="153"/>
            </w:pPr>
            <w:r>
              <w:rPr>
                <w:noProof/>
              </w:rPr>
              <w:t>Fibernetics Corporation</w:t>
            </w:r>
          </w:p>
          <w:p w:rsidR="00363E08" w:rsidRPr="00B161BA" w:rsidRDefault="00363E08" w:rsidP="007F5158">
            <w:pPr>
              <w:ind w:left="153" w:right="153"/>
            </w:pPr>
            <w:r>
              <w:rPr>
                <w:noProof/>
              </w:rPr>
              <w:t>605 Boxwood Drive</w:t>
            </w:r>
          </w:p>
          <w:p w:rsidR="00363E08" w:rsidRPr="00B161BA" w:rsidRDefault="00363E08" w:rsidP="007F5158">
            <w:pPr>
              <w:ind w:left="153" w:right="153"/>
            </w:pPr>
            <w:r>
              <w:rPr>
                <w:noProof/>
              </w:rPr>
              <w:t>Cambridge</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N3E 1A5</w:t>
            </w:r>
          </w:p>
          <w:p w:rsidR="00363E08" w:rsidRPr="00B161BA" w:rsidRDefault="00363E08" w:rsidP="007F5158">
            <w:pPr>
              <w:ind w:left="153" w:right="153"/>
            </w:pPr>
            <w:r w:rsidRPr="00B161BA">
              <w:t xml:space="preserve">Telephone: </w:t>
            </w:r>
            <w:r>
              <w:rPr>
                <w:noProof/>
              </w:rPr>
              <w:t>519-489-6700 ext 629</w:t>
            </w:r>
          </w:p>
          <w:p w:rsidR="00363E08" w:rsidRPr="00B161BA" w:rsidRDefault="00363E08" w:rsidP="007F5158">
            <w:pPr>
              <w:ind w:left="153" w:right="153"/>
            </w:pPr>
            <w:r w:rsidRPr="00B161BA">
              <w:t xml:space="preserve">Fax: </w:t>
            </w:r>
            <w:r>
              <w:rPr>
                <w:noProof/>
              </w:rPr>
              <w:t>519-653-7686</w:t>
            </w:r>
          </w:p>
          <w:p w:rsidR="00363E08" w:rsidRPr="00B161BA" w:rsidRDefault="00363E08" w:rsidP="007F5158">
            <w:pPr>
              <w:ind w:left="153" w:right="153"/>
            </w:pPr>
            <w:r>
              <w:rPr>
                <w:noProof/>
              </w:rPr>
              <w:t>rschleihauf@fibernetics.ca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lastRenderedPageBreak/>
              <w:t>Gerry</w:t>
            </w:r>
            <w:r>
              <w:t xml:space="preserve"> </w:t>
            </w:r>
            <w:r>
              <w:rPr>
                <w:noProof/>
              </w:rPr>
              <w:t>Thompson</w:t>
            </w:r>
          </w:p>
          <w:p w:rsidR="00363E08" w:rsidRPr="00B161BA" w:rsidRDefault="00363E08" w:rsidP="007F5158">
            <w:pPr>
              <w:ind w:left="153" w:right="153"/>
            </w:pPr>
            <w:r>
              <w:rPr>
                <w:noProof/>
              </w:rPr>
              <w:t>Manager, Intercarrier Relations</w:t>
            </w:r>
          </w:p>
          <w:p w:rsidR="00363E08" w:rsidRPr="00B161BA" w:rsidRDefault="00363E08" w:rsidP="007F5158">
            <w:pPr>
              <w:ind w:left="153" w:right="153"/>
            </w:pPr>
            <w:r>
              <w:rPr>
                <w:noProof/>
              </w:rPr>
              <w:t>Rogers Communications Canada Inc.</w:t>
            </w:r>
          </w:p>
          <w:p w:rsidR="00363E08" w:rsidRPr="00B161BA" w:rsidRDefault="006833A8" w:rsidP="007F5158">
            <w:pPr>
              <w:ind w:left="153" w:right="153"/>
            </w:pPr>
            <w:r>
              <w:rPr>
                <w:noProof/>
              </w:rPr>
              <w:t xml:space="preserve">350 </w:t>
            </w:r>
            <w:r w:rsidR="00363E08">
              <w:rPr>
                <w:noProof/>
              </w:rPr>
              <w:t xml:space="preserve">Bloor Street East, </w:t>
            </w:r>
            <w:r>
              <w:rPr>
                <w:noProof/>
              </w:rPr>
              <w:t xml:space="preserve">6th </w:t>
            </w:r>
            <w:r w:rsidR="00363E08">
              <w:rPr>
                <w:noProof/>
              </w:rPr>
              <w:t>Floor</w:t>
            </w:r>
          </w:p>
          <w:p w:rsidR="00363E08" w:rsidRPr="00B161BA" w:rsidRDefault="00363E08" w:rsidP="007F5158">
            <w:pPr>
              <w:ind w:left="153" w:right="153"/>
            </w:pPr>
            <w:r>
              <w:rPr>
                <w:noProof/>
              </w:rPr>
              <w:t>Toronto</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 xml:space="preserve">M4W </w:t>
            </w:r>
            <w:r w:rsidR="006833A8">
              <w:rPr>
                <w:noProof/>
              </w:rPr>
              <w:t>0A1</w:t>
            </w:r>
          </w:p>
          <w:p w:rsidR="00363E08" w:rsidRPr="00B161BA" w:rsidRDefault="00363E08" w:rsidP="007F5158">
            <w:pPr>
              <w:ind w:left="153" w:right="153"/>
            </w:pPr>
            <w:r w:rsidRPr="00B161BA">
              <w:t xml:space="preserve">Telephone: </w:t>
            </w:r>
            <w:r>
              <w:rPr>
                <w:noProof/>
              </w:rPr>
              <w:t>416-935-5239</w:t>
            </w:r>
          </w:p>
          <w:p w:rsidR="00363E08" w:rsidRPr="008C1B11" w:rsidRDefault="00363E08" w:rsidP="007F5158">
            <w:pPr>
              <w:ind w:left="153" w:right="153"/>
              <w:rPr>
                <w:lang w:val="fr-CA"/>
              </w:rPr>
            </w:pPr>
            <w:r w:rsidRPr="008C1B11">
              <w:rPr>
                <w:noProof/>
                <w:lang w:val="fr-CA"/>
              </w:rPr>
              <w:t>Gerry.Thompson@rci.rogers.com</w:t>
            </w:r>
          </w:p>
        </w:tc>
        <w:tc>
          <w:tcPr>
            <w:tcW w:w="5040" w:type="dxa"/>
            <w:vAlign w:val="center"/>
          </w:tcPr>
          <w:p w:rsidR="00363E08" w:rsidRPr="00B161BA" w:rsidRDefault="00363E08" w:rsidP="007F5158">
            <w:pPr>
              <w:ind w:left="153" w:right="153"/>
            </w:pPr>
            <w:r>
              <w:rPr>
                <w:noProof/>
              </w:rPr>
              <w:t>Eric</w:t>
            </w:r>
            <w:r>
              <w:t xml:space="preserve"> </w:t>
            </w:r>
            <w:r>
              <w:rPr>
                <w:noProof/>
              </w:rPr>
              <w:t>Unrau</w:t>
            </w:r>
          </w:p>
          <w:p w:rsidR="00363E08" w:rsidRPr="00B161BA" w:rsidRDefault="00363E08" w:rsidP="007F5158">
            <w:pPr>
              <w:ind w:left="153" w:right="153"/>
            </w:pPr>
            <w:r>
              <w:rPr>
                <w:noProof/>
              </w:rPr>
              <w:t>Director Marketing &amp; Product Development</w:t>
            </w:r>
          </w:p>
          <w:p w:rsidR="00363E08" w:rsidRPr="00B161BA" w:rsidRDefault="00363E08" w:rsidP="007F5158">
            <w:pPr>
              <w:ind w:left="153" w:right="153"/>
            </w:pPr>
            <w:r>
              <w:rPr>
                <w:noProof/>
              </w:rPr>
              <w:t>Teliphone Navigata-Westel Communication Inc</w:t>
            </w:r>
          </w:p>
          <w:p w:rsidR="00363E08" w:rsidRPr="00B161BA" w:rsidRDefault="00363E08" w:rsidP="007F5158">
            <w:pPr>
              <w:ind w:left="153" w:right="153"/>
            </w:pPr>
            <w:r>
              <w:rPr>
                <w:noProof/>
              </w:rPr>
              <w:t>1210-200 Granville St</w:t>
            </w:r>
          </w:p>
          <w:p w:rsidR="00363E08" w:rsidRPr="00B161BA" w:rsidRDefault="00363E08" w:rsidP="007F5158">
            <w:pPr>
              <w:ind w:left="153" w:right="153"/>
            </w:pPr>
            <w:r>
              <w:rPr>
                <w:noProof/>
              </w:rPr>
              <w:t>Vancouver</w:t>
            </w:r>
            <w:r w:rsidRPr="00B161BA">
              <w:t xml:space="preserve">, </w:t>
            </w:r>
            <w:r>
              <w:rPr>
                <w:noProof/>
              </w:rPr>
              <w:t>BC</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V6G 1S4</w:t>
            </w:r>
          </w:p>
          <w:p w:rsidR="00363E08" w:rsidRPr="00B161BA" w:rsidRDefault="00363E08" w:rsidP="007F5158">
            <w:pPr>
              <w:ind w:left="153" w:right="153"/>
            </w:pPr>
            <w:r w:rsidRPr="00B161BA">
              <w:t xml:space="preserve">Telephone: </w:t>
            </w:r>
            <w:r>
              <w:rPr>
                <w:noProof/>
              </w:rPr>
              <w:t>604-990-2084</w:t>
            </w:r>
          </w:p>
          <w:p w:rsidR="00363E08" w:rsidRPr="00B161BA" w:rsidRDefault="00363E08" w:rsidP="007F5158">
            <w:pPr>
              <w:ind w:left="153" w:right="153"/>
            </w:pPr>
            <w:r w:rsidRPr="00B161BA">
              <w:t xml:space="preserve">Fax: </w:t>
            </w:r>
            <w:r>
              <w:rPr>
                <w:noProof/>
              </w:rPr>
              <w:t>604-990-2092</w:t>
            </w:r>
          </w:p>
          <w:p w:rsidR="00363E08" w:rsidRPr="00B161BA" w:rsidRDefault="00363E08" w:rsidP="007F5158">
            <w:pPr>
              <w:ind w:left="153" w:right="153"/>
            </w:pPr>
            <w:r>
              <w:rPr>
                <w:noProof/>
              </w:rPr>
              <w:t>eric.unrau@teliphone.ca</w:t>
            </w:r>
          </w:p>
        </w:tc>
      </w:tr>
      <w:tr w:rsidR="00363E08" w:rsidRPr="00B161BA" w:rsidTr="007F5158">
        <w:trPr>
          <w:cantSplit/>
          <w:trHeight w:hRule="exact" w:val="2880"/>
        </w:trPr>
        <w:tc>
          <w:tcPr>
            <w:tcW w:w="5040" w:type="dxa"/>
            <w:vAlign w:val="center"/>
          </w:tcPr>
          <w:p w:rsidR="00363E08" w:rsidRPr="00B161BA" w:rsidRDefault="00363E08" w:rsidP="007F5158">
            <w:pPr>
              <w:ind w:left="153" w:right="153"/>
            </w:pPr>
            <w:r>
              <w:rPr>
                <w:noProof/>
              </w:rPr>
              <w:t>Kelly</w:t>
            </w:r>
            <w:r>
              <w:t xml:space="preserve"> </w:t>
            </w:r>
            <w:r>
              <w:rPr>
                <w:noProof/>
              </w:rPr>
              <w:t>Walsh</w:t>
            </w:r>
          </w:p>
          <w:p w:rsidR="00363E08" w:rsidRPr="00B161BA" w:rsidRDefault="00363E08" w:rsidP="007F5158">
            <w:pPr>
              <w:ind w:left="153" w:right="153"/>
            </w:pPr>
            <w:r>
              <w:rPr>
                <w:noProof/>
              </w:rPr>
              <w:t>Company Security Officer / Senior System Specialist</w:t>
            </w:r>
          </w:p>
          <w:p w:rsidR="00363E08" w:rsidRPr="00B161BA" w:rsidRDefault="00363E08" w:rsidP="007F5158">
            <w:pPr>
              <w:ind w:left="153" w:right="153"/>
            </w:pPr>
            <w:r>
              <w:rPr>
                <w:noProof/>
              </w:rPr>
              <w:t>Leidos Canada Inc.</w:t>
            </w:r>
          </w:p>
          <w:p w:rsidR="00363E08" w:rsidRPr="00B161BA" w:rsidRDefault="00363E08" w:rsidP="007F5158">
            <w:pPr>
              <w:ind w:left="153" w:right="153"/>
            </w:pPr>
            <w:r>
              <w:rPr>
                <w:noProof/>
              </w:rPr>
              <w:t>60 Queen Street, Suite 1516</w:t>
            </w:r>
          </w:p>
          <w:p w:rsidR="00363E08" w:rsidRPr="00B161BA" w:rsidRDefault="00363E08" w:rsidP="007F5158">
            <w:pPr>
              <w:ind w:left="153" w:right="153"/>
            </w:pPr>
            <w:r>
              <w:rPr>
                <w:noProof/>
              </w:rPr>
              <w:t>Ottawa</w:t>
            </w:r>
            <w:r w:rsidRPr="00B161BA">
              <w:t xml:space="preserve">, </w:t>
            </w:r>
            <w:r>
              <w:rPr>
                <w:noProof/>
              </w:rPr>
              <w:t>ON</w:t>
            </w:r>
          </w:p>
          <w:p w:rsidR="00363E08" w:rsidRPr="00B161BA" w:rsidRDefault="00363E08" w:rsidP="007F5158">
            <w:pPr>
              <w:ind w:left="153" w:right="153"/>
            </w:pPr>
            <w:r>
              <w:rPr>
                <w:noProof/>
              </w:rPr>
              <w:t>Canada</w:t>
            </w:r>
          </w:p>
          <w:p w:rsidR="00363E08" w:rsidRPr="00B161BA" w:rsidRDefault="00363E08" w:rsidP="007F5158">
            <w:pPr>
              <w:ind w:left="153" w:right="153"/>
            </w:pPr>
            <w:r>
              <w:rPr>
                <w:noProof/>
              </w:rPr>
              <w:t>K1P 5Y7</w:t>
            </w:r>
          </w:p>
          <w:p w:rsidR="00363E08" w:rsidRPr="00B161BA" w:rsidRDefault="00363E08" w:rsidP="007F5158">
            <w:pPr>
              <w:ind w:left="153" w:right="153"/>
            </w:pPr>
            <w:r w:rsidRPr="00B161BA">
              <w:t xml:space="preserve">Telephone: </w:t>
            </w:r>
            <w:r>
              <w:rPr>
                <w:noProof/>
              </w:rPr>
              <w:t>613-683-3290</w:t>
            </w:r>
          </w:p>
          <w:p w:rsidR="00363E08" w:rsidRPr="00B161BA" w:rsidRDefault="00363E08" w:rsidP="007F5158">
            <w:pPr>
              <w:ind w:left="153" w:right="153"/>
            </w:pPr>
            <w:r w:rsidRPr="00B161BA">
              <w:t xml:space="preserve">Fax: </w:t>
            </w:r>
            <w:r>
              <w:rPr>
                <w:noProof/>
              </w:rPr>
              <w:t>613-563-3399</w:t>
            </w:r>
          </w:p>
          <w:p w:rsidR="00363E08" w:rsidRPr="00B161BA" w:rsidRDefault="00363E08" w:rsidP="007F5158">
            <w:pPr>
              <w:ind w:left="153" w:right="153"/>
            </w:pPr>
            <w:r>
              <w:rPr>
                <w:noProof/>
              </w:rPr>
              <w:t>walshkel@leidos.ca</w:t>
            </w:r>
          </w:p>
        </w:tc>
        <w:tc>
          <w:tcPr>
            <w:tcW w:w="5040" w:type="dxa"/>
            <w:vAlign w:val="center"/>
          </w:tcPr>
          <w:p w:rsidR="00363E08" w:rsidRPr="00B161BA" w:rsidRDefault="00363E08" w:rsidP="007F5158">
            <w:pPr>
              <w:ind w:left="153" w:right="153"/>
            </w:pPr>
            <w:r>
              <w:rPr>
                <w:noProof/>
              </w:rPr>
              <w:t>Albert</w:t>
            </w:r>
            <w:r>
              <w:t xml:space="preserve"> </w:t>
            </w:r>
            <w:r>
              <w:rPr>
                <w:noProof/>
              </w:rPr>
              <w:t>Yin</w:t>
            </w:r>
          </w:p>
          <w:p w:rsidR="00363E08" w:rsidRPr="00B161BA" w:rsidRDefault="00363E08" w:rsidP="007F5158">
            <w:pPr>
              <w:ind w:left="153" w:right="153"/>
            </w:pPr>
            <w:r>
              <w:rPr>
                <w:noProof/>
              </w:rPr>
              <w:t>Comwave Networks Inc.</w:t>
            </w:r>
          </w:p>
          <w:p w:rsidR="00363E08" w:rsidRPr="00B161BA" w:rsidRDefault="00363E08" w:rsidP="007F5158">
            <w:pPr>
              <w:ind w:left="153" w:right="153"/>
            </w:pPr>
            <w:r w:rsidRPr="00B161BA">
              <w:t xml:space="preserve">Telephone: </w:t>
            </w:r>
            <w:r>
              <w:rPr>
                <w:noProof/>
              </w:rPr>
              <w:t>416-663-9700 Ext 330</w:t>
            </w:r>
          </w:p>
          <w:p w:rsidR="00363E08" w:rsidRPr="00B161BA" w:rsidRDefault="00363E08" w:rsidP="007F5158">
            <w:pPr>
              <w:ind w:left="153" w:right="153"/>
            </w:pPr>
            <w:r w:rsidRPr="00B161BA">
              <w:t xml:space="preserve">Fax: </w:t>
            </w:r>
            <w:r>
              <w:rPr>
                <w:noProof/>
              </w:rPr>
              <w:t>416-736-3165</w:t>
            </w:r>
          </w:p>
          <w:p w:rsidR="00363E08" w:rsidRPr="00B161BA" w:rsidRDefault="00363E08" w:rsidP="007F5158">
            <w:pPr>
              <w:ind w:left="153" w:right="153"/>
            </w:pPr>
            <w:r>
              <w:rPr>
                <w:noProof/>
              </w:rPr>
              <w:t>ayin@comwave.net</w:t>
            </w:r>
          </w:p>
        </w:tc>
      </w:tr>
      <w:bookmarkEnd w:id="921"/>
    </w:tbl>
    <w:p w:rsidR="00363E08" w:rsidRPr="00363E08" w:rsidRDefault="00363E08" w:rsidP="00363E08"/>
    <w:sectPr w:rsidR="00363E08" w:rsidRPr="00363E08" w:rsidSect="001732BE">
      <w:headerReference w:type="default" r:id="rId45"/>
      <w:footerReference w:type="default" r:id="rId46"/>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008" w:rsidRDefault="00140008">
      <w:r>
        <w:separator/>
      </w:r>
    </w:p>
  </w:endnote>
  <w:endnote w:type="continuationSeparator" w:id="0">
    <w:p w:rsidR="00140008" w:rsidRDefault="0014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F36" w:rsidRDefault="00104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4F36" w:rsidRDefault="00104F3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C-6</w:t>
        </w:r>
        <w:r>
          <w:rPr>
            <w:noProof/>
          </w:rPr>
          <w:fldChar w:fldCharType="end"/>
        </w:r>
      </w:p>
    </w:sdtContent>
  </w:sdt>
  <w:p w:rsidR="00104F36" w:rsidRPr="0005569D" w:rsidRDefault="00104F36" w:rsidP="000556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522393"/>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04841"/>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16</w:t>
        </w:r>
        <w:r>
          <w:rPr>
            <w:noProof/>
          </w:rPr>
          <w:fldChar w:fldCharType="end"/>
        </w:r>
      </w:p>
    </w:sdtContent>
  </w:sdt>
  <w:p w:rsidR="00104F36" w:rsidRDefault="00104F36">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F36" w:rsidRDefault="00104F36">
    <w:pPr>
      <w:widowControl w:val="0"/>
      <w:spacing w:line="19" w:lineRule="exact"/>
    </w:pPr>
  </w:p>
  <w:p w:rsidR="00104F36" w:rsidRDefault="00104F36">
    <w:pPr>
      <w:widowControl w:val="0"/>
      <w:spacing w:line="19" w:lineRule="exact"/>
    </w:pPr>
  </w:p>
  <w:p w:rsidR="00104F36" w:rsidRDefault="00104F36">
    <w:pPr>
      <w:widowControl w:val="0"/>
      <w:jc w:val="center"/>
      <w:rPr>
        <w:b/>
        <w:smallCaps/>
        <w:sz w:val="14"/>
      </w:rPr>
    </w:pPr>
  </w:p>
  <w:p w:rsidR="00104F36" w:rsidRDefault="00104F36">
    <w:pPr>
      <w:widowControl w:val="0"/>
      <w:jc w:val="center"/>
      <w:rPr>
        <w:b/>
        <w:smallCaps/>
        <w:sz w:val="14"/>
      </w:rPr>
    </w:pPr>
  </w:p>
  <w:p w:rsidR="00104F36" w:rsidRDefault="00104F36">
    <w:pPr>
      <w:widowControl w:val="0"/>
      <w:jc w:val="center"/>
    </w:pPr>
    <w:r>
      <w:rPr>
        <w:noProof/>
        <w:lang w:val="en-CA" w:eastAsia="en-CA"/>
      </w:rPr>
      <mc:AlternateContent>
        <mc:Choice Requires="wps">
          <w:drawing>
            <wp:anchor distT="0" distB="0" distL="114300" distR="114300" simplePos="0" relativeHeight="251657216" behindDoc="0" locked="0" layoutInCell="1" allowOverlap="1" wp14:anchorId="2E650600" wp14:editId="74A40849">
              <wp:simplePos x="0" y="0"/>
              <wp:positionH relativeFrom="column">
                <wp:posOffset>-62865</wp:posOffset>
              </wp:positionH>
              <wp:positionV relativeFrom="paragraph">
                <wp:posOffset>-99695</wp:posOffset>
              </wp:positionV>
              <wp:extent cx="8738235" cy="2540"/>
              <wp:effectExtent l="13335" t="13335" r="11430"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8235" cy="25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DDAE" id="Straight Connector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85pt" to="68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" strokeweight=".25pt"/>
          </w:pict>
        </mc:Fallback>
      </mc:AlternateContent>
    </w:r>
    <w:r>
      <w:rPr>
        <w:rStyle w:val="PageNumber"/>
      </w:rPr>
      <w:fldChar w:fldCharType="begin"/>
    </w:r>
    <w:r>
      <w:rPr>
        <w:rStyle w:val="PageNumber"/>
      </w:rPr>
      <w:instrText xml:space="preserve"> PAGE </w:instrText>
    </w:r>
    <w:r>
      <w:rPr>
        <w:rStyle w:val="PageNumber"/>
      </w:rPr>
      <w:fldChar w:fldCharType="separate"/>
    </w:r>
    <w:r w:rsidR="00561308">
      <w:rPr>
        <w:rStyle w:val="PageNumber"/>
        <w:noProof/>
      </w:rPr>
      <w:t>21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5548"/>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22</w:t>
        </w:r>
        <w:r>
          <w:rPr>
            <w:noProof/>
          </w:rPr>
          <w:fldChar w:fldCharType="end"/>
        </w:r>
      </w:p>
    </w:sdtContent>
  </w:sdt>
  <w:p w:rsidR="00104F36" w:rsidRDefault="00104F36">
    <w:pPr>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F36" w:rsidRDefault="00104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4F36" w:rsidRDefault="00104F36">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384271"/>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27</w:t>
        </w:r>
        <w:r>
          <w:rPr>
            <w:noProof/>
          </w:rPr>
          <w:fldChar w:fldCharType="end"/>
        </w:r>
      </w:p>
    </w:sdtContent>
  </w:sdt>
  <w:p w:rsidR="00104F36" w:rsidRDefault="00104F36">
    <w:pPr>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31684"/>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A-9</w:t>
        </w:r>
        <w:r>
          <w:rPr>
            <w:noProof/>
          </w:rPr>
          <w:fldChar w:fldCharType="end"/>
        </w:r>
      </w:p>
    </w:sdtContent>
  </w:sdt>
  <w:p w:rsidR="00104F36" w:rsidRPr="0090629D" w:rsidRDefault="00104F36" w:rsidP="002F3DB2">
    <w:pPr>
      <w:pStyle w:val="Footer"/>
      <w:jc w:val="center"/>
      <w:rPr>
        <w:szCs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rsidR="00104F36" w:rsidRDefault="00104F36">
        <w:pPr>
          <w:pStyle w:val="Footer"/>
          <w:jc w:val="center"/>
        </w:pPr>
        <w:r>
          <w:fldChar w:fldCharType="begin"/>
        </w:r>
        <w:r>
          <w:instrText xml:space="preserve"> PAGE   \* MERGEFORMAT </w:instrText>
        </w:r>
        <w:r>
          <w:fldChar w:fldCharType="separate"/>
        </w:r>
        <w:r w:rsidR="00561308">
          <w:rPr>
            <w:noProof/>
          </w:rPr>
          <w:t>B-14</w:t>
        </w:r>
        <w:r>
          <w:rPr>
            <w:noProof/>
          </w:rPr>
          <w:fldChar w:fldCharType="end"/>
        </w:r>
      </w:p>
    </w:sdtContent>
  </w:sdt>
  <w:p w:rsidR="00104F36" w:rsidRDefault="00104F36" w:rsidP="002F3DB2">
    <w:pPr>
      <w:pStyle w:val="Footer"/>
      <w:jc w:val="center"/>
      <w:rPr>
        <w:snapToGrid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008" w:rsidRDefault="00140008">
      <w:r>
        <w:separator/>
      </w:r>
    </w:p>
  </w:footnote>
  <w:footnote w:type="continuationSeparator" w:id="0">
    <w:p w:rsidR="00140008" w:rsidRDefault="00140008">
      <w:r>
        <w:continuationSeparator/>
      </w:r>
    </w:p>
  </w:footnote>
  <w:footnote w:id="1">
    <w:p w:rsidR="00104F36" w:rsidRPr="00893CF3" w:rsidRDefault="00104F36">
      <w:pPr>
        <w:pStyle w:val="FootnoteText"/>
        <w:rPr>
          <w:sz w:val="16"/>
          <w:szCs w:val="16"/>
          <w:lang w:val="en-CA"/>
          <w:rPrChange w:id="518" w:author="David Comrie" w:date="2016-09-20T14:31:00Z">
            <w:rPr/>
          </w:rPrChange>
        </w:rPr>
      </w:pPr>
      <w:ins w:id="519" w:author="David Comrie" w:date="2016-09-20T12:11:00Z">
        <w:r w:rsidRPr="00893CF3">
          <w:rPr>
            <w:rStyle w:val="FootnoteReference"/>
            <w:szCs w:val="22"/>
            <w:vertAlign w:val="superscript"/>
            <w:rPrChange w:id="520" w:author="David Comrie" w:date="2016-09-20T14:33:00Z">
              <w:rPr>
                <w:rStyle w:val="FootnoteReference"/>
              </w:rPr>
            </w:rPrChange>
          </w:rPr>
          <w:footnoteRef/>
        </w:r>
        <w:r w:rsidRPr="00893CF3">
          <w:rPr>
            <w:sz w:val="16"/>
            <w:szCs w:val="16"/>
            <w:rPrChange w:id="521" w:author="David Comrie" w:date="2016-09-20T14:31:00Z">
              <w:rPr/>
            </w:rPrChange>
          </w:rPr>
          <w:t xml:space="preserve"> For the purposes of this document, a New Entrant is an entity who, at the time of its first request for the assignment of CO code(s) in an NPA, does not provide any telephony services and does not hold any CO codes within the boundaries of the exhausting NPA.</w:t>
        </w:r>
      </w:ins>
    </w:p>
  </w:footnote>
  <w:footnote w:id="2">
    <w:p w:rsidR="00104F36" w:rsidRPr="00A75E26" w:rsidRDefault="00104F36" w:rsidP="00893CF3">
      <w:pPr>
        <w:rPr>
          <w:ins w:id="671" w:author="David Comrie" w:date="2016-09-20T14:34:00Z"/>
          <w:sz w:val="16"/>
          <w:szCs w:val="16"/>
        </w:rPr>
      </w:pPr>
      <w:ins w:id="672" w:author="David Comrie" w:date="2016-09-20T14:34:00Z">
        <w:r w:rsidRPr="00A23996">
          <w:rPr>
            <w:rStyle w:val="FootnoteReference"/>
            <w:vertAlign w:val="superscript"/>
          </w:rPr>
          <w:footnoteRef/>
        </w:r>
        <w:r>
          <w:t xml:space="preserve"> </w:t>
        </w:r>
        <w:r w:rsidRPr="00E57959">
          <w:rPr>
            <w:sz w:val="16"/>
            <w:szCs w:val="16"/>
          </w:rPr>
          <w:t>For the purposes of this document, a New Entrant is an entity who, at the time of its first request for the assignment of CO code(s) in an NPA, does not provide any telephony services and does not hold any CO codes within the boundaries of the exhausting NPA.</w:t>
        </w:r>
      </w:ins>
    </w:p>
    <w:p w:rsidR="00104F36" w:rsidRPr="00A75E26" w:rsidRDefault="00104F36" w:rsidP="00893CF3">
      <w:pPr>
        <w:pStyle w:val="FootnoteText"/>
        <w:rPr>
          <w:ins w:id="673" w:author="David Comrie" w:date="2016-09-20T14:34:00Z"/>
        </w:rPr>
      </w:pPr>
    </w:p>
  </w:footnote>
  <w:footnote w:id="3">
    <w:p w:rsidR="00104F36" w:rsidRPr="00A75E26" w:rsidDel="00893CF3" w:rsidRDefault="00104F36" w:rsidP="00A75E26">
      <w:pPr>
        <w:rPr>
          <w:del w:id="676" w:author="David Comrie" w:date="2016-09-20T14:33:00Z"/>
          <w:sz w:val="16"/>
          <w:szCs w:val="16"/>
        </w:rPr>
      </w:pPr>
      <w:del w:id="677" w:author="David Comrie" w:date="2016-09-20T14:33:00Z">
        <w:r w:rsidRPr="00A23996" w:rsidDel="00893CF3">
          <w:rPr>
            <w:rStyle w:val="FootnoteReference"/>
            <w:vertAlign w:val="superscript"/>
          </w:rPr>
          <w:footnoteRef/>
        </w:r>
        <w:r w:rsidDel="00893CF3">
          <w:delText xml:space="preserve"> </w:delText>
        </w:r>
      </w:del>
      <w:ins w:id="678" w:author="David Comrie" w:date="2016-09-20T14:31:00Z">
        <w:del w:id="679" w:author="David Comrie" w:date="2016-09-20T14:33:00Z">
          <w:r w:rsidRPr="00E57959" w:rsidDel="00893CF3">
            <w:rPr>
              <w:sz w:val="16"/>
              <w:szCs w:val="16"/>
            </w:rPr>
            <w:delText>For the purposes of this document, a New Entrant is an entity who, at the time of its first request for the assignment of CO code(s) in an NPA, does not provide any telephony services and does not hold any CO codes within the boundaries of the exhausting NPA.</w:delText>
          </w:r>
        </w:del>
      </w:ins>
      <w:del w:id="680" w:author="David Comrie" w:date="2016-09-20T14:33:00Z">
        <w:r w:rsidRPr="00A75E26" w:rsidDel="00893CF3">
          <w:rPr>
            <w:sz w:val="16"/>
            <w:szCs w:val="16"/>
          </w:rPr>
          <w:delText>A New Entrant is an entity who, at the time of their first request for assignment of CO Code(s) in an NPA, does not provide any telecommunications services and does not hold any CO Codes within the boundaries of the NPA.</w:delText>
        </w:r>
      </w:del>
    </w:p>
    <w:p w:rsidR="00104F36" w:rsidRPr="00A75E26" w:rsidDel="00893CF3" w:rsidRDefault="00104F36">
      <w:pPr>
        <w:pStyle w:val="FootnoteText"/>
        <w:rPr>
          <w:del w:id="681" w:author="David Comrie" w:date="2016-09-20T14:33: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837" w:rsidRDefault="00D9083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D90837" w:rsidRDefault="00D90837" w:rsidP="00181499">
    <w:pPr>
      <w:widowControl w:val="0"/>
      <w:tabs>
        <w:tab w:val="right" w:pos="9498"/>
        <w:tab w:val="right" w:pos="13750"/>
      </w:tabs>
      <w:rPr>
        <w:rFonts w:cs="Arial"/>
        <w:bCs/>
        <w:smallCaps/>
        <w:sz w:val="14"/>
        <w:u w:val="single"/>
      </w:rPr>
    </w:pPr>
    <w:r>
      <w:fldChar w:fldCharType="begin"/>
    </w:r>
    <w:r>
      <w:instrText xml:space="preserve"> REF Title \h  \* MERGEFORMAT </w:instrText>
    </w:r>
    <w:r>
      <w:fldChar w:fldCharType="separate"/>
    </w:r>
    <w:r w:rsidRPr="00077EB1">
      <w:rPr>
        <w:rFonts w:cs="Arial"/>
        <w:b/>
        <w:smallCaps/>
        <w:sz w:val="14"/>
        <w:u w:val="single"/>
      </w:rPr>
      <w:t xml:space="preserve">NPA 709 </w:t>
    </w:r>
    <w:del w:id="42" w:author="David Comrie" w:date="2016-09-20T08:45:00Z">
      <w:r w:rsidRPr="00077EB1" w:rsidDel="00D878F9">
        <w:rPr>
          <w:rFonts w:cs="Arial"/>
          <w:b/>
          <w:smallCaps/>
          <w:sz w:val="14"/>
          <w:u w:val="single"/>
        </w:rPr>
        <w:delText xml:space="preserve">Initial </w:delText>
      </w:r>
    </w:del>
    <w:r w:rsidRPr="00077EB1">
      <w:rPr>
        <w:rFonts w:cs="Arial"/>
        <w:b/>
        <w:smallCaps/>
        <w:sz w:val="14"/>
        <w:u w:val="single"/>
      </w:rPr>
      <w:t>Planning Document</w:t>
    </w:r>
    <w:r>
      <w:fldChar w:fldCharType="end"/>
    </w:r>
    <w:r w:rsidRPr="007309D5">
      <w:rPr>
        <w:rFonts w:cs="Arial"/>
        <w:b/>
        <w:smallCaps/>
        <w:sz w:val="14"/>
        <w:u w:val="single"/>
      </w:rPr>
      <w:tab/>
    </w:r>
    <w:r>
      <w:fldChar w:fldCharType="begin"/>
    </w:r>
    <w:r>
      <w:instrText xml:space="preserve"> REF DATE \h  \* MERGEFORMAT </w:instrText>
    </w:r>
    <w:r>
      <w:fldChar w:fldCharType="separate"/>
    </w:r>
    <w:r w:rsidRPr="00077EB1">
      <w:rPr>
        <w:rFonts w:cs="Arial"/>
        <w:bCs/>
        <w:smallCaps/>
        <w:sz w:val="14"/>
        <w:u w:val="single"/>
      </w:rPr>
      <w:t>Version 1.0 –</w:t>
    </w:r>
    <w:del w:id="43" w:author="David Comrie" w:date="2016-09-20T08:45:00Z">
      <w:r w:rsidRPr="00077EB1" w:rsidDel="00D878F9">
        <w:rPr>
          <w:rFonts w:cs="Arial"/>
          <w:bCs/>
          <w:smallCaps/>
          <w:sz w:val="14"/>
          <w:u w:val="single"/>
        </w:rPr>
        <w:delText xml:space="preserve"> 05 August 201</w:delText>
      </w:r>
    </w:del>
    <w:del w:id="44" w:author="David Comrie" w:date="2016-09-20T08:46:00Z">
      <w:r w:rsidRPr="00077EB1" w:rsidDel="00D878F9">
        <w:rPr>
          <w:rFonts w:cs="Arial"/>
          <w:bCs/>
          <w:smallCaps/>
          <w:sz w:val="14"/>
          <w:u w:val="single"/>
        </w:rPr>
        <w:delText>6</w:delText>
      </w:r>
    </w:del>
    <w:r>
      <w:fldChar w:fldCharType="end"/>
    </w:r>
  </w:p>
  <w:p w:rsidR="00D90837" w:rsidRPr="007309D5" w:rsidRDefault="00D90837"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837" w:rsidRPr="00333396" w:rsidRDefault="00D90837" w:rsidP="0054648E">
    <w:pPr>
      <w:widowControl w:val="0"/>
      <w:tabs>
        <w:tab w:val="center" w:pos="4680"/>
        <w:tab w:val="left" w:pos="7005"/>
        <w:tab w:val="right" w:pos="9360"/>
        <w:tab w:val="right" w:pos="13680"/>
      </w:tabs>
      <w:rPr>
        <w:sz w:val="14"/>
        <w:szCs w:val="14"/>
        <w:rPrChange w:id="780" w:author="David Comrie" w:date="2016-09-22T13:27:00Z">
          <w:rPr>
            <w:sz w:val="16"/>
            <w:szCs w:val="16"/>
          </w:rPr>
        </w:rPrChange>
      </w:rPr>
    </w:pPr>
    <w:r>
      <w:rPr>
        <w:smallCaps/>
        <w:sz w:val="14"/>
      </w:rPr>
      <w:t>Planning Document</w:t>
    </w:r>
    <w:r>
      <w:rPr>
        <w:smallCaps/>
        <w:sz w:val="14"/>
      </w:rPr>
      <w:tab/>
    </w:r>
    <w:r>
      <w:rPr>
        <w:smallCaps/>
        <w:sz w:val="14"/>
      </w:rPr>
      <w:tab/>
    </w:r>
    <w:r>
      <w:rPr>
        <w:smallCaps/>
        <w:sz w:val="14"/>
      </w:rPr>
      <w:tab/>
    </w:r>
    <w:r>
      <w:rPr>
        <w:smallCaps/>
        <w:sz w:val="14"/>
      </w:rPr>
      <w:tab/>
    </w:r>
    <w:r w:rsidRPr="00333396">
      <w:rPr>
        <w:sz w:val="14"/>
        <w:szCs w:val="14"/>
        <w:rPrChange w:id="781" w:author="David Comrie" w:date="2016-09-22T13:27:00Z">
          <w:rPr/>
        </w:rPrChange>
      </w:rPr>
      <w:fldChar w:fldCharType="begin"/>
    </w:r>
    <w:r w:rsidRPr="00333396">
      <w:rPr>
        <w:sz w:val="14"/>
        <w:szCs w:val="14"/>
        <w:rPrChange w:id="782" w:author="David Comrie" w:date="2016-09-22T13:27:00Z">
          <w:rPr/>
        </w:rPrChange>
      </w:rPr>
      <w:instrText xml:space="preserve"> REF DATE \h  \* MERGEFORMAT </w:instrText>
    </w:r>
    <w:r w:rsidRPr="00333396">
      <w:rPr>
        <w:sz w:val="14"/>
        <w:szCs w:val="14"/>
        <w:rPrChange w:id="783" w:author="David Comrie" w:date="2016-09-22T13:27:00Z">
          <w:rPr>
            <w:sz w:val="14"/>
            <w:szCs w:val="14"/>
          </w:rPr>
        </w:rPrChange>
      </w:rPr>
    </w:r>
    <w:r w:rsidRPr="00333396">
      <w:rPr>
        <w:sz w:val="14"/>
        <w:szCs w:val="14"/>
        <w:rPrChange w:id="784" w:author="David Comrie" w:date="2016-09-22T13:27:00Z">
          <w:rPr/>
        </w:rPrChange>
      </w:rPr>
      <w:fldChar w:fldCharType="separate"/>
    </w:r>
    <w:ins w:id="785" w:author="David Comrie" w:date="2016-09-22T13:26:00Z">
      <w:r w:rsidR="00333396" w:rsidRPr="00333396">
        <w:rPr>
          <w:bCs/>
          <w:smallCaps/>
          <w:sz w:val="14"/>
          <w:szCs w:val="14"/>
          <w:lang w:val="en-US"/>
          <w:rPrChange w:id="786" w:author="David Comrie" w:date="2016-09-22T13:27:00Z">
            <w:rPr>
              <w:szCs w:val="22"/>
            </w:rPr>
          </w:rPrChange>
        </w:rPr>
        <w:t>Version 1.0 –</w:t>
      </w:r>
      <w:r w:rsidR="00333396" w:rsidRPr="00333396">
        <w:rPr>
          <w:sz w:val="14"/>
          <w:szCs w:val="14"/>
          <w:rPrChange w:id="787" w:author="David Comrie" w:date="2016-09-22T13:27:00Z">
            <w:rPr>
              <w:szCs w:val="22"/>
            </w:rPr>
          </w:rPrChange>
        </w:rPr>
        <w:t xml:space="preserve"> 7 October 2016</w:t>
      </w:r>
    </w:ins>
    <w:del w:id="788" w:author="David Comrie" w:date="2016-09-22T13:26:00Z">
      <w:r w:rsidRPr="00333396" w:rsidDel="00333396">
        <w:rPr>
          <w:bCs/>
          <w:smallCaps/>
          <w:sz w:val="14"/>
          <w:szCs w:val="14"/>
          <w:lang w:val="en-US"/>
          <w:rPrChange w:id="789" w:author="David Comrie" w:date="2016-09-22T13:27:00Z">
            <w:rPr>
              <w:bCs/>
              <w:smallCaps/>
              <w:sz w:val="14"/>
              <w:lang w:val="en-US"/>
            </w:rPr>
          </w:rPrChange>
        </w:rPr>
        <w:delText>13 July 2011</w:delText>
      </w:r>
    </w:del>
    <w:r w:rsidRPr="00333396">
      <w:rPr>
        <w:sz w:val="14"/>
        <w:szCs w:val="14"/>
        <w:rPrChange w:id="790" w:author="David Comrie" w:date="2016-09-22T13:27:00Z">
          <w:rPr/>
        </w:rPrChange>
      </w:rPr>
      <w:fldChar w:fldCharType="end"/>
    </w:r>
  </w:p>
  <w:p w:rsidR="00D90837" w:rsidRDefault="00D90837" w:rsidP="0054648E">
    <w:pPr>
      <w:widowControl w:val="0"/>
      <w:tabs>
        <w:tab w:val="right" w:pos="9360"/>
      </w:tabs>
    </w:pPr>
    <w:r>
      <w:rPr>
        <w:noProof/>
        <w:lang w:val="en-CA" w:eastAsia="en-CA"/>
      </w:rPr>
      <mc:AlternateContent>
        <mc:Choice Requires="wps">
          <w:drawing>
            <wp:anchor distT="0" distB="0" distL="114300" distR="114300" simplePos="0" relativeHeight="251656192" behindDoc="0" locked="0" layoutInCell="1" allowOverlap="1" wp14:anchorId="0FCEB77D" wp14:editId="0861E398">
              <wp:simplePos x="0" y="0"/>
              <wp:positionH relativeFrom="column">
                <wp:posOffset>0</wp:posOffset>
              </wp:positionH>
              <wp:positionV relativeFrom="paragraph">
                <wp:posOffset>18415</wp:posOffset>
              </wp:positionV>
              <wp:extent cx="8686800" cy="0"/>
              <wp:effectExtent l="9525" t="6350"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1E62" id="Straight Connector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6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837" w:rsidRDefault="00D9083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D90837" w:rsidRPr="00021EA3" w:rsidRDefault="00512BD9" w:rsidP="00A06547">
    <w:pPr>
      <w:widowControl w:val="0"/>
      <w:tabs>
        <w:tab w:val="right" w:pos="13750"/>
      </w:tabs>
      <w:rPr>
        <w:rFonts w:cs="Arial"/>
        <w:bCs/>
        <w:smallCaps/>
        <w:sz w:val="14"/>
      </w:rPr>
    </w:pPr>
    <w:r>
      <w:rPr>
        <w:rFonts w:cs="Arial"/>
        <w:bCs/>
        <w:smallCaps/>
        <w:noProof/>
        <w:sz w:val="14"/>
        <w:lang w:val="en-CA" w:eastAsia="en-CA"/>
      </w:rPr>
      <mc:AlternateContent>
        <mc:Choice Requires="wps">
          <w:drawing>
            <wp:anchor distT="4294967295" distB="4294967295" distL="114300" distR="114300" simplePos="0" relativeHeight="251658240" behindDoc="0" locked="0" layoutInCell="1" allowOverlap="1">
              <wp:simplePos x="0" y="0"/>
              <wp:positionH relativeFrom="column">
                <wp:posOffset>-9525</wp:posOffset>
              </wp:positionH>
              <wp:positionV relativeFrom="paragraph">
                <wp:posOffset>107314</wp:posOffset>
              </wp:positionV>
              <wp:extent cx="8810625" cy="0"/>
              <wp:effectExtent l="0" t="0" r="2857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D35E12" id="Straight Connector 3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" strokecolor="black [3213]">
              <o:lock v:ext="edit" shapetype="f"/>
            </v:line>
          </w:pict>
        </mc:Fallback>
      </mc:AlternateContent>
    </w:r>
    <w:r w:rsidR="00D90837">
      <w:fldChar w:fldCharType="begin"/>
    </w:r>
    <w:r w:rsidR="00D90837">
      <w:instrText xml:space="preserve"> REF Title \h  \* MERGEFORMAT </w:instrText>
    </w:r>
    <w:r w:rsidR="00D90837">
      <w:fldChar w:fldCharType="separate"/>
    </w:r>
    <w:r w:rsidR="00D90837" w:rsidRPr="00077EB1">
      <w:rPr>
        <w:rFonts w:cs="Arial"/>
        <w:bCs/>
        <w:smallCaps/>
        <w:sz w:val="14"/>
      </w:rPr>
      <w:t>NPA 709 Initial Planning Document</w:t>
    </w:r>
    <w:r w:rsidR="00D90837">
      <w:fldChar w:fldCharType="end"/>
    </w:r>
    <w:r w:rsidR="00D90837" w:rsidRPr="00062C28">
      <w:rPr>
        <w:rFonts w:cs="Arial"/>
        <w:b/>
        <w:smallCaps/>
        <w:sz w:val="14"/>
      </w:rPr>
      <w:tab/>
    </w:r>
    <w:r w:rsidR="00D90837">
      <w:fldChar w:fldCharType="begin"/>
    </w:r>
    <w:r w:rsidR="00D90837">
      <w:instrText xml:space="preserve"> REF DATE \h  \* MERGEFORMAT </w:instrText>
    </w:r>
    <w:r w:rsidR="00D90837">
      <w:fldChar w:fldCharType="separate"/>
    </w:r>
    <w:r w:rsidR="00D90837" w:rsidRPr="00077EB1">
      <w:rPr>
        <w:rFonts w:cs="Arial"/>
        <w:bCs/>
        <w:smallCaps/>
        <w:sz w:val="14"/>
      </w:rPr>
      <w:t>Version 1.0 – 05 August 2016</w:t>
    </w:r>
    <w:r w:rsidR="00D90837">
      <w:fldChar w:fldCharType="end"/>
    </w:r>
  </w:p>
  <w:p w:rsidR="00D90837" w:rsidRPr="00D83778" w:rsidRDefault="00D90837"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837" w:rsidRDefault="00D90837"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D90837" w:rsidRPr="00583543" w:rsidRDefault="00D90837" w:rsidP="00583543">
    <w:pPr>
      <w:widowControl w:val="0"/>
      <w:tabs>
        <w:tab w:val="right" w:pos="9356"/>
        <w:tab w:val="right" w:pos="13750"/>
      </w:tabs>
      <w:rPr>
        <w:rFonts w:cs="Arial"/>
        <w:bCs/>
        <w:smallCaps/>
        <w:sz w:val="14"/>
        <w:u w:val="single"/>
      </w:rPr>
    </w:pPr>
    <w:r>
      <w:fldChar w:fldCharType="begin"/>
    </w:r>
    <w:r>
      <w:instrText xml:space="preserve"> REF Title \h  \* MERGEFORMAT </w:instrText>
    </w:r>
    <w:r>
      <w:fldChar w:fldCharType="separate"/>
    </w:r>
    <w:r w:rsidRPr="00077EB1">
      <w:rPr>
        <w:rFonts w:cs="Arial"/>
        <w:bCs/>
        <w:smallCaps/>
        <w:sz w:val="14"/>
        <w:u w:val="single"/>
      </w:rPr>
      <w:t>NPA 709 Initial Planning Document</w:t>
    </w:r>
    <w:r>
      <w:fldChar w:fldCharType="end"/>
    </w:r>
    <w:r w:rsidRPr="00583543">
      <w:rPr>
        <w:rFonts w:cs="Arial"/>
        <w:b/>
        <w:smallCaps/>
        <w:sz w:val="14"/>
        <w:u w:val="single"/>
      </w:rPr>
      <w:tab/>
    </w:r>
    <w:r>
      <w:fldChar w:fldCharType="begin"/>
    </w:r>
    <w:r>
      <w:instrText xml:space="preserve"> REF DATE \h  \* MERGEFORMAT </w:instrText>
    </w:r>
    <w:r>
      <w:fldChar w:fldCharType="separate"/>
    </w:r>
    <w:r w:rsidRPr="00077EB1">
      <w:rPr>
        <w:rFonts w:cs="Arial"/>
        <w:bCs/>
        <w:smallCaps/>
        <w:sz w:val="14"/>
        <w:u w:val="single"/>
      </w:rPr>
      <w:t>Version 1.0 – 05 August 2016</w:t>
    </w:r>
    <w:r>
      <w:fldChar w:fldCharType="end"/>
    </w:r>
  </w:p>
  <w:p w:rsidR="00D90837" w:rsidRPr="00D83778" w:rsidRDefault="00D90837"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rsidR="00104F36" w:rsidRDefault="00104F3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F36" w:rsidRDefault="00104F36" w:rsidP="002F3DB2">
    <w:pPr>
      <w:widowControl w:val="0"/>
      <w:tabs>
        <w:tab w:val="right" w:pos="8730"/>
      </w:tabs>
      <w:rPr>
        <w:rFonts w:cs="Arial"/>
        <w:b/>
        <w:smallCaps/>
        <w:sz w:val="14"/>
      </w:rPr>
    </w:pPr>
  </w:p>
  <w:p w:rsidR="00104F36" w:rsidRDefault="00104F36"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104F36" w:rsidRPr="00482677" w:rsidRDefault="00104F36"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fldChar w:fldCharType="begin"/>
    </w:r>
    <w:r>
      <w:instrText xml:space="preserve"> REF DATE \h  \* MERGEFORMAT </w:instrText>
    </w:r>
    <w:r>
      <w:fldChar w:fldCharType="separate"/>
    </w:r>
    <w:r w:rsidRPr="00077EB1">
      <w:rPr>
        <w:rFonts w:cs="Arial"/>
        <w:bCs/>
        <w:smallCaps/>
        <w:sz w:val="14"/>
      </w:rPr>
      <w:t>Version 1.0 – 05 August 2016</w:t>
    </w:r>
    <w:r>
      <w:fldChar w:fldCharType="end"/>
    </w:r>
  </w:p>
  <w:p w:rsidR="00104F36" w:rsidRDefault="00512BD9" w:rsidP="002F3DB2">
    <w:pPr>
      <w:widowControl w:val="0"/>
      <w:tabs>
        <w:tab w:val="left" w:pos="1965"/>
      </w:tabs>
    </w:pPr>
    <w:r>
      <w:rPr>
        <w:noProof/>
        <w:lang w:val="en-CA" w:eastAsia="en-CA"/>
      </w:rPr>
      <mc:AlternateContent>
        <mc:Choice Requires="wps">
          <w:drawing>
            <wp:anchor distT="0" distB="0" distL="114300" distR="114300" simplePos="0" relativeHeight="251659264" behindDoc="1" locked="1" layoutInCell="1" allowOverlap="1">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241F9" id="Rectangle 67" o:spid="_x0000_s1026" style="position:absolute;margin-left:75.1pt;margin-top:1.7pt;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sidR="00104F36">
      <w:rPr>
        <w:b/>
        <w:smallCaps/>
        <w:sz w:val="14"/>
      </w:rPr>
      <w:fldChar w:fldCharType="begin"/>
    </w:r>
    <w:r w:rsidR="00104F36">
      <w:rPr>
        <w:b/>
        <w:smallCaps/>
        <w:sz w:val="14"/>
      </w:rPr>
      <w:instrText xml:space="preserve">  </w:instrText>
    </w:r>
    <w:r w:rsidR="00104F36">
      <w:rPr>
        <w:b/>
        <w:smallCaps/>
        <w:sz w:val="14"/>
      </w:rPr>
      <w:fldChar w:fldCharType="end"/>
    </w:r>
    <w:r w:rsidR="00104F36">
      <w:rPr>
        <w:b/>
        <w:smallCaps/>
        <w:sz w:val="14"/>
      </w:rPr>
      <w:fldChar w:fldCharType="begin"/>
    </w:r>
    <w:r w:rsidR="00104F36">
      <w:rPr>
        <w:b/>
        <w:smallCaps/>
        <w:sz w:val="14"/>
      </w:rPr>
      <w:instrText xml:space="preserve">  </w:instrText>
    </w:r>
    <w:r w:rsidR="00104F36">
      <w:rPr>
        <w:b/>
        <w:smallCaps/>
        <w:sz w:val="14"/>
      </w:rPr>
      <w:fldChar w:fldCharType="end"/>
    </w:r>
  </w:p>
  <w:p w:rsidR="00104F36" w:rsidRPr="008D3438" w:rsidRDefault="00104F36" w:rsidP="002F3DB2">
    <w:pPr>
      <w:widowControl w:val="0"/>
      <w:tabs>
        <w:tab w:val="right" w:pos="8730"/>
      </w:tabs>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3555"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7"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3"/>
  </w:num>
  <w:num w:numId="13">
    <w:abstractNumId w:val="11"/>
  </w:num>
  <w:num w:numId="14">
    <w:abstractNumId w:val="10"/>
  </w:num>
  <w:num w:numId="15">
    <w:abstractNumId w:val="26"/>
  </w:num>
  <w:num w:numId="16">
    <w:abstractNumId w:val="24"/>
  </w:num>
  <w:num w:numId="17">
    <w:abstractNumId w:val="21"/>
  </w:num>
  <w:num w:numId="18">
    <w:abstractNumId w:val="17"/>
  </w:num>
  <w:num w:numId="19">
    <w:abstractNumId w:val="13"/>
  </w:num>
  <w:num w:numId="20">
    <w:abstractNumId w:val="18"/>
  </w:num>
  <w:num w:numId="21">
    <w:abstractNumId w:val="15"/>
  </w:num>
  <w:num w:numId="22">
    <w:abstractNumId w:val="14"/>
  </w:num>
  <w:num w:numId="23">
    <w:abstractNumId w:val="25"/>
  </w:num>
  <w:num w:numId="24">
    <w:abstractNumId w:val="27"/>
  </w:num>
  <w:num w:numId="25">
    <w:abstractNumId w:val="16"/>
  </w:num>
  <w:num w:numId="26">
    <w:abstractNumId w:val="28"/>
  </w:num>
  <w:num w:numId="27">
    <w:abstractNumId w:val="10"/>
  </w:num>
  <w:num w:numId="28">
    <w:abstractNumId w:val="20"/>
  </w:num>
  <w:num w:numId="29">
    <w:abstractNumId w:val="12"/>
  </w:num>
  <w:num w:numId="30">
    <w:abstractNumId w:val="2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Comrie">
    <w15:presenceInfo w15:providerId="None" w15:userId="David Comrie"/>
  </w15:person>
  <w15:person w15:author="David Comrie [2]">
    <w15:presenceInfo w15:providerId="AD" w15:userId="S-1-5-21-203779677-1908029616-925700815-25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162"/>
    <w:rsid w:val="00003D86"/>
    <w:rsid w:val="00004DF1"/>
    <w:rsid w:val="00004E88"/>
    <w:rsid w:val="000070FA"/>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BD0"/>
    <w:rsid w:val="00045FAF"/>
    <w:rsid w:val="000477D7"/>
    <w:rsid w:val="00047CEE"/>
    <w:rsid w:val="00051634"/>
    <w:rsid w:val="00052F69"/>
    <w:rsid w:val="00054C98"/>
    <w:rsid w:val="0005569D"/>
    <w:rsid w:val="00055BB4"/>
    <w:rsid w:val="00057030"/>
    <w:rsid w:val="00057565"/>
    <w:rsid w:val="00057C69"/>
    <w:rsid w:val="000600FA"/>
    <w:rsid w:val="000614A8"/>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D7C"/>
    <w:rsid w:val="00087F7D"/>
    <w:rsid w:val="000908C5"/>
    <w:rsid w:val="00094E5E"/>
    <w:rsid w:val="000957BE"/>
    <w:rsid w:val="00096670"/>
    <w:rsid w:val="00096913"/>
    <w:rsid w:val="00096A1C"/>
    <w:rsid w:val="000A04C6"/>
    <w:rsid w:val="000A38FB"/>
    <w:rsid w:val="000A3F11"/>
    <w:rsid w:val="000A4380"/>
    <w:rsid w:val="000A51D7"/>
    <w:rsid w:val="000A6A4D"/>
    <w:rsid w:val="000A71E1"/>
    <w:rsid w:val="000A78EE"/>
    <w:rsid w:val="000B0836"/>
    <w:rsid w:val="000B1C42"/>
    <w:rsid w:val="000B4565"/>
    <w:rsid w:val="000B74E3"/>
    <w:rsid w:val="000B7513"/>
    <w:rsid w:val="000B778B"/>
    <w:rsid w:val="000B7E03"/>
    <w:rsid w:val="000B7E2A"/>
    <w:rsid w:val="000C014D"/>
    <w:rsid w:val="000C0612"/>
    <w:rsid w:val="000C1268"/>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541A"/>
    <w:rsid w:val="000F1405"/>
    <w:rsid w:val="000F20CA"/>
    <w:rsid w:val="000F3E4C"/>
    <w:rsid w:val="000F44F4"/>
    <w:rsid w:val="000F4E4B"/>
    <w:rsid w:val="000F504F"/>
    <w:rsid w:val="000F6333"/>
    <w:rsid w:val="000F77A8"/>
    <w:rsid w:val="000F7AC8"/>
    <w:rsid w:val="000F7CB1"/>
    <w:rsid w:val="00101FC0"/>
    <w:rsid w:val="0010401F"/>
    <w:rsid w:val="00104BF6"/>
    <w:rsid w:val="00104F3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1DC2"/>
    <w:rsid w:val="00132257"/>
    <w:rsid w:val="00132503"/>
    <w:rsid w:val="00132A2C"/>
    <w:rsid w:val="00133DAC"/>
    <w:rsid w:val="00133DE6"/>
    <w:rsid w:val="00134A93"/>
    <w:rsid w:val="00136CAD"/>
    <w:rsid w:val="001377B0"/>
    <w:rsid w:val="00140008"/>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0AAB"/>
    <w:rsid w:val="00161669"/>
    <w:rsid w:val="00161B7E"/>
    <w:rsid w:val="00161CF7"/>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4318"/>
    <w:rsid w:val="00186408"/>
    <w:rsid w:val="00187044"/>
    <w:rsid w:val="00190667"/>
    <w:rsid w:val="0019095B"/>
    <w:rsid w:val="001914E3"/>
    <w:rsid w:val="0019255C"/>
    <w:rsid w:val="0019374A"/>
    <w:rsid w:val="00197A34"/>
    <w:rsid w:val="001A04F2"/>
    <w:rsid w:val="001A1739"/>
    <w:rsid w:val="001A330B"/>
    <w:rsid w:val="001A70CC"/>
    <w:rsid w:val="001B0B07"/>
    <w:rsid w:val="001B21A8"/>
    <w:rsid w:val="001B3D9A"/>
    <w:rsid w:val="001B4A24"/>
    <w:rsid w:val="001B4A96"/>
    <w:rsid w:val="001B682C"/>
    <w:rsid w:val="001B7321"/>
    <w:rsid w:val="001C26E1"/>
    <w:rsid w:val="001C40AD"/>
    <w:rsid w:val="001D0660"/>
    <w:rsid w:val="001D2B81"/>
    <w:rsid w:val="001D5EAC"/>
    <w:rsid w:val="001D7569"/>
    <w:rsid w:val="001E1619"/>
    <w:rsid w:val="001E17DB"/>
    <w:rsid w:val="001E32CF"/>
    <w:rsid w:val="001E38E7"/>
    <w:rsid w:val="001E4D80"/>
    <w:rsid w:val="001E620F"/>
    <w:rsid w:val="001E6BA8"/>
    <w:rsid w:val="001F36DC"/>
    <w:rsid w:val="001F3A16"/>
    <w:rsid w:val="001F4A5A"/>
    <w:rsid w:val="001F5FFE"/>
    <w:rsid w:val="001F6079"/>
    <w:rsid w:val="00200213"/>
    <w:rsid w:val="00201189"/>
    <w:rsid w:val="0020380B"/>
    <w:rsid w:val="00203BC6"/>
    <w:rsid w:val="0020441E"/>
    <w:rsid w:val="00206976"/>
    <w:rsid w:val="0021340A"/>
    <w:rsid w:val="00220C24"/>
    <w:rsid w:val="00221355"/>
    <w:rsid w:val="0022562F"/>
    <w:rsid w:val="0022675B"/>
    <w:rsid w:val="00226A19"/>
    <w:rsid w:val="00227B78"/>
    <w:rsid w:val="00227D05"/>
    <w:rsid w:val="002308E4"/>
    <w:rsid w:val="0023287D"/>
    <w:rsid w:val="00233C05"/>
    <w:rsid w:val="00234FEE"/>
    <w:rsid w:val="00235887"/>
    <w:rsid w:val="0023683D"/>
    <w:rsid w:val="00236C27"/>
    <w:rsid w:val="00242E44"/>
    <w:rsid w:val="00243566"/>
    <w:rsid w:val="0024439C"/>
    <w:rsid w:val="00244C91"/>
    <w:rsid w:val="002453F2"/>
    <w:rsid w:val="00245C58"/>
    <w:rsid w:val="00246CA0"/>
    <w:rsid w:val="00252B2D"/>
    <w:rsid w:val="00252CED"/>
    <w:rsid w:val="00253F2B"/>
    <w:rsid w:val="00256E4E"/>
    <w:rsid w:val="00260BC6"/>
    <w:rsid w:val="002635D0"/>
    <w:rsid w:val="00265BB8"/>
    <w:rsid w:val="00266899"/>
    <w:rsid w:val="00266B4B"/>
    <w:rsid w:val="00271B11"/>
    <w:rsid w:val="002761DD"/>
    <w:rsid w:val="00276EC3"/>
    <w:rsid w:val="00277349"/>
    <w:rsid w:val="00277D90"/>
    <w:rsid w:val="002804B6"/>
    <w:rsid w:val="002824B6"/>
    <w:rsid w:val="002875A8"/>
    <w:rsid w:val="00290034"/>
    <w:rsid w:val="00290370"/>
    <w:rsid w:val="00291EA3"/>
    <w:rsid w:val="00291FF7"/>
    <w:rsid w:val="002A106E"/>
    <w:rsid w:val="002A1AC2"/>
    <w:rsid w:val="002A4729"/>
    <w:rsid w:val="002A58C6"/>
    <w:rsid w:val="002A639C"/>
    <w:rsid w:val="002A76F0"/>
    <w:rsid w:val="002A7FB7"/>
    <w:rsid w:val="002B1161"/>
    <w:rsid w:val="002B5141"/>
    <w:rsid w:val="002B57BC"/>
    <w:rsid w:val="002B5C4C"/>
    <w:rsid w:val="002C14F7"/>
    <w:rsid w:val="002C4968"/>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514A"/>
    <w:rsid w:val="002F6265"/>
    <w:rsid w:val="002F703F"/>
    <w:rsid w:val="002F7D8F"/>
    <w:rsid w:val="00300D59"/>
    <w:rsid w:val="0030212E"/>
    <w:rsid w:val="0030319C"/>
    <w:rsid w:val="003033B3"/>
    <w:rsid w:val="00305FC6"/>
    <w:rsid w:val="0030750D"/>
    <w:rsid w:val="003075CA"/>
    <w:rsid w:val="0031081F"/>
    <w:rsid w:val="00315B55"/>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396"/>
    <w:rsid w:val="00333F9C"/>
    <w:rsid w:val="003347D7"/>
    <w:rsid w:val="003355C2"/>
    <w:rsid w:val="00336D46"/>
    <w:rsid w:val="00342F09"/>
    <w:rsid w:val="00346BF0"/>
    <w:rsid w:val="00347DDD"/>
    <w:rsid w:val="003502E9"/>
    <w:rsid w:val="00351120"/>
    <w:rsid w:val="003537FA"/>
    <w:rsid w:val="003547AF"/>
    <w:rsid w:val="00356089"/>
    <w:rsid w:val="00363E08"/>
    <w:rsid w:val="003658A9"/>
    <w:rsid w:val="003662AE"/>
    <w:rsid w:val="00367092"/>
    <w:rsid w:val="00370D12"/>
    <w:rsid w:val="003773D3"/>
    <w:rsid w:val="0037741F"/>
    <w:rsid w:val="0037743C"/>
    <w:rsid w:val="00381EA2"/>
    <w:rsid w:val="00382DB2"/>
    <w:rsid w:val="00383B58"/>
    <w:rsid w:val="00384264"/>
    <w:rsid w:val="00384860"/>
    <w:rsid w:val="003876C5"/>
    <w:rsid w:val="0039065B"/>
    <w:rsid w:val="00391B88"/>
    <w:rsid w:val="0039343D"/>
    <w:rsid w:val="00394F15"/>
    <w:rsid w:val="00396BFA"/>
    <w:rsid w:val="00397DEA"/>
    <w:rsid w:val="00397EEE"/>
    <w:rsid w:val="003A04A9"/>
    <w:rsid w:val="003A056C"/>
    <w:rsid w:val="003A0B60"/>
    <w:rsid w:val="003A3F21"/>
    <w:rsid w:val="003A4533"/>
    <w:rsid w:val="003A4727"/>
    <w:rsid w:val="003A4B2F"/>
    <w:rsid w:val="003A5BA8"/>
    <w:rsid w:val="003B0526"/>
    <w:rsid w:val="003B0CF2"/>
    <w:rsid w:val="003B1E39"/>
    <w:rsid w:val="003B2B16"/>
    <w:rsid w:val="003C0F43"/>
    <w:rsid w:val="003C71C7"/>
    <w:rsid w:val="003D0296"/>
    <w:rsid w:val="003D0F9E"/>
    <w:rsid w:val="003D1007"/>
    <w:rsid w:val="003D30D2"/>
    <w:rsid w:val="003D4446"/>
    <w:rsid w:val="003D51FE"/>
    <w:rsid w:val="003D6CEF"/>
    <w:rsid w:val="003D6EF2"/>
    <w:rsid w:val="003E3D6F"/>
    <w:rsid w:val="003E5132"/>
    <w:rsid w:val="003E5C8D"/>
    <w:rsid w:val="003E5E5E"/>
    <w:rsid w:val="003E6F1E"/>
    <w:rsid w:val="003F18A3"/>
    <w:rsid w:val="003F1AE8"/>
    <w:rsid w:val="003F1EF1"/>
    <w:rsid w:val="003F368A"/>
    <w:rsid w:val="003F45E7"/>
    <w:rsid w:val="003F4BB7"/>
    <w:rsid w:val="00400150"/>
    <w:rsid w:val="004013F1"/>
    <w:rsid w:val="00404570"/>
    <w:rsid w:val="00404DE3"/>
    <w:rsid w:val="00404F06"/>
    <w:rsid w:val="00404FB2"/>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D70"/>
    <w:rsid w:val="00425910"/>
    <w:rsid w:val="004262E4"/>
    <w:rsid w:val="00430578"/>
    <w:rsid w:val="00430719"/>
    <w:rsid w:val="00431972"/>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5D5"/>
    <w:rsid w:val="0045225F"/>
    <w:rsid w:val="004526F0"/>
    <w:rsid w:val="004541B4"/>
    <w:rsid w:val="00455CCD"/>
    <w:rsid w:val="00456074"/>
    <w:rsid w:val="00461991"/>
    <w:rsid w:val="00462169"/>
    <w:rsid w:val="004628ED"/>
    <w:rsid w:val="00462996"/>
    <w:rsid w:val="00464A78"/>
    <w:rsid w:val="00465D18"/>
    <w:rsid w:val="004676CC"/>
    <w:rsid w:val="0047065D"/>
    <w:rsid w:val="00470A45"/>
    <w:rsid w:val="004716D4"/>
    <w:rsid w:val="00473492"/>
    <w:rsid w:val="0047447B"/>
    <w:rsid w:val="00475983"/>
    <w:rsid w:val="00475A49"/>
    <w:rsid w:val="004767A7"/>
    <w:rsid w:val="00476B56"/>
    <w:rsid w:val="00476D6B"/>
    <w:rsid w:val="004810A4"/>
    <w:rsid w:val="00481E63"/>
    <w:rsid w:val="00482CF7"/>
    <w:rsid w:val="00483F0B"/>
    <w:rsid w:val="004873A4"/>
    <w:rsid w:val="00487A77"/>
    <w:rsid w:val="004902F8"/>
    <w:rsid w:val="004911F0"/>
    <w:rsid w:val="00491844"/>
    <w:rsid w:val="00491BD9"/>
    <w:rsid w:val="004926DF"/>
    <w:rsid w:val="00492CF6"/>
    <w:rsid w:val="0049389B"/>
    <w:rsid w:val="00495E1B"/>
    <w:rsid w:val="0049631D"/>
    <w:rsid w:val="004964D8"/>
    <w:rsid w:val="00496FF0"/>
    <w:rsid w:val="00497EC7"/>
    <w:rsid w:val="004A1734"/>
    <w:rsid w:val="004A2B26"/>
    <w:rsid w:val="004A3153"/>
    <w:rsid w:val="004A34C6"/>
    <w:rsid w:val="004A407B"/>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D1739"/>
    <w:rsid w:val="004D1B8D"/>
    <w:rsid w:val="004D2CE7"/>
    <w:rsid w:val="004D5CF7"/>
    <w:rsid w:val="004E09D2"/>
    <w:rsid w:val="004E18A1"/>
    <w:rsid w:val="004E1DD1"/>
    <w:rsid w:val="004E1F90"/>
    <w:rsid w:val="004E68FA"/>
    <w:rsid w:val="004F1CDC"/>
    <w:rsid w:val="004F2BB4"/>
    <w:rsid w:val="004F3783"/>
    <w:rsid w:val="004F3CEE"/>
    <w:rsid w:val="004F4B5B"/>
    <w:rsid w:val="004F50BB"/>
    <w:rsid w:val="004F5C17"/>
    <w:rsid w:val="00502A79"/>
    <w:rsid w:val="00503212"/>
    <w:rsid w:val="005044EC"/>
    <w:rsid w:val="00504B5C"/>
    <w:rsid w:val="00504BD4"/>
    <w:rsid w:val="00505612"/>
    <w:rsid w:val="00507FE4"/>
    <w:rsid w:val="0051264A"/>
    <w:rsid w:val="005128DF"/>
    <w:rsid w:val="00512900"/>
    <w:rsid w:val="00512BD9"/>
    <w:rsid w:val="005150CC"/>
    <w:rsid w:val="00516B5A"/>
    <w:rsid w:val="005177E1"/>
    <w:rsid w:val="005221D9"/>
    <w:rsid w:val="00522294"/>
    <w:rsid w:val="00523891"/>
    <w:rsid w:val="00523C42"/>
    <w:rsid w:val="00523E15"/>
    <w:rsid w:val="00524421"/>
    <w:rsid w:val="00524BE1"/>
    <w:rsid w:val="00527AD5"/>
    <w:rsid w:val="00530812"/>
    <w:rsid w:val="00530D63"/>
    <w:rsid w:val="005323C4"/>
    <w:rsid w:val="00533D00"/>
    <w:rsid w:val="005346F1"/>
    <w:rsid w:val="005352EF"/>
    <w:rsid w:val="0053553F"/>
    <w:rsid w:val="00535CF4"/>
    <w:rsid w:val="0053760F"/>
    <w:rsid w:val="00537D02"/>
    <w:rsid w:val="0054100F"/>
    <w:rsid w:val="005430E3"/>
    <w:rsid w:val="0054492E"/>
    <w:rsid w:val="0054648E"/>
    <w:rsid w:val="00546E5C"/>
    <w:rsid w:val="00547F54"/>
    <w:rsid w:val="00550D88"/>
    <w:rsid w:val="00551A9D"/>
    <w:rsid w:val="00551C9E"/>
    <w:rsid w:val="00556754"/>
    <w:rsid w:val="00560108"/>
    <w:rsid w:val="00560972"/>
    <w:rsid w:val="005610B5"/>
    <w:rsid w:val="00561308"/>
    <w:rsid w:val="005637F6"/>
    <w:rsid w:val="00563ACD"/>
    <w:rsid w:val="00563D96"/>
    <w:rsid w:val="00566345"/>
    <w:rsid w:val="00570005"/>
    <w:rsid w:val="005709D6"/>
    <w:rsid w:val="005717B1"/>
    <w:rsid w:val="005735E3"/>
    <w:rsid w:val="00576129"/>
    <w:rsid w:val="00576E57"/>
    <w:rsid w:val="00577CF2"/>
    <w:rsid w:val="005800FB"/>
    <w:rsid w:val="0058096A"/>
    <w:rsid w:val="00580D4C"/>
    <w:rsid w:val="00582D99"/>
    <w:rsid w:val="00583543"/>
    <w:rsid w:val="005910A4"/>
    <w:rsid w:val="00594D67"/>
    <w:rsid w:val="005953DF"/>
    <w:rsid w:val="005A0F8C"/>
    <w:rsid w:val="005A2192"/>
    <w:rsid w:val="005A2643"/>
    <w:rsid w:val="005A2668"/>
    <w:rsid w:val="005A294E"/>
    <w:rsid w:val="005A36DD"/>
    <w:rsid w:val="005A3B79"/>
    <w:rsid w:val="005A4040"/>
    <w:rsid w:val="005A4DBE"/>
    <w:rsid w:val="005A50B6"/>
    <w:rsid w:val="005A57E1"/>
    <w:rsid w:val="005A57FB"/>
    <w:rsid w:val="005A61A7"/>
    <w:rsid w:val="005A6E46"/>
    <w:rsid w:val="005A7023"/>
    <w:rsid w:val="005B0BB6"/>
    <w:rsid w:val="005B0F25"/>
    <w:rsid w:val="005B2D4E"/>
    <w:rsid w:val="005B6726"/>
    <w:rsid w:val="005B6903"/>
    <w:rsid w:val="005B7582"/>
    <w:rsid w:val="005C0420"/>
    <w:rsid w:val="005C0F4A"/>
    <w:rsid w:val="005C21BE"/>
    <w:rsid w:val="005C31C7"/>
    <w:rsid w:val="005C3867"/>
    <w:rsid w:val="005C38DC"/>
    <w:rsid w:val="005C3CB3"/>
    <w:rsid w:val="005C49B8"/>
    <w:rsid w:val="005C5EBC"/>
    <w:rsid w:val="005C6254"/>
    <w:rsid w:val="005C6275"/>
    <w:rsid w:val="005C68E2"/>
    <w:rsid w:val="005D0134"/>
    <w:rsid w:val="005D0A0C"/>
    <w:rsid w:val="005D0D0F"/>
    <w:rsid w:val="005D52EA"/>
    <w:rsid w:val="005D7478"/>
    <w:rsid w:val="005E0C2F"/>
    <w:rsid w:val="005E36F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3660"/>
    <w:rsid w:val="00604D2A"/>
    <w:rsid w:val="00606367"/>
    <w:rsid w:val="00607A94"/>
    <w:rsid w:val="006120A2"/>
    <w:rsid w:val="006120D6"/>
    <w:rsid w:val="006151F7"/>
    <w:rsid w:val="00615F0C"/>
    <w:rsid w:val="006170DB"/>
    <w:rsid w:val="00620ABF"/>
    <w:rsid w:val="006214AB"/>
    <w:rsid w:val="0062379C"/>
    <w:rsid w:val="00623D42"/>
    <w:rsid w:val="006245AC"/>
    <w:rsid w:val="0062497A"/>
    <w:rsid w:val="006252B8"/>
    <w:rsid w:val="00627664"/>
    <w:rsid w:val="00630029"/>
    <w:rsid w:val="00630ACE"/>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6CDA"/>
    <w:rsid w:val="0064754D"/>
    <w:rsid w:val="00647F26"/>
    <w:rsid w:val="00650334"/>
    <w:rsid w:val="00650928"/>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57E3"/>
    <w:rsid w:val="006761C4"/>
    <w:rsid w:val="0067629A"/>
    <w:rsid w:val="00676F7C"/>
    <w:rsid w:val="00680867"/>
    <w:rsid w:val="00681073"/>
    <w:rsid w:val="00681314"/>
    <w:rsid w:val="00681820"/>
    <w:rsid w:val="00682690"/>
    <w:rsid w:val="006833A8"/>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545E"/>
    <w:rsid w:val="006E54A5"/>
    <w:rsid w:val="006E5CAF"/>
    <w:rsid w:val="006E6087"/>
    <w:rsid w:val="006E6818"/>
    <w:rsid w:val="006E77B8"/>
    <w:rsid w:val="006F0156"/>
    <w:rsid w:val="006F0B6D"/>
    <w:rsid w:val="006F20E3"/>
    <w:rsid w:val="006F2231"/>
    <w:rsid w:val="006F3804"/>
    <w:rsid w:val="006F5F4E"/>
    <w:rsid w:val="006F6BEE"/>
    <w:rsid w:val="006F72A6"/>
    <w:rsid w:val="006F7CB6"/>
    <w:rsid w:val="00700249"/>
    <w:rsid w:val="00700C6D"/>
    <w:rsid w:val="007012C4"/>
    <w:rsid w:val="00706303"/>
    <w:rsid w:val="00707A41"/>
    <w:rsid w:val="00717B8A"/>
    <w:rsid w:val="00721330"/>
    <w:rsid w:val="007221DD"/>
    <w:rsid w:val="00722A8F"/>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47A64"/>
    <w:rsid w:val="007537A0"/>
    <w:rsid w:val="0075428E"/>
    <w:rsid w:val="00756200"/>
    <w:rsid w:val="00756C60"/>
    <w:rsid w:val="007572BD"/>
    <w:rsid w:val="007575BE"/>
    <w:rsid w:val="007608EC"/>
    <w:rsid w:val="00763892"/>
    <w:rsid w:val="0076495D"/>
    <w:rsid w:val="0076512B"/>
    <w:rsid w:val="00765B6F"/>
    <w:rsid w:val="00767554"/>
    <w:rsid w:val="0077098E"/>
    <w:rsid w:val="00771111"/>
    <w:rsid w:val="00771642"/>
    <w:rsid w:val="00772C70"/>
    <w:rsid w:val="00773010"/>
    <w:rsid w:val="007747F4"/>
    <w:rsid w:val="00774CAB"/>
    <w:rsid w:val="007764F0"/>
    <w:rsid w:val="00777AED"/>
    <w:rsid w:val="0078090A"/>
    <w:rsid w:val="0078254F"/>
    <w:rsid w:val="00782EC3"/>
    <w:rsid w:val="0078502C"/>
    <w:rsid w:val="007855E0"/>
    <w:rsid w:val="0078617B"/>
    <w:rsid w:val="00786CA4"/>
    <w:rsid w:val="007877FC"/>
    <w:rsid w:val="00793A56"/>
    <w:rsid w:val="0079497F"/>
    <w:rsid w:val="00795E19"/>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5BE5"/>
    <w:rsid w:val="007D6342"/>
    <w:rsid w:val="007D67D4"/>
    <w:rsid w:val="007D72F6"/>
    <w:rsid w:val="007D7A02"/>
    <w:rsid w:val="007E433C"/>
    <w:rsid w:val="007E4B5F"/>
    <w:rsid w:val="007E573B"/>
    <w:rsid w:val="007E7448"/>
    <w:rsid w:val="007F02B3"/>
    <w:rsid w:val="007F1E3F"/>
    <w:rsid w:val="007F314E"/>
    <w:rsid w:val="007F4E7B"/>
    <w:rsid w:val="007F4F44"/>
    <w:rsid w:val="007F5158"/>
    <w:rsid w:val="007F5A4C"/>
    <w:rsid w:val="007F5D80"/>
    <w:rsid w:val="00801B3B"/>
    <w:rsid w:val="00801B8F"/>
    <w:rsid w:val="00802CED"/>
    <w:rsid w:val="00806B0A"/>
    <w:rsid w:val="00806D11"/>
    <w:rsid w:val="0080786D"/>
    <w:rsid w:val="00810739"/>
    <w:rsid w:val="008130EB"/>
    <w:rsid w:val="0081361E"/>
    <w:rsid w:val="008209BD"/>
    <w:rsid w:val="00820DCF"/>
    <w:rsid w:val="008215E7"/>
    <w:rsid w:val="00821BFB"/>
    <w:rsid w:val="00822907"/>
    <w:rsid w:val="00824051"/>
    <w:rsid w:val="0082408A"/>
    <w:rsid w:val="0082576A"/>
    <w:rsid w:val="00826FD5"/>
    <w:rsid w:val="0082735C"/>
    <w:rsid w:val="00827CCF"/>
    <w:rsid w:val="0083003F"/>
    <w:rsid w:val="00830550"/>
    <w:rsid w:val="008306A9"/>
    <w:rsid w:val="00830ABD"/>
    <w:rsid w:val="00832640"/>
    <w:rsid w:val="008351C3"/>
    <w:rsid w:val="0083597A"/>
    <w:rsid w:val="00836EF6"/>
    <w:rsid w:val="008376B8"/>
    <w:rsid w:val="00841000"/>
    <w:rsid w:val="00842692"/>
    <w:rsid w:val="008427FE"/>
    <w:rsid w:val="00842BEE"/>
    <w:rsid w:val="008445AB"/>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58CB"/>
    <w:rsid w:val="00877C28"/>
    <w:rsid w:val="008818D7"/>
    <w:rsid w:val="00881E66"/>
    <w:rsid w:val="0088203A"/>
    <w:rsid w:val="008840C8"/>
    <w:rsid w:val="008851A4"/>
    <w:rsid w:val="008857C3"/>
    <w:rsid w:val="00885DD0"/>
    <w:rsid w:val="00886E59"/>
    <w:rsid w:val="008878F7"/>
    <w:rsid w:val="00890035"/>
    <w:rsid w:val="008906B3"/>
    <w:rsid w:val="0089329D"/>
    <w:rsid w:val="00893CF3"/>
    <w:rsid w:val="008A085A"/>
    <w:rsid w:val="008A0EC3"/>
    <w:rsid w:val="008A226A"/>
    <w:rsid w:val="008A3867"/>
    <w:rsid w:val="008A3AE7"/>
    <w:rsid w:val="008A3CA4"/>
    <w:rsid w:val="008A6385"/>
    <w:rsid w:val="008B0E70"/>
    <w:rsid w:val="008B113F"/>
    <w:rsid w:val="008B15AB"/>
    <w:rsid w:val="008B244D"/>
    <w:rsid w:val="008B272C"/>
    <w:rsid w:val="008B33FB"/>
    <w:rsid w:val="008B4762"/>
    <w:rsid w:val="008B6BE9"/>
    <w:rsid w:val="008B6C37"/>
    <w:rsid w:val="008C0A08"/>
    <w:rsid w:val="008C1AB5"/>
    <w:rsid w:val="008C1B11"/>
    <w:rsid w:val="008C2AF8"/>
    <w:rsid w:val="008C587B"/>
    <w:rsid w:val="008D017B"/>
    <w:rsid w:val="008D0589"/>
    <w:rsid w:val="008D06AF"/>
    <w:rsid w:val="008D0843"/>
    <w:rsid w:val="008D12E7"/>
    <w:rsid w:val="008D2180"/>
    <w:rsid w:val="008D39E6"/>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DF8"/>
    <w:rsid w:val="008E4263"/>
    <w:rsid w:val="008E75A1"/>
    <w:rsid w:val="008E7B9B"/>
    <w:rsid w:val="008F0F80"/>
    <w:rsid w:val="008F3051"/>
    <w:rsid w:val="008F3A1D"/>
    <w:rsid w:val="008F4116"/>
    <w:rsid w:val="008F57A6"/>
    <w:rsid w:val="008F73AB"/>
    <w:rsid w:val="009058E0"/>
    <w:rsid w:val="0090629D"/>
    <w:rsid w:val="009078A8"/>
    <w:rsid w:val="00910644"/>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6275"/>
    <w:rsid w:val="0096657E"/>
    <w:rsid w:val="0096691F"/>
    <w:rsid w:val="0096747D"/>
    <w:rsid w:val="00970370"/>
    <w:rsid w:val="00970485"/>
    <w:rsid w:val="00970FBB"/>
    <w:rsid w:val="0097123F"/>
    <w:rsid w:val="00971EFB"/>
    <w:rsid w:val="009740F1"/>
    <w:rsid w:val="0097450D"/>
    <w:rsid w:val="009770A8"/>
    <w:rsid w:val="00977B98"/>
    <w:rsid w:val="009802E6"/>
    <w:rsid w:val="00980534"/>
    <w:rsid w:val="00980567"/>
    <w:rsid w:val="00982203"/>
    <w:rsid w:val="00982342"/>
    <w:rsid w:val="0098410B"/>
    <w:rsid w:val="009846B3"/>
    <w:rsid w:val="009859D5"/>
    <w:rsid w:val="009861E4"/>
    <w:rsid w:val="009874BE"/>
    <w:rsid w:val="00987B32"/>
    <w:rsid w:val="0099127E"/>
    <w:rsid w:val="00993847"/>
    <w:rsid w:val="00994970"/>
    <w:rsid w:val="00995E76"/>
    <w:rsid w:val="00996BB8"/>
    <w:rsid w:val="009A1013"/>
    <w:rsid w:val="009A1B20"/>
    <w:rsid w:val="009A4454"/>
    <w:rsid w:val="009A5FDB"/>
    <w:rsid w:val="009A63A9"/>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3FDE"/>
    <w:rsid w:val="009D46C1"/>
    <w:rsid w:val="009E0F9A"/>
    <w:rsid w:val="009E2427"/>
    <w:rsid w:val="009E3696"/>
    <w:rsid w:val="009E4278"/>
    <w:rsid w:val="009E56CA"/>
    <w:rsid w:val="009E5F31"/>
    <w:rsid w:val="009E6917"/>
    <w:rsid w:val="009E7AC9"/>
    <w:rsid w:val="009F0700"/>
    <w:rsid w:val="009F1C20"/>
    <w:rsid w:val="009F2ADA"/>
    <w:rsid w:val="009F2F56"/>
    <w:rsid w:val="009F5E54"/>
    <w:rsid w:val="00A00AC8"/>
    <w:rsid w:val="00A01250"/>
    <w:rsid w:val="00A04671"/>
    <w:rsid w:val="00A06547"/>
    <w:rsid w:val="00A07C50"/>
    <w:rsid w:val="00A1002E"/>
    <w:rsid w:val="00A1121C"/>
    <w:rsid w:val="00A119B2"/>
    <w:rsid w:val="00A121FF"/>
    <w:rsid w:val="00A1236A"/>
    <w:rsid w:val="00A1506F"/>
    <w:rsid w:val="00A1663D"/>
    <w:rsid w:val="00A166B4"/>
    <w:rsid w:val="00A17A2C"/>
    <w:rsid w:val="00A20F5A"/>
    <w:rsid w:val="00A21F10"/>
    <w:rsid w:val="00A234F3"/>
    <w:rsid w:val="00A23996"/>
    <w:rsid w:val="00A23F24"/>
    <w:rsid w:val="00A245DD"/>
    <w:rsid w:val="00A24E23"/>
    <w:rsid w:val="00A253C7"/>
    <w:rsid w:val="00A25A71"/>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83CFB"/>
    <w:rsid w:val="00A84B79"/>
    <w:rsid w:val="00A861F6"/>
    <w:rsid w:val="00A867DF"/>
    <w:rsid w:val="00A86DBD"/>
    <w:rsid w:val="00A955E8"/>
    <w:rsid w:val="00A96BEA"/>
    <w:rsid w:val="00A97484"/>
    <w:rsid w:val="00AA26E1"/>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3E14"/>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4A78"/>
    <w:rsid w:val="00AF4FD8"/>
    <w:rsid w:val="00AF581C"/>
    <w:rsid w:val="00AF606D"/>
    <w:rsid w:val="00AF6C02"/>
    <w:rsid w:val="00B004FE"/>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3D4A"/>
    <w:rsid w:val="00B24390"/>
    <w:rsid w:val="00B244BB"/>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286C"/>
    <w:rsid w:val="00B630C1"/>
    <w:rsid w:val="00B64019"/>
    <w:rsid w:val="00B6443D"/>
    <w:rsid w:val="00B65BA4"/>
    <w:rsid w:val="00B70002"/>
    <w:rsid w:val="00B70A10"/>
    <w:rsid w:val="00B721D8"/>
    <w:rsid w:val="00B73791"/>
    <w:rsid w:val="00B73BDA"/>
    <w:rsid w:val="00B74795"/>
    <w:rsid w:val="00B76E69"/>
    <w:rsid w:val="00B77D31"/>
    <w:rsid w:val="00B80446"/>
    <w:rsid w:val="00B80EEE"/>
    <w:rsid w:val="00B81191"/>
    <w:rsid w:val="00B83DBB"/>
    <w:rsid w:val="00B83F23"/>
    <w:rsid w:val="00B85026"/>
    <w:rsid w:val="00B8721E"/>
    <w:rsid w:val="00B875F4"/>
    <w:rsid w:val="00B923CC"/>
    <w:rsid w:val="00B92A4C"/>
    <w:rsid w:val="00B92C50"/>
    <w:rsid w:val="00B937DB"/>
    <w:rsid w:val="00B95E2E"/>
    <w:rsid w:val="00B95FD2"/>
    <w:rsid w:val="00B96E32"/>
    <w:rsid w:val="00BA0939"/>
    <w:rsid w:val="00BA0CAC"/>
    <w:rsid w:val="00BA0CCC"/>
    <w:rsid w:val="00BA23A3"/>
    <w:rsid w:val="00BA23D8"/>
    <w:rsid w:val="00BA3AC4"/>
    <w:rsid w:val="00BA3E3A"/>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D0821"/>
    <w:rsid w:val="00BD0C2C"/>
    <w:rsid w:val="00BD1F19"/>
    <w:rsid w:val="00BD24B8"/>
    <w:rsid w:val="00BD33D9"/>
    <w:rsid w:val="00BD4657"/>
    <w:rsid w:val="00BD5546"/>
    <w:rsid w:val="00BE2455"/>
    <w:rsid w:val="00BE3D79"/>
    <w:rsid w:val="00BE4A86"/>
    <w:rsid w:val="00BE4C2A"/>
    <w:rsid w:val="00BE6970"/>
    <w:rsid w:val="00BE6EF8"/>
    <w:rsid w:val="00BF005D"/>
    <w:rsid w:val="00BF0C01"/>
    <w:rsid w:val="00BF2099"/>
    <w:rsid w:val="00BF58E9"/>
    <w:rsid w:val="00C007F2"/>
    <w:rsid w:val="00C01574"/>
    <w:rsid w:val="00C029FC"/>
    <w:rsid w:val="00C02C2A"/>
    <w:rsid w:val="00C04540"/>
    <w:rsid w:val="00C05850"/>
    <w:rsid w:val="00C07654"/>
    <w:rsid w:val="00C07AD4"/>
    <w:rsid w:val="00C07FD0"/>
    <w:rsid w:val="00C1055D"/>
    <w:rsid w:val="00C10C57"/>
    <w:rsid w:val="00C112C1"/>
    <w:rsid w:val="00C12E41"/>
    <w:rsid w:val="00C133A6"/>
    <w:rsid w:val="00C13970"/>
    <w:rsid w:val="00C14C0E"/>
    <w:rsid w:val="00C20CAB"/>
    <w:rsid w:val="00C21444"/>
    <w:rsid w:val="00C22C13"/>
    <w:rsid w:val="00C275FC"/>
    <w:rsid w:val="00C31CDF"/>
    <w:rsid w:val="00C31DCF"/>
    <w:rsid w:val="00C32D3A"/>
    <w:rsid w:val="00C32FA7"/>
    <w:rsid w:val="00C34F0C"/>
    <w:rsid w:val="00C362AD"/>
    <w:rsid w:val="00C364AA"/>
    <w:rsid w:val="00C4242D"/>
    <w:rsid w:val="00C42A5B"/>
    <w:rsid w:val="00C442E0"/>
    <w:rsid w:val="00C4614E"/>
    <w:rsid w:val="00C4749A"/>
    <w:rsid w:val="00C47E2A"/>
    <w:rsid w:val="00C51A0B"/>
    <w:rsid w:val="00C54570"/>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6D98"/>
    <w:rsid w:val="00C7724B"/>
    <w:rsid w:val="00C777DF"/>
    <w:rsid w:val="00C80343"/>
    <w:rsid w:val="00C81B98"/>
    <w:rsid w:val="00C827E6"/>
    <w:rsid w:val="00C82BF5"/>
    <w:rsid w:val="00C82F31"/>
    <w:rsid w:val="00C8541F"/>
    <w:rsid w:val="00C86B77"/>
    <w:rsid w:val="00C86DDF"/>
    <w:rsid w:val="00C86E2D"/>
    <w:rsid w:val="00C87923"/>
    <w:rsid w:val="00C87BB3"/>
    <w:rsid w:val="00C90143"/>
    <w:rsid w:val="00C90FFD"/>
    <w:rsid w:val="00C9130E"/>
    <w:rsid w:val="00C91D14"/>
    <w:rsid w:val="00C93066"/>
    <w:rsid w:val="00C936F4"/>
    <w:rsid w:val="00C94D9B"/>
    <w:rsid w:val="00C95B85"/>
    <w:rsid w:val="00C965DF"/>
    <w:rsid w:val="00C967A8"/>
    <w:rsid w:val="00C971C2"/>
    <w:rsid w:val="00C97BA1"/>
    <w:rsid w:val="00CA32DF"/>
    <w:rsid w:val="00CA5AD2"/>
    <w:rsid w:val="00CA6B66"/>
    <w:rsid w:val="00CB0317"/>
    <w:rsid w:val="00CB05F5"/>
    <w:rsid w:val="00CB4170"/>
    <w:rsid w:val="00CB441E"/>
    <w:rsid w:val="00CB5A15"/>
    <w:rsid w:val="00CB5E64"/>
    <w:rsid w:val="00CB6EC2"/>
    <w:rsid w:val="00CB76A8"/>
    <w:rsid w:val="00CB7F20"/>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152B"/>
    <w:rsid w:val="00D01642"/>
    <w:rsid w:val="00D016E8"/>
    <w:rsid w:val="00D01738"/>
    <w:rsid w:val="00D01744"/>
    <w:rsid w:val="00D021FD"/>
    <w:rsid w:val="00D02612"/>
    <w:rsid w:val="00D03B3C"/>
    <w:rsid w:val="00D07DE9"/>
    <w:rsid w:val="00D112C4"/>
    <w:rsid w:val="00D118DC"/>
    <w:rsid w:val="00D125BE"/>
    <w:rsid w:val="00D14EEB"/>
    <w:rsid w:val="00D15165"/>
    <w:rsid w:val="00D15630"/>
    <w:rsid w:val="00D15FF4"/>
    <w:rsid w:val="00D16E39"/>
    <w:rsid w:val="00D205CC"/>
    <w:rsid w:val="00D20DC1"/>
    <w:rsid w:val="00D2168F"/>
    <w:rsid w:val="00D21B27"/>
    <w:rsid w:val="00D21D2E"/>
    <w:rsid w:val="00D2633B"/>
    <w:rsid w:val="00D27AA8"/>
    <w:rsid w:val="00D27DE7"/>
    <w:rsid w:val="00D30379"/>
    <w:rsid w:val="00D31CA4"/>
    <w:rsid w:val="00D31F24"/>
    <w:rsid w:val="00D34D04"/>
    <w:rsid w:val="00D34D38"/>
    <w:rsid w:val="00D37087"/>
    <w:rsid w:val="00D4168B"/>
    <w:rsid w:val="00D429C3"/>
    <w:rsid w:val="00D42CA6"/>
    <w:rsid w:val="00D42DFC"/>
    <w:rsid w:val="00D468AB"/>
    <w:rsid w:val="00D50545"/>
    <w:rsid w:val="00D51A78"/>
    <w:rsid w:val="00D5249B"/>
    <w:rsid w:val="00D526F3"/>
    <w:rsid w:val="00D52A06"/>
    <w:rsid w:val="00D56143"/>
    <w:rsid w:val="00D56F87"/>
    <w:rsid w:val="00D61E84"/>
    <w:rsid w:val="00D627A8"/>
    <w:rsid w:val="00D62A2E"/>
    <w:rsid w:val="00D63E1F"/>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6CE6"/>
    <w:rsid w:val="00D878F9"/>
    <w:rsid w:val="00D90820"/>
    <w:rsid w:val="00D90837"/>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0B8E"/>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0BD7"/>
    <w:rsid w:val="00DE2BE4"/>
    <w:rsid w:val="00DE3497"/>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158F9"/>
    <w:rsid w:val="00E20331"/>
    <w:rsid w:val="00E20E78"/>
    <w:rsid w:val="00E2120A"/>
    <w:rsid w:val="00E229BD"/>
    <w:rsid w:val="00E24277"/>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7985"/>
    <w:rsid w:val="00E61F0B"/>
    <w:rsid w:val="00E62F4F"/>
    <w:rsid w:val="00E7128B"/>
    <w:rsid w:val="00E72329"/>
    <w:rsid w:val="00E75C8F"/>
    <w:rsid w:val="00E81BF1"/>
    <w:rsid w:val="00E82018"/>
    <w:rsid w:val="00E84D3D"/>
    <w:rsid w:val="00E870D2"/>
    <w:rsid w:val="00E87CBE"/>
    <w:rsid w:val="00E90476"/>
    <w:rsid w:val="00E91308"/>
    <w:rsid w:val="00E94EF4"/>
    <w:rsid w:val="00E96D9C"/>
    <w:rsid w:val="00E97EDA"/>
    <w:rsid w:val="00EA04C4"/>
    <w:rsid w:val="00EA3DBE"/>
    <w:rsid w:val="00EA4706"/>
    <w:rsid w:val="00EA5A0F"/>
    <w:rsid w:val="00EA63F1"/>
    <w:rsid w:val="00EB019C"/>
    <w:rsid w:val="00EB055D"/>
    <w:rsid w:val="00EC1225"/>
    <w:rsid w:val="00EC1B0C"/>
    <w:rsid w:val="00EC2B40"/>
    <w:rsid w:val="00EC2DD3"/>
    <w:rsid w:val="00EC4E64"/>
    <w:rsid w:val="00EC63B2"/>
    <w:rsid w:val="00EC676D"/>
    <w:rsid w:val="00EC69F5"/>
    <w:rsid w:val="00ED0477"/>
    <w:rsid w:val="00ED0D29"/>
    <w:rsid w:val="00ED0E6F"/>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1279"/>
    <w:rsid w:val="00F31C1E"/>
    <w:rsid w:val="00F33D34"/>
    <w:rsid w:val="00F34454"/>
    <w:rsid w:val="00F34E7F"/>
    <w:rsid w:val="00F35987"/>
    <w:rsid w:val="00F35D8B"/>
    <w:rsid w:val="00F37DFF"/>
    <w:rsid w:val="00F4008D"/>
    <w:rsid w:val="00F40261"/>
    <w:rsid w:val="00F405A8"/>
    <w:rsid w:val="00F410EA"/>
    <w:rsid w:val="00F41402"/>
    <w:rsid w:val="00F414E3"/>
    <w:rsid w:val="00F417D8"/>
    <w:rsid w:val="00F41FAA"/>
    <w:rsid w:val="00F43207"/>
    <w:rsid w:val="00F43DF7"/>
    <w:rsid w:val="00F4504C"/>
    <w:rsid w:val="00F45B1B"/>
    <w:rsid w:val="00F462B1"/>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0EF6"/>
    <w:rsid w:val="00F811D8"/>
    <w:rsid w:val="00F8132F"/>
    <w:rsid w:val="00F815B7"/>
    <w:rsid w:val="00F81F0A"/>
    <w:rsid w:val="00F843A1"/>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C1101"/>
    <w:rsid w:val="00FC185C"/>
    <w:rsid w:val="00FC1985"/>
    <w:rsid w:val="00FC3CEB"/>
    <w:rsid w:val="00FC502C"/>
    <w:rsid w:val="00FC5A57"/>
    <w:rsid w:val="00FC617C"/>
    <w:rsid w:val="00FD0C7E"/>
    <w:rsid w:val="00FD1E5C"/>
    <w:rsid w:val="00FD3F96"/>
    <w:rsid w:val="00FD5EA9"/>
    <w:rsid w:val="00FD7C1E"/>
    <w:rsid w:val="00FE0ADD"/>
    <w:rsid w:val="00FE1D39"/>
    <w:rsid w:val="00FE2A4F"/>
    <w:rsid w:val="00FE50F5"/>
    <w:rsid w:val="00FE64C9"/>
    <w:rsid w:val="00FE7CFC"/>
    <w:rsid w:val="00FF30FC"/>
    <w:rsid w:val="00FF3C09"/>
    <w:rsid w:val="00FF4FD5"/>
    <w:rsid w:val="00FF6516"/>
    <w:rsid w:val="00FF6549"/>
    <w:rsid w:val="00FF6AEA"/>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5:docId w15:val="{77798B87-1264-4043-8B97-A12B49E6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isf3fg.htm" TargetMode="External"/><Relationship Id="rId18" Type="http://schemas.openxmlformats.org/officeDocument/2006/relationships/hyperlink" Target="https://en.wikipedia.org/wiki/Amendments_to_the_Constitution_of_Canada" TargetMode="External"/><Relationship Id="rId26" Type="http://schemas.openxmlformats.org/officeDocument/2006/relationships/oleObject" Target="embeddings/Microsoft_Excel_97-2003_Worksheet1.xls"/><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Canadian_Confederation" TargetMode="External"/><Relationship Id="rId25" Type="http://schemas.openxmlformats.org/officeDocument/2006/relationships/image" Target="media/image4.wmf"/><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yperlink" Target="https://en.wikipedia.org/wiki/Geographical_renaming" TargetMode="External"/><Relationship Id="rId29" Type="http://schemas.openxmlformats.org/officeDocument/2006/relationships/header" Target="header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Constitution_of_Canada" TargetMode="External"/><Relationship Id="rId31" Type="http://schemas.openxmlformats.org/officeDocument/2006/relationships/footer" Target="footer7.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3.wmf"/><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footer" Target="footer8.xml"/><Relationship Id="rId48" Type="http://schemas.microsoft.com/office/2011/relationships/people" Target="peop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00630-6C47-43C5-AED0-60452F25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TotalTime>
  <Pages>61</Pages>
  <Words>14598</Words>
  <Characters>83214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97617</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3</cp:revision>
  <cp:lastPrinted>2012-05-08T13:29:00Z</cp:lastPrinted>
  <dcterms:created xsi:type="dcterms:W3CDTF">2016-09-22T19:32:00Z</dcterms:created>
  <dcterms:modified xsi:type="dcterms:W3CDTF">2016-09-23T14:28:00Z</dcterms:modified>
</cp:coreProperties>
</file>