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4375915E" w:rsidR="00E74ECD" w:rsidRDefault="006D393A" w:rsidP="00A4518B">
      <w:pPr>
        <w:pStyle w:val="Style1"/>
        <w:jc w:val="center"/>
        <w:rPr>
          <w:rFonts w:cs="Arial"/>
          <w:b/>
        </w:rPr>
      </w:pPr>
      <w:r>
        <w:rPr>
          <w:rFonts w:cs="Arial"/>
          <w:b/>
        </w:rPr>
        <w:t>3 November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36FC942F" w14:textId="77777777" w:rsidR="00BD57E3" w:rsidRPr="00BD57E3" w:rsidRDefault="00E74ECD" w:rsidP="00BD57E3">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BD57E3" w:rsidRPr="00BD57E3">
        <w:rPr>
          <w:rFonts w:ascii="Arial" w:hAnsi="Arial" w:cs="Arial"/>
          <w:bCs/>
        </w:rPr>
        <w:t xml:space="preserve">David Comrie - </w:t>
      </w:r>
      <w:proofErr w:type="spellStart"/>
      <w:r w:rsidR="00BD57E3" w:rsidRPr="00BD57E3">
        <w:rPr>
          <w:rFonts w:ascii="Arial" w:hAnsi="Arial" w:cs="Arial"/>
          <w:bCs/>
        </w:rPr>
        <w:t>COMsolve</w:t>
      </w:r>
      <w:proofErr w:type="spellEnd"/>
      <w:r w:rsidR="00BD57E3" w:rsidRPr="00BD57E3">
        <w:rPr>
          <w:rFonts w:ascii="Arial" w:hAnsi="Arial" w:cs="Arial"/>
          <w:bCs/>
        </w:rPr>
        <w:t xml:space="preserve"> Inc. (CNA)</w:t>
      </w:r>
    </w:p>
    <w:p w14:paraId="12CDA984" w14:textId="77777777" w:rsidR="00BD57E3" w:rsidRPr="00BD57E3" w:rsidRDefault="00BD57E3" w:rsidP="00BD57E3">
      <w:pPr>
        <w:ind w:left="2880"/>
        <w:rPr>
          <w:rFonts w:ascii="Arial" w:hAnsi="Arial" w:cs="Arial"/>
          <w:bCs/>
        </w:rPr>
      </w:pPr>
      <w:r w:rsidRPr="00BD57E3">
        <w:rPr>
          <w:rFonts w:ascii="Arial" w:hAnsi="Arial" w:cs="Arial"/>
          <w:bCs/>
        </w:rPr>
        <w:t xml:space="preserve">Fiona Clegg - </w:t>
      </w:r>
      <w:proofErr w:type="spellStart"/>
      <w:r w:rsidRPr="00BD57E3">
        <w:rPr>
          <w:rFonts w:ascii="Arial" w:hAnsi="Arial" w:cs="Arial"/>
          <w:bCs/>
        </w:rPr>
        <w:t>COMsolve</w:t>
      </w:r>
      <w:proofErr w:type="spellEnd"/>
      <w:r w:rsidRPr="00BD57E3">
        <w:rPr>
          <w:rFonts w:ascii="Arial" w:hAnsi="Arial" w:cs="Arial"/>
          <w:bCs/>
        </w:rPr>
        <w:t xml:space="preserve"> Inc. (CNA)</w:t>
      </w:r>
    </w:p>
    <w:p w14:paraId="76ECE9A4" w14:textId="77777777" w:rsidR="00BD57E3" w:rsidRPr="00BD57E3" w:rsidRDefault="00BD57E3" w:rsidP="00BD57E3">
      <w:pPr>
        <w:ind w:left="2880"/>
        <w:rPr>
          <w:rFonts w:ascii="Arial" w:hAnsi="Arial" w:cs="Arial"/>
          <w:bCs/>
        </w:rPr>
      </w:pPr>
      <w:r w:rsidRPr="00BD57E3">
        <w:rPr>
          <w:rFonts w:ascii="Arial" w:hAnsi="Arial" w:cs="Arial"/>
          <w:bCs/>
        </w:rPr>
        <w:t xml:space="preserve">Kelly T. Walsh - </w:t>
      </w:r>
      <w:proofErr w:type="spellStart"/>
      <w:r w:rsidRPr="00BD57E3">
        <w:rPr>
          <w:rFonts w:ascii="Arial" w:hAnsi="Arial" w:cs="Arial"/>
          <w:bCs/>
        </w:rPr>
        <w:t>COMsolve</w:t>
      </w:r>
      <w:proofErr w:type="spellEnd"/>
      <w:r w:rsidRPr="00BD57E3">
        <w:rPr>
          <w:rFonts w:ascii="Arial" w:hAnsi="Arial" w:cs="Arial"/>
          <w:bCs/>
        </w:rPr>
        <w:t xml:space="preserve"> Inc. (CNA)</w:t>
      </w:r>
    </w:p>
    <w:p w14:paraId="79CC3DB9" w14:textId="77777777" w:rsidR="00BD57E3" w:rsidRPr="00BD57E3" w:rsidRDefault="00BD57E3" w:rsidP="00BD57E3">
      <w:pPr>
        <w:ind w:left="2880"/>
        <w:rPr>
          <w:rFonts w:ascii="Arial" w:hAnsi="Arial" w:cs="Arial"/>
          <w:bCs/>
        </w:rPr>
      </w:pPr>
      <w:r w:rsidRPr="00BD57E3">
        <w:rPr>
          <w:rFonts w:ascii="Arial" w:hAnsi="Arial" w:cs="Arial"/>
          <w:bCs/>
        </w:rPr>
        <w:t xml:space="preserve">Natalie Ann Lessard - </w:t>
      </w:r>
      <w:proofErr w:type="spellStart"/>
      <w:r w:rsidRPr="00BD57E3">
        <w:rPr>
          <w:rFonts w:ascii="Arial" w:hAnsi="Arial" w:cs="Arial"/>
          <w:bCs/>
        </w:rPr>
        <w:t>COMsolve</w:t>
      </w:r>
      <w:proofErr w:type="spellEnd"/>
      <w:r w:rsidRPr="00BD57E3">
        <w:rPr>
          <w:rFonts w:ascii="Arial" w:hAnsi="Arial" w:cs="Arial"/>
          <w:bCs/>
        </w:rPr>
        <w:t xml:space="preserve"> Inc. (CNA)</w:t>
      </w:r>
    </w:p>
    <w:p w14:paraId="2B68D9DE" w14:textId="77777777" w:rsidR="00BD57E3" w:rsidRPr="00BD57E3" w:rsidRDefault="00BD57E3" w:rsidP="00BD57E3">
      <w:pPr>
        <w:ind w:left="2880"/>
        <w:rPr>
          <w:rFonts w:ascii="Arial" w:hAnsi="Arial" w:cs="Arial"/>
          <w:bCs/>
        </w:rPr>
      </w:pPr>
      <w:r w:rsidRPr="00BD57E3">
        <w:rPr>
          <w:rFonts w:ascii="Arial" w:hAnsi="Arial" w:cs="Arial"/>
          <w:bCs/>
        </w:rPr>
        <w:t>Isaac Hayford - Access Communications</w:t>
      </w:r>
    </w:p>
    <w:p w14:paraId="707AF6A2" w14:textId="77777777" w:rsidR="00BD57E3" w:rsidRPr="00BD57E3" w:rsidRDefault="00BD57E3" w:rsidP="00BD57E3">
      <w:pPr>
        <w:ind w:left="2880"/>
        <w:rPr>
          <w:rFonts w:ascii="Arial" w:hAnsi="Arial" w:cs="Arial"/>
          <w:bCs/>
        </w:rPr>
      </w:pPr>
      <w:r w:rsidRPr="00BD57E3">
        <w:rPr>
          <w:rFonts w:ascii="Arial" w:hAnsi="Arial" w:cs="Arial"/>
          <w:bCs/>
        </w:rPr>
        <w:t>Joey-Lynn Abdulkader - Bell Canada</w:t>
      </w:r>
    </w:p>
    <w:p w14:paraId="38548EA7" w14:textId="77777777" w:rsidR="00BD57E3" w:rsidRPr="00BD57E3" w:rsidRDefault="00BD57E3" w:rsidP="00BD57E3">
      <w:pPr>
        <w:ind w:left="2880"/>
        <w:rPr>
          <w:rFonts w:ascii="Arial" w:hAnsi="Arial" w:cs="Arial"/>
          <w:bCs/>
        </w:rPr>
      </w:pPr>
      <w:r w:rsidRPr="00BD57E3">
        <w:rPr>
          <w:rFonts w:ascii="Arial" w:hAnsi="Arial" w:cs="Arial"/>
          <w:bCs/>
        </w:rPr>
        <w:t>Francois Dalton - City West</w:t>
      </w:r>
    </w:p>
    <w:p w14:paraId="1EF1626E" w14:textId="77777777" w:rsidR="00BD57E3" w:rsidRPr="00BD57E3" w:rsidRDefault="00BD57E3" w:rsidP="00BD57E3">
      <w:pPr>
        <w:ind w:left="2880"/>
        <w:rPr>
          <w:rFonts w:ascii="Arial" w:hAnsi="Arial" w:cs="Arial"/>
          <w:bCs/>
        </w:rPr>
      </w:pPr>
      <w:r w:rsidRPr="00BD57E3">
        <w:rPr>
          <w:rFonts w:ascii="Arial" w:hAnsi="Arial" w:cs="Arial"/>
          <w:bCs/>
        </w:rPr>
        <w:t>Bill Barsley - CNAC</w:t>
      </w:r>
    </w:p>
    <w:p w14:paraId="2D59CD8F" w14:textId="77777777" w:rsidR="00BD57E3" w:rsidRPr="00BD57E3" w:rsidRDefault="00BD57E3" w:rsidP="00BD57E3">
      <w:pPr>
        <w:ind w:left="2880"/>
        <w:rPr>
          <w:rFonts w:ascii="Arial" w:hAnsi="Arial" w:cs="Arial"/>
          <w:bCs/>
        </w:rPr>
      </w:pPr>
      <w:r w:rsidRPr="00BD57E3">
        <w:rPr>
          <w:rFonts w:ascii="Arial" w:hAnsi="Arial" w:cs="Arial"/>
          <w:bCs/>
        </w:rPr>
        <w:t>Glenn Pilley - CNAC</w:t>
      </w:r>
    </w:p>
    <w:p w14:paraId="692FB83F" w14:textId="77777777" w:rsidR="00BD57E3" w:rsidRPr="00BD57E3" w:rsidRDefault="00BD57E3" w:rsidP="00BD57E3">
      <w:pPr>
        <w:ind w:left="2880"/>
        <w:rPr>
          <w:rFonts w:ascii="Arial" w:hAnsi="Arial" w:cs="Arial"/>
          <w:bCs/>
        </w:rPr>
      </w:pPr>
      <w:r w:rsidRPr="00BD57E3">
        <w:rPr>
          <w:rFonts w:ascii="Arial" w:hAnsi="Arial" w:cs="Arial"/>
          <w:bCs/>
        </w:rPr>
        <w:t xml:space="preserve">Gerard Blais - </w:t>
      </w:r>
      <w:proofErr w:type="spellStart"/>
      <w:r w:rsidRPr="00BD57E3">
        <w:rPr>
          <w:rFonts w:ascii="Arial" w:hAnsi="Arial" w:cs="Arial"/>
          <w:bCs/>
        </w:rPr>
        <w:t>Cooptel</w:t>
      </w:r>
      <w:proofErr w:type="spellEnd"/>
    </w:p>
    <w:p w14:paraId="66BC25CC" w14:textId="77777777" w:rsidR="00BD57E3" w:rsidRPr="00BD57E3" w:rsidRDefault="00BD57E3" w:rsidP="00BD57E3">
      <w:pPr>
        <w:ind w:left="2880"/>
        <w:rPr>
          <w:rFonts w:ascii="Arial" w:hAnsi="Arial" w:cs="Arial"/>
          <w:bCs/>
        </w:rPr>
      </w:pPr>
      <w:r w:rsidRPr="00BD57E3">
        <w:rPr>
          <w:rFonts w:ascii="Arial" w:hAnsi="Arial" w:cs="Arial"/>
          <w:bCs/>
        </w:rPr>
        <w:t>Sage Wiese - CTA</w:t>
      </w:r>
    </w:p>
    <w:p w14:paraId="5B02E5F0" w14:textId="77777777" w:rsidR="00BD57E3" w:rsidRPr="00BD57E3" w:rsidRDefault="00BD57E3" w:rsidP="00BD57E3">
      <w:pPr>
        <w:ind w:left="2880"/>
        <w:rPr>
          <w:rFonts w:ascii="Arial" w:hAnsi="Arial" w:cs="Arial"/>
          <w:bCs/>
        </w:rPr>
      </w:pPr>
      <w:r w:rsidRPr="00BD57E3">
        <w:rPr>
          <w:rFonts w:ascii="Arial" w:hAnsi="Arial" w:cs="Arial"/>
          <w:bCs/>
        </w:rPr>
        <w:t xml:space="preserve">Vince Yelle - Groupe </w:t>
      </w:r>
      <w:proofErr w:type="spellStart"/>
      <w:r w:rsidRPr="00BD57E3">
        <w:rPr>
          <w:rFonts w:ascii="Arial" w:hAnsi="Arial" w:cs="Arial"/>
          <w:bCs/>
        </w:rPr>
        <w:t>Maskatel</w:t>
      </w:r>
      <w:proofErr w:type="spellEnd"/>
    </w:p>
    <w:p w14:paraId="193C186F" w14:textId="77777777" w:rsidR="00BD57E3" w:rsidRPr="00BD57E3" w:rsidRDefault="00BD57E3" w:rsidP="00BD57E3">
      <w:pPr>
        <w:ind w:left="2880"/>
        <w:rPr>
          <w:rFonts w:ascii="Arial" w:hAnsi="Arial" w:cs="Arial"/>
          <w:bCs/>
        </w:rPr>
      </w:pPr>
      <w:r w:rsidRPr="00BD57E3">
        <w:rPr>
          <w:rFonts w:ascii="Arial" w:hAnsi="Arial" w:cs="Arial"/>
          <w:bCs/>
        </w:rPr>
        <w:t>Karen Robinson - KROB Numbering Solutions</w:t>
      </w:r>
    </w:p>
    <w:p w14:paraId="3182118C" w14:textId="77777777" w:rsidR="00BD57E3" w:rsidRPr="00BD57E3" w:rsidRDefault="00BD57E3" w:rsidP="00BD57E3">
      <w:pPr>
        <w:ind w:left="2880"/>
        <w:rPr>
          <w:rFonts w:ascii="Arial" w:hAnsi="Arial" w:cs="Arial"/>
          <w:bCs/>
        </w:rPr>
      </w:pPr>
      <w:r w:rsidRPr="00BD57E3">
        <w:rPr>
          <w:rFonts w:ascii="Arial" w:hAnsi="Arial" w:cs="Arial"/>
          <w:bCs/>
        </w:rPr>
        <w:t>Tara Farquhar - NANPA</w:t>
      </w:r>
    </w:p>
    <w:p w14:paraId="65E7FCAD" w14:textId="77777777" w:rsidR="00BD57E3" w:rsidRPr="00BD57E3" w:rsidRDefault="00BD57E3" w:rsidP="00BD57E3">
      <w:pPr>
        <w:ind w:left="2880"/>
        <w:rPr>
          <w:rFonts w:ascii="Arial" w:hAnsi="Arial" w:cs="Arial"/>
          <w:bCs/>
        </w:rPr>
      </w:pPr>
      <w:r w:rsidRPr="00BD57E3">
        <w:rPr>
          <w:rFonts w:ascii="Arial" w:hAnsi="Arial" w:cs="Arial"/>
          <w:bCs/>
        </w:rPr>
        <w:t>Jennifer Mack - Rogers</w:t>
      </w:r>
    </w:p>
    <w:p w14:paraId="0FD56A5E" w14:textId="77777777" w:rsidR="00BD57E3" w:rsidRPr="00BD57E3" w:rsidRDefault="00BD57E3" w:rsidP="00BD57E3">
      <w:pPr>
        <w:ind w:left="2880"/>
        <w:rPr>
          <w:rFonts w:ascii="Arial" w:hAnsi="Arial" w:cs="Arial"/>
          <w:bCs/>
        </w:rPr>
      </w:pPr>
      <w:r w:rsidRPr="00BD57E3">
        <w:rPr>
          <w:rFonts w:ascii="Arial" w:hAnsi="Arial" w:cs="Arial"/>
          <w:bCs/>
        </w:rPr>
        <w:t>Michael Studniberg - Rogers</w:t>
      </w:r>
    </w:p>
    <w:p w14:paraId="095E52BF" w14:textId="77777777" w:rsidR="00BD57E3" w:rsidRPr="00BD57E3" w:rsidRDefault="00BD57E3" w:rsidP="00BD57E3">
      <w:pPr>
        <w:ind w:left="2880"/>
        <w:rPr>
          <w:rFonts w:ascii="Arial" w:hAnsi="Arial" w:cs="Arial"/>
          <w:bCs/>
        </w:rPr>
      </w:pPr>
      <w:r w:rsidRPr="00BD57E3">
        <w:rPr>
          <w:rFonts w:ascii="Arial" w:hAnsi="Arial" w:cs="Arial"/>
          <w:bCs/>
        </w:rPr>
        <w:t xml:space="preserve">Aditi Sharma - </w:t>
      </w:r>
      <w:proofErr w:type="spellStart"/>
      <w:r w:rsidRPr="00BD57E3">
        <w:rPr>
          <w:rFonts w:ascii="Arial" w:hAnsi="Arial" w:cs="Arial"/>
          <w:bCs/>
        </w:rPr>
        <w:t>Sasktel</w:t>
      </w:r>
      <w:proofErr w:type="spellEnd"/>
    </w:p>
    <w:p w14:paraId="02991E84" w14:textId="77777777" w:rsidR="00BD57E3" w:rsidRPr="00BD57E3" w:rsidRDefault="00BD57E3" w:rsidP="00BD57E3">
      <w:pPr>
        <w:ind w:left="2880"/>
        <w:rPr>
          <w:rFonts w:ascii="Arial" w:hAnsi="Arial" w:cs="Arial"/>
          <w:bCs/>
        </w:rPr>
      </w:pPr>
      <w:r w:rsidRPr="00BD57E3">
        <w:rPr>
          <w:rFonts w:ascii="Arial" w:hAnsi="Arial" w:cs="Arial"/>
          <w:bCs/>
        </w:rPr>
        <w:t>Allyson Blevins - Sinch / INC Co-Chair</w:t>
      </w:r>
    </w:p>
    <w:p w14:paraId="4734591D" w14:textId="77777777" w:rsidR="00BD57E3" w:rsidRPr="00BD57E3" w:rsidRDefault="00BD57E3" w:rsidP="00BD57E3">
      <w:pPr>
        <w:ind w:left="2880"/>
        <w:rPr>
          <w:rFonts w:ascii="Arial" w:hAnsi="Arial" w:cs="Arial"/>
          <w:bCs/>
        </w:rPr>
      </w:pPr>
      <w:r w:rsidRPr="00BD57E3">
        <w:rPr>
          <w:rFonts w:ascii="Arial" w:hAnsi="Arial" w:cs="Arial"/>
          <w:bCs/>
        </w:rPr>
        <w:t>Martin Laroche - TELUS</w:t>
      </w:r>
    </w:p>
    <w:p w14:paraId="3E4B78FE" w14:textId="77777777" w:rsidR="00BD57E3" w:rsidRPr="00BD57E3" w:rsidRDefault="00BD57E3" w:rsidP="00BD57E3">
      <w:pPr>
        <w:ind w:left="2880"/>
        <w:rPr>
          <w:rFonts w:ascii="Arial" w:hAnsi="Arial" w:cs="Arial"/>
          <w:bCs/>
        </w:rPr>
      </w:pPr>
      <w:r w:rsidRPr="00BD57E3">
        <w:rPr>
          <w:rFonts w:ascii="Arial" w:hAnsi="Arial" w:cs="Arial"/>
          <w:bCs/>
        </w:rPr>
        <w:t xml:space="preserve">Olena </w:t>
      </w:r>
      <w:proofErr w:type="spellStart"/>
      <w:r w:rsidRPr="00BD57E3">
        <w:rPr>
          <w:rFonts w:ascii="Arial" w:hAnsi="Arial" w:cs="Arial"/>
          <w:bCs/>
        </w:rPr>
        <w:t>Bilozerska</w:t>
      </w:r>
      <w:proofErr w:type="spellEnd"/>
      <w:r w:rsidRPr="00BD57E3">
        <w:rPr>
          <w:rFonts w:ascii="Arial" w:hAnsi="Arial" w:cs="Arial"/>
          <w:bCs/>
        </w:rPr>
        <w:t xml:space="preserve"> - TELUS</w:t>
      </w:r>
    </w:p>
    <w:p w14:paraId="0A188662" w14:textId="706D6F61" w:rsidR="00127A67" w:rsidRPr="00C56605" w:rsidRDefault="00BD57E3" w:rsidP="00BD57E3">
      <w:pPr>
        <w:ind w:left="2880"/>
        <w:rPr>
          <w:rFonts w:ascii="Arial" w:hAnsi="Arial" w:cs="Arial"/>
          <w:bCs/>
        </w:rPr>
      </w:pPr>
      <w:r w:rsidRPr="00BD57E3">
        <w:rPr>
          <w:rFonts w:ascii="Arial" w:hAnsi="Arial" w:cs="Arial"/>
          <w:bCs/>
        </w:rPr>
        <w:t>Martin Perreault - Videotron</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4599BD98" w14:textId="77777777" w:rsidR="00AD1C1C" w:rsidRDefault="00AD1C1C" w:rsidP="00E74ECD">
      <w:pPr>
        <w:rPr>
          <w:rFonts w:ascii="Arial" w:hAnsi="Arial" w:cs="Arial"/>
        </w:rPr>
      </w:pPr>
    </w:p>
    <w:p w14:paraId="6916BF47" w14:textId="32FA2ABA" w:rsidR="00AD1C1C" w:rsidRPr="006A4DEE" w:rsidRDefault="00AD1C1C" w:rsidP="00E74ECD">
      <w:pPr>
        <w:rPr>
          <w:rFonts w:ascii="Arial" w:hAnsi="Arial" w:cs="Arial"/>
        </w:rPr>
      </w:pPr>
      <w:r>
        <w:rPr>
          <w:rFonts w:ascii="Arial" w:hAnsi="Arial" w:cs="Arial"/>
        </w:rPr>
        <w:t>David Comrie</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21535BB2" w14:textId="777541CC" w:rsidR="00823811" w:rsidRPr="00701E30" w:rsidRDefault="00823811" w:rsidP="00701E30">
      <w:pPr>
        <w:pStyle w:val="ListParagraph"/>
        <w:numPr>
          <w:ilvl w:val="0"/>
          <w:numId w:val="32"/>
        </w:numPr>
        <w:rPr>
          <w:rFonts w:ascii="Arial" w:hAnsi="Arial" w:cs="Arial"/>
        </w:rPr>
      </w:pPr>
      <w:r w:rsidRPr="00701E30">
        <w:rPr>
          <w:rFonts w:ascii="Arial" w:hAnsi="Arial" w:cs="Arial"/>
        </w:rPr>
        <w:t>The CNA will draft a better description of how the CNA will project out for the NRUF.</w:t>
      </w:r>
      <w:r w:rsidR="00701E30">
        <w:rPr>
          <w:rFonts w:ascii="Arial" w:hAnsi="Arial" w:cs="Arial"/>
        </w:rPr>
        <w:t xml:space="preserve"> </w:t>
      </w:r>
      <w:r w:rsidR="00701E30">
        <w:rPr>
          <w:rFonts w:ascii="Arial" w:hAnsi="Arial" w:cs="Arial"/>
          <w:b/>
          <w:bCs/>
        </w:rPr>
        <w:t>(Completed)</w:t>
      </w:r>
    </w:p>
    <w:p w14:paraId="15F17A75" w14:textId="77777777" w:rsidR="00823811" w:rsidRPr="00387CBD" w:rsidRDefault="00823811" w:rsidP="00823811">
      <w:pPr>
        <w:rPr>
          <w:rFonts w:ascii="Arial" w:hAnsi="Arial" w:cs="Arial"/>
        </w:rPr>
      </w:pPr>
    </w:p>
    <w:p w14:paraId="6BF39638" w14:textId="48DA4D85" w:rsidR="00823811" w:rsidRPr="00701E30" w:rsidRDefault="00823811" w:rsidP="00701E30">
      <w:pPr>
        <w:pStyle w:val="ListParagraph"/>
        <w:numPr>
          <w:ilvl w:val="0"/>
          <w:numId w:val="32"/>
        </w:numPr>
        <w:rPr>
          <w:rFonts w:ascii="Arial" w:hAnsi="Arial" w:cs="Arial"/>
        </w:rPr>
      </w:pPr>
      <w:r w:rsidRPr="00701E30">
        <w:rPr>
          <w:rFonts w:ascii="Arial" w:hAnsi="Arial" w:cs="Arial"/>
        </w:rPr>
        <w:t>David Comrie will look at the forecasts for NPA Complexes looking to exhaust in the next 72 months to consider if they are at risk of exhausting if TBP is not implemented.</w:t>
      </w:r>
      <w:r w:rsidR="00701E30">
        <w:rPr>
          <w:rFonts w:ascii="Arial" w:hAnsi="Arial" w:cs="Arial"/>
        </w:rPr>
        <w:t xml:space="preserve"> </w:t>
      </w:r>
      <w:r w:rsidR="00701E30">
        <w:rPr>
          <w:rFonts w:ascii="Arial" w:hAnsi="Arial" w:cs="Arial"/>
          <w:b/>
          <w:bCs/>
        </w:rPr>
        <w:t>(Completed)</w:t>
      </w:r>
    </w:p>
    <w:p w14:paraId="7AD6D9A0" w14:textId="77777777" w:rsidR="00823811" w:rsidRPr="00387CBD" w:rsidRDefault="00823811" w:rsidP="00823811">
      <w:pPr>
        <w:rPr>
          <w:rFonts w:ascii="Arial" w:hAnsi="Arial" w:cs="Arial"/>
        </w:rPr>
      </w:pPr>
    </w:p>
    <w:p w14:paraId="5E4AA013" w14:textId="79DCD382" w:rsidR="00823811" w:rsidRPr="009B34D9" w:rsidRDefault="00823811" w:rsidP="00701E30">
      <w:pPr>
        <w:pStyle w:val="ListParagraph"/>
        <w:numPr>
          <w:ilvl w:val="0"/>
          <w:numId w:val="32"/>
        </w:numPr>
        <w:rPr>
          <w:rFonts w:ascii="Arial" w:hAnsi="Arial" w:cs="Arial"/>
        </w:rPr>
      </w:pPr>
      <w:r w:rsidRPr="00701E30">
        <w:rPr>
          <w:rFonts w:ascii="Arial" w:hAnsi="Arial" w:cs="Arial"/>
        </w:rPr>
        <w:t>David Comrie will propose the term “Intermediate TNs” for the utilization form in a new contribution.</w:t>
      </w:r>
      <w:r w:rsidR="00701E30">
        <w:rPr>
          <w:rFonts w:ascii="Arial" w:hAnsi="Arial" w:cs="Arial"/>
        </w:rPr>
        <w:t xml:space="preserve"> </w:t>
      </w:r>
      <w:r w:rsidR="00701E30">
        <w:rPr>
          <w:rFonts w:ascii="Arial" w:hAnsi="Arial" w:cs="Arial"/>
          <w:b/>
          <w:bCs/>
        </w:rPr>
        <w:t>(Completed)</w:t>
      </w:r>
    </w:p>
    <w:p w14:paraId="0277A9B3" w14:textId="77777777" w:rsidR="009B34D9" w:rsidRPr="009B34D9" w:rsidRDefault="009B34D9" w:rsidP="009B34D9">
      <w:pPr>
        <w:pStyle w:val="ListParagraph"/>
        <w:rPr>
          <w:rFonts w:ascii="Arial" w:hAnsi="Arial" w:cs="Arial"/>
        </w:rPr>
      </w:pPr>
    </w:p>
    <w:p w14:paraId="48C9EB0B" w14:textId="39BC1ED9" w:rsidR="009B34D9" w:rsidRDefault="009B34D9" w:rsidP="009B34D9">
      <w:pPr>
        <w:pStyle w:val="ListParagraph"/>
        <w:numPr>
          <w:ilvl w:val="0"/>
          <w:numId w:val="32"/>
        </w:numPr>
        <w:rPr>
          <w:rFonts w:ascii="Arial" w:hAnsi="Arial" w:cs="Arial"/>
        </w:rPr>
      </w:pPr>
      <w:r w:rsidRPr="005859F8">
        <w:rPr>
          <w:rFonts w:ascii="Arial" w:hAnsi="Arial" w:cs="Arial"/>
        </w:rPr>
        <w:lastRenderedPageBreak/>
        <w:t>The CNA will create a TIF Report coversheet for modifying the Non-Geo and NPA 600 guidelines to be considered by the CSCN.</w:t>
      </w:r>
      <w:r w:rsidR="00490C81">
        <w:rPr>
          <w:rFonts w:ascii="Arial" w:hAnsi="Arial" w:cs="Arial"/>
        </w:rPr>
        <w:t xml:space="preserve"> </w:t>
      </w:r>
      <w:r w:rsidR="00490C81">
        <w:rPr>
          <w:rFonts w:ascii="Arial" w:hAnsi="Arial" w:cs="Arial"/>
          <w:b/>
          <w:bCs/>
        </w:rPr>
        <w:t>(Completed)</w:t>
      </w:r>
    </w:p>
    <w:p w14:paraId="054AD7CC" w14:textId="77777777" w:rsidR="009B34D9" w:rsidRPr="005859F8" w:rsidRDefault="009B34D9" w:rsidP="009B34D9">
      <w:pPr>
        <w:pStyle w:val="ListParagraph"/>
        <w:rPr>
          <w:rFonts w:ascii="Arial" w:hAnsi="Arial" w:cs="Arial"/>
        </w:rPr>
      </w:pPr>
    </w:p>
    <w:p w14:paraId="23455593" w14:textId="50F91A70" w:rsidR="009B34D9" w:rsidRPr="005859F8" w:rsidRDefault="009B34D9" w:rsidP="009B34D9">
      <w:pPr>
        <w:pStyle w:val="ListParagraph"/>
        <w:numPr>
          <w:ilvl w:val="0"/>
          <w:numId w:val="32"/>
        </w:numPr>
        <w:rPr>
          <w:rFonts w:ascii="Arial" w:hAnsi="Arial" w:cs="Arial"/>
        </w:rPr>
      </w:pPr>
      <w:r w:rsidRPr="005859F8">
        <w:rPr>
          <w:rFonts w:ascii="Arial" w:hAnsi="Arial" w:cs="Arial"/>
        </w:rPr>
        <w:t xml:space="preserve">The CNA will post the updated versions of the </w:t>
      </w:r>
      <w:proofErr w:type="gramStart"/>
      <w:r w:rsidRPr="005859F8">
        <w:rPr>
          <w:rFonts w:ascii="Arial" w:hAnsi="Arial" w:cs="Arial"/>
        </w:rPr>
        <w:t>Non-Geographic</w:t>
      </w:r>
      <w:proofErr w:type="gramEnd"/>
      <w:r w:rsidRPr="005859F8">
        <w:rPr>
          <w:rFonts w:ascii="Arial" w:hAnsi="Arial" w:cs="Arial"/>
        </w:rPr>
        <w:t xml:space="preserve"> guideline the NPA 600 guideline and the TIF coversheet.</w:t>
      </w:r>
      <w:r w:rsidR="00490C81">
        <w:rPr>
          <w:rFonts w:ascii="Arial" w:hAnsi="Arial" w:cs="Arial"/>
        </w:rPr>
        <w:t xml:space="preserve"> </w:t>
      </w:r>
      <w:r w:rsidR="00490C81">
        <w:rPr>
          <w:rFonts w:ascii="Arial" w:hAnsi="Arial" w:cs="Arial"/>
          <w:b/>
          <w:bCs/>
        </w:rPr>
        <w:t>(Completed)</w:t>
      </w:r>
    </w:p>
    <w:p w14:paraId="49E572F3" w14:textId="77777777" w:rsidR="009B34D9" w:rsidRPr="00701E30" w:rsidRDefault="009B34D9" w:rsidP="009B34D9">
      <w:pPr>
        <w:pStyle w:val="ListParagraph"/>
        <w:rPr>
          <w:rFonts w:ascii="Arial" w:hAnsi="Arial" w:cs="Arial"/>
        </w:rPr>
      </w:pP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22563761" w14:textId="25FE3C41" w:rsidR="00567F47" w:rsidRDefault="000C57E2" w:rsidP="00692617">
      <w:pPr>
        <w:rPr>
          <w:rFonts w:ascii="Arial" w:hAnsi="Arial" w:cs="Arial"/>
          <w:bCs/>
        </w:rPr>
      </w:pPr>
      <w:r>
        <w:rPr>
          <w:rFonts w:ascii="Arial" w:hAnsi="Arial" w:cs="Arial"/>
          <w:bCs/>
        </w:rPr>
        <w:t>David Comrie presented</w:t>
      </w:r>
      <w:r w:rsidR="00EF6026">
        <w:rPr>
          <w:rFonts w:ascii="Arial" w:hAnsi="Arial" w:cs="Arial"/>
          <w:bCs/>
        </w:rPr>
        <w:t xml:space="preserve"> CNCO305A.</w:t>
      </w:r>
    </w:p>
    <w:p w14:paraId="31A61135" w14:textId="77777777" w:rsidR="00760B12" w:rsidRDefault="00760B12" w:rsidP="00692617">
      <w:pPr>
        <w:rPr>
          <w:rFonts w:ascii="Arial" w:hAnsi="Arial" w:cs="Arial"/>
          <w:bCs/>
        </w:rPr>
      </w:pPr>
    </w:p>
    <w:bookmarkStart w:id="0" w:name="_MON_1823679642"/>
    <w:bookmarkEnd w:id="0"/>
    <w:p w14:paraId="4B7CF03A" w14:textId="3D2B4C2B" w:rsidR="00760B12" w:rsidRDefault="00893FAA" w:rsidP="00380B60">
      <w:pPr>
        <w:ind w:left="720"/>
        <w:rPr>
          <w:rFonts w:ascii="Arial" w:hAnsi="Arial" w:cs="Arial"/>
          <w:bCs/>
        </w:rPr>
      </w:pPr>
      <w:r>
        <w:rPr>
          <w:rFonts w:ascii="Arial" w:hAnsi="Arial" w:cs="Arial"/>
          <w:bCs/>
        </w:rPr>
        <w:object w:dxaOrig="1543" w:dyaOrig="998" w14:anchorId="4115D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50.55pt" o:ole="">
            <v:imagedata r:id="rId11" o:title=""/>
          </v:shape>
          <o:OLEObject Type="Embed" ProgID="Word.Document.12" ShapeID="_x0000_i1025" DrawAspect="Icon" ObjectID="_1823916258" r:id="rId12">
            <o:FieldCodes>\s</o:FieldCodes>
          </o:OLEObject>
        </w:object>
      </w:r>
    </w:p>
    <w:p w14:paraId="090E089C" w14:textId="4C8ECABF" w:rsidR="00893FAA" w:rsidRDefault="00380B60" w:rsidP="00380B60">
      <w:pPr>
        <w:ind w:left="720"/>
        <w:rPr>
          <w:rFonts w:ascii="Arial" w:hAnsi="Arial" w:cs="Arial"/>
          <w:bCs/>
        </w:rPr>
      </w:pPr>
      <w:r w:rsidRPr="00380B60">
        <w:rPr>
          <w:rFonts w:ascii="Arial" w:hAnsi="Arial" w:cs="Arial"/>
          <w:bCs/>
        </w:rPr>
        <w:t>CNCO305A - CNA contribution - TIF 112 - TIF Report coversheet for TIF 112</w:t>
      </w:r>
      <w:r>
        <w:rPr>
          <w:rFonts w:ascii="Arial" w:hAnsi="Arial" w:cs="Arial"/>
          <w:bCs/>
        </w:rPr>
        <w:t xml:space="preserve"> (incl. in-meeting changes)</w:t>
      </w:r>
    </w:p>
    <w:p w14:paraId="120EAB38" w14:textId="77777777" w:rsidR="00EF6026" w:rsidRDefault="00EF6026" w:rsidP="00692617">
      <w:pPr>
        <w:rPr>
          <w:rFonts w:ascii="Arial" w:hAnsi="Arial" w:cs="Arial"/>
          <w:bCs/>
        </w:rPr>
      </w:pPr>
    </w:p>
    <w:p w14:paraId="06986757" w14:textId="118354E0" w:rsidR="00AB7203" w:rsidRDefault="007144B5" w:rsidP="00692617">
      <w:pPr>
        <w:rPr>
          <w:rFonts w:ascii="Arial" w:hAnsi="Arial" w:cs="Arial"/>
          <w:bCs/>
        </w:rPr>
      </w:pPr>
      <w:r>
        <w:rPr>
          <w:rFonts w:ascii="Arial" w:hAnsi="Arial" w:cs="Arial"/>
          <w:bCs/>
        </w:rPr>
        <w:t xml:space="preserve">Bill Barsley asked if the guidelines have been updated to see if people are still using their resources. Kelly Walsh noted that </w:t>
      </w:r>
      <w:r w:rsidR="00DE7460">
        <w:rPr>
          <w:rFonts w:ascii="Arial" w:hAnsi="Arial" w:cs="Arial"/>
          <w:bCs/>
        </w:rPr>
        <w:t xml:space="preserve">no changes were made to the guidelines with regards to </w:t>
      </w:r>
      <w:proofErr w:type="gramStart"/>
      <w:r w:rsidR="0035374A">
        <w:rPr>
          <w:rFonts w:ascii="Arial" w:hAnsi="Arial" w:cs="Arial"/>
          <w:bCs/>
        </w:rPr>
        <w:t xml:space="preserve">whether </w:t>
      </w:r>
      <w:r w:rsidR="00AB7203">
        <w:rPr>
          <w:rFonts w:ascii="Arial" w:hAnsi="Arial" w:cs="Arial"/>
          <w:bCs/>
        </w:rPr>
        <w:t>or not</w:t>
      </w:r>
      <w:proofErr w:type="gramEnd"/>
      <w:r w:rsidR="00AB7203">
        <w:rPr>
          <w:rFonts w:ascii="Arial" w:hAnsi="Arial" w:cs="Arial"/>
          <w:bCs/>
        </w:rPr>
        <w:t xml:space="preserve"> the codes are still in use. Bill Barsley noted that his concern is related to the new billing </w:t>
      </w:r>
      <w:r w:rsidR="00D3256C">
        <w:rPr>
          <w:rFonts w:ascii="Arial" w:hAnsi="Arial" w:cs="Arial"/>
          <w:bCs/>
        </w:rPr>
        <w:t xml:space="preserve">methods approved </w:t>
      </w:r>
      <w:r w:rsidR="003B60C9">
        <w:rPr>
          <w:rFonts w:ascii="Arial" w:hAnsi="Arial" w:cs="Arial"/>
          <w:bCs/>
        </w:rPr>
        <w:t>for</w:t>
      </w:r>
      <w:r w:rsidR="00D3256C">
        <w:rPr>
          <w:rFonts w:ascii="Arial" w:hAnsi="Arial" w:cs="Arial"/>
          <w:bCs/>
        </w:rPr>
        <w:t xml:space="preserve"> CNAC</w:t>
      </w:r>
      <w:r w:rsidR="008C079D">
        <w:rPr>
          <w:rFonts w:ascii="Arial" w:hAnsi="Arial" w:cs="Arial"/>
          <w:bCs/>
        </w:rPr>
        <w:t xml:space="preserve">. Glenn Pilley noted that it is possible that there might be a small billing issue but not likely a major one. Kelly Walsh noted that CNAC can </w:t>
      </w:r>
      <w:r w:rsidR="00E951C6">
        <w:rPr>
          <w:rFonts w:ascii="Arial" w:hAnsi="Arial" w:cs="Arial"/>
          <w:bCs/>
        </w:rPr>
        <w:t>identify issues with companies and ask CNA to investigate them.</w:t>
      </w:r>
    </w:p>
    <w:p w14:paraId="5DBEA0EB" w14:textId="77777777" w:rsidR="00181064" w:rsidRDefault="00181064" w:rsidP="00692617">
      <w:pPr>
        <w:rPr>
          <w:rFonts w:ascii="Arial" w:hAnsi="Arial" w:cs="Arial"/>
          <w:bCs/>
        </w:rPr>
      </w:pPr>
    </w:p>
    <w:p w14:paraId="0EF3B980" w14:textId="0D396476" w:rsidR="00E45493" w:rsidRDefault="00181064" w:rsidP="00692617">
      <w:pPr>
        <w:rPr>
          <w:rFonts w:ascii="Arial" w:hAnsi="Arial" w:cs="Arial"/>
          <w:bCs/>
        </w:rPr>
      </w:pPr>
      <w:r>
        <w:rPr>
          <w:rFonts w:ascii="Arial" w:hAnsi="Arial" w:cs="Arial"/>
          <w:bCs/>
        </w:rPr>
        <w:t xml:space="preserve">Kelly Walsh noted that the CNA has reached out to the NPA 600 code holders </w:t>
      </w:r>
      <w:r w:rsidR="00E45493">
        <w:rPr>
          <w:rFonts w:ascii="Arial" w:hAnsi="Arial" w:cs="Arial"/>
          <w:bCs/>
        </w:rPr>
        <w:t xml:space="preserve">and received confirmation from some companies to say that the resources are still in use. </w:t>
      </w:r>
    </w:p>
    <w:p w14:paraId="186D7D24" w14:textId="77777777" w:rsidR="00E62221" w:rsidRDefault="00E62221" w:rsidP="00692617">
      <w:pPr>
        <w:rPr>
          <w:rFonts w:ascii="Arial" w:hAnsi="Arial" w:cs="Arial"/>
          <w:bCs/>
        </w:rPr>
      </w:pPr>
    </w:p>
    <w:p w14:paraId="6A47EAEE" w14:textId="1EAE41D6" w:rsidR="00E62221" w:rsidRPr="00B84223" w:rsidRDefault="00E62221" w:rsidP="00692617">
      <w:pPr>
        <w:rPr>
          <w:rFonts w:ascii="Arial" w:hAnsi="Arial" w:cs="Arial"/>
          <w:bCs/>
        </w:rPr>
      </w:pPr>
      <w:r>
        <w:rPr>
          <w:rFonts w:ascii="Arial" w:hAnsi="Arial" w:cs="Arial"/>
          <w:bCs/>
        </w:rPr>
        <w:t xml:space="preserve">Kelly Walsh noted that he reached out to the current list of </w:t>
      </w:r>
      <w:proofErr w:type="gramStart"/>
      <w:r w:rsidR="00791698">
        <w:rPr>
          <w:rFonts w:ascii="Arial" w:hAnsi="Arial" w:cs="Arial"/>
          <w:bCs/>
        </w:rPr>
        <w:t>Non-Geographic</w:t>
      </w:r>
      <w:proofErr w:type="gramEnd"/>
      <w:r w:rsidR="00791698">
        <w:rPr>
          <w:rFonts w:ascii="Arial" w:hAnsi="Arial" w:cs="Arial"/>
          <w:bCs/>
        </w:rPr>
        <w:t xml:space="preserve"> code holders </w:t>
      </w:r>
      <w:r w:rsidR="005B1C6D">
        <w:rPr>
          <w:rFonts w:ascii="Arial" w:hAnsi="Arial" w:cs="Arial"/>
          <w:bCs/>
        </w:rPr>
        <w:t>to see if there were any objections to removing them from BIRRDS. There were no objections.</w:t>
      </w:r>
    </w:p>
    <w:p w14:paraId="1FF98FB7" w14:textId="77777777" w:rsidR="00C835D7" w:rsidRPr="00406862" w:rsidRDefault="00C835D7" w:rsidP="00692617">
      <w:pPr>
        <w:rPr>
          <w:rFonts w:ascii="Arial" w:hAnsi="Arial" w:cs="Arial"/>
          <w:b/>
        </w:rPr>
      </w:pPr>
    </w:p>
    <w:p w14:paraId="67027ACA" w14:textId="2351B0C1" w:rsidR="007E41C1" w:rsidRDefault="007E41C1" w:rsidP="007E41C1">
      <w:pPr>
        <w:rPr>
          <w:rFonts w:ascii="Arial" w:hAnsi="Arial" w:cs="Arial"/>
          <w:bCs/>
        </w:rPr>
      </w:pPr>
      <w:r>
        <w:rPr>
          <w:rFonts w:ascii="Arial" w:hAnsi="Arial" w:cs="Arial"/>
          <w:bCs/>
        </w:rPr>
        <w:t xml:space="preserve">Agreement was reached to accept CNCO305A, as modified during today’s conference call, </w:t>
      </w:r>
      <w:r w:rsidR="004222CD">
        <w:rPr>
          <w:rFonts w:ascii="Arial" w:hAnsi="Arial" w:cs="Arial"/>
          <w:bCs/>
        </w:rPr>
        <w:t>as CNRE157A.</w:t>
      </w:r>
    </w:p>
    <w:p w14:paraId="5E10F13C" w14:textId="56E78E25" w:rsidR="005B1C6D" w:rsidRDefault="005B1C6D" w:rsidP="007E41C1">
      <w:pPr>
        <w:rPr>
          <w:rFonts w:ascii="Arial" w:hAnsi="Arial" w:cs="Arial"/>
          <w:bCs/>
        </w:rPr>
      </w:pPr>
      <w:r>
        <w:rPr>
          <w:rFonts w:ascii="Arial" w:hAnsi="Arial" w:cs="Arial"/>
          <w:bCs/>
        </w:rPr>
        <w:br/>
        <w:t xml:space="preserve">Action Item: CSCN Secretary will post </w:t>
      </w:r>
      <w:r w:rsidR="009A5C00">
        <w:rPr>
          <w:rFonts w:ascii="Arial" w:hAnsi="Arial" w:cs="Arial"/>
          <w:bCs/>
        </w:rPr>
        <w:t xml:space="preserve">CNRE157A for comment on the CNA website. If there are no substantive </w:t>
      </w:r>
      <w:r w:rsidR="0042311F">
        <w:rPr>
          <w:rFonts w:ascii="Arial" w:hAnsi="Arial" w:cs="Arial"/>
          <w:bCs/>
        </w:rPr>
        <w:t xml:space="preserve">comments, it </w:t>
      </w:r>
      <w:r w:rsidR="00DB6C59">
        <w:rPr>
          <w:rFonts w:ascii="Arial" w:hAnsi="Arial" w:cs="Arial"/>
          <w:bCs/>
        </w:rPr>
        <w:t>will</w:t>
      </w:r>
      <w:r w:rsidR="0042311F">
        <w:rPr>
          <w:rFonts w:ascii="Arial" w:hAnsi="Arial" w:cs="Arial"/>
          <w:bCs/>
        </w:rPr>
        <w:t xml:space="preserve"> be considered final and be sent to the CISC for consideration.</w:t>
      </w:r>
    </w:p>
    <w:p w14:paraId="526B0FEF" w14:textId="77777777" w:rsidR="0042311F" w:rsidRDefault="0042311F" w:rsidP="007E41C1">
      <w:pPr>
        <w:rPr>
          <w:rFonts w:ascii="Arial" w:hAnsi="Arial" w:cs="Arial"/>
          <w:bCs/>
        </w:rPr>
      </w:pPr>
    </w:p>
    <w:p w14:paraId="488A8C47" w14:textId="311A7A53" w:rsidR="00FE1DD9" w:rsidRDefault="0042311F" w:rsidP="007E41C1">
      <w:pPr>
        <w:rPr>
          <w:rFonts w:ascii="Arial" w:hAnsi="Arial" w:cs="Arial"/>
          <w:bCs/>
        </w:rPr>
      </w:pPr>
      <w:r>
        <w:rPr>
          <w:rFonts w:ascii="Arial" w:hAnsi="Arial" w:cs="Arial"/>
          <w:bCs/>
        </w:rPr>
        <w:t xml:space="preserve">Kelly Walsh noted that he is </w:t>
      </w:r>
      <w:r w:rsidR="004D10A7">
        <w:rPr>
          <w:rFonts w:ascii="Arial" w:hAnsi="Arial" w:cs="Arial"/>
          <w:bCs/>
        </w:rPr>
        <w:t>a co-sponsor of an issue to address Canadian Non-Geographic numbers</w:t>
      </w:r>
      <w:r w:rsidR="00A930A4">
        <w:rPr>
          <w:rFonts w:ascii="Arial" w:hAnsi="Arial" w:cs="Arial"/>
          <w:bCs/>
        </w:rPr>
        <w:t xml:space="preserve"> at</w:t>
      </w:r>
      <w:r w:rsidR="00297D21">
        <w:rPr>
          <w:rFonts w:ascii="Arial" w:hAnsi="Arial" w:cs="Arial"/>
          <w:bCs/>
        </w:rPr>
        <w:t xml:space="preserve"> </w:t>
      </w:r>
      <w:r>
        <w:rPr>
          <w:rFonts w:ascii="Arial" w:hAnsi="Arial" w:cs="Arial"/>
          <w:bCs/>
        </w:rPr>
        <w:t>CIGRR</w:t>
      </w:r>
      <w:r w:rsidR="00A930A4">
        <w:rPr>
          <w:rFonts w:ascii="Arial" w:hAnsi="Arial" w:cs="Arial"/>
          <w:bCs/>
        </w:rPr>
        <w:t xml:space="preserve"> (the BIRRDS user group)</w:t>
      </w:r>
      <w:r w:rsidR="00903652">
        <w:rPr>
          <w:rFonts w:ascii="Arial" w:hAnsi="Arial" w:cs="Arial"/>
          <w:bCs/>
        </w:rPr>
        <w:t xml:space="preserve">. Issue C347 has been </w:t>
      </w:r>
      <w:r w:rsidR="00A930A4">
        <w:rPr>
          <w:rFonts w:ascii="Arial" w:hAnsi="Arial" w:cs="Arial"/>
          <w:bCs/>
        </w:rPr>
        <w:t xml:space="preserve">accepted </w:t>
      </w:r>
      <w:r w:rsidR="00903652">
        <w:rPr>
          <w:rFonts w:ascii="Arial" w:hAnsi="Arial" w:cs="Arial"/>
          <w:bCs/>
        </w:rPr>
        <w:t xml:space="preserve">at CIGRR about removing </w:t>
      </w:r>
      <w:r w:rsidR="009D1449">
        <w:rPr>
          <w:rFonts w:ascii="Arial" w:hAnsi="Arial" w:cs="Arial"/>
          <w:bCs/>
        </w:rPr>
        <w:t xml:space="preserve">the </w:t>
      </w:r>
      <w:r w:rsidR="009764FC">
        <w:rPr>
          <w:rFonts w:ascii="Arial" w:hAnsi="Arial" w:cs="Arial"/>
          <w:bCs/>
        </w:rPr>
        <w:t>existing</w:t>
      </w:r>
      <w:r w:rsidR="009D1449">
        <w:rPr>
          <w:rFonts w:ascii="Arial" w:hAnsi="Arial" w:cs="Arial"/>
          <w:bCs/>
        </w:rPr>
        <w:t xml:space="preserve"> </w:t>
      </w:r>
      <w:r w:rsidR="00903652">
        <w:rPr>
          <w:rFonts w:ascii="Arial" w:hAnsi="Arial" w:cs="Arial"/>
          <w:bCs/>
        </w:rPr>
        <w:t xml:space="preserve">Non-Geographic </w:t>
      </w:r>
      <w:r w:rsidR="006249E4">
        <w:rPr>
          <w:rFonts w:ascii="Arial" w:hAnsi="Arial" w:cs="Arial"/>
          <w:bCs/>
        </w:rPr>
        <w:t xml:space="preserve">and NPA 600 </w:t>
      </w:r>
      <w:r w:rsidR="00903652">
        <w:rPr>
          <w:rFonts w:ascii="Arial" w:hAnsi="Arial" w:cs="Arial"/>
          <w:bCs/>
        </w:rPr>
        <w:t xml:space="preserve">records </w:t>
      </w:r>
      <w:r w:rsidR="009D1449">
        <w:rPr>
          <w:rFonts w:ascii="Arial" w:hAnsi="Arial" w:cs="Arial"/>
          <w:bCs/>
        </w:rPr>
        <w:t xml:space="preserve">already </w:t>
      </w:r>
      <w:proofErr w:type="gramStart"/>
      <w:r w:rsidR="00903652">
        <w:rPr>
          <w:rFonts w:ascii="Arial" w:hAnsi="Arial" w:cs="Arial"/>
          <w:bCs/>
        </w:rPr>
        <w:t>entered into</w:t>
      </w:r>
      <w:proofErr w:type="gramEnd"/>
      <w:r w:rsidR="00903652">
        <w:rPr>
          <w:rFonts w:ascii="Arial" w:hAnsi="Arial" w:cs="Arial"/>
          <w:bCs/>
        </w:rPr>
        <w:t xml:space="preserve"> BIRRDS. </w:t>
      </w:r>
      <w:r w:rsidR="009D1449">
        <w:rPr>
          <w:rFonts w:ascii="Arial" w:hAnsi="Arial" w:cs="Arial"/>
          <w:bCs/>
        </w:rPr>
        <w:t>He also noted that t</w:t>
      </w:r>
      <w:r w:rsidR="00903652">
        <w:rPr>
          <w:rFonts w:ascii="Arial" w:hAnsi="Arial" w:cs="Arial"/>
          <w:bCs/>
        </w:rPr>
        <w:t xml:space="preserve">he CNA has already stopped sending </w:t>
      </w:r>
      <w:r w:rsidR="00043340">
        <w:rPr>
          <w:rFonts w:ascii="Arial" w:hAnsi="Arial" w:cs="Arial"/>
          <w:bCs/>
        </w:rPr>
        <w:t xml:space="preserve">notifications to BIRRDS to have </w:t>
      </w:r>
      <w:r w:rsidR="009D1449">
        <w:rPr>
          <w:rFonts w:ascii="Arial" w:hAnsi="Arial" w:cs="Arial"/>
          <w:bCs/>
        </w:rPr>
        <w:t xml:space="preserve">newly assigned </w:t>
      </w:r>
      <w:r w:rsidR="00043340">
        <w:rPr>
          <w:rFonts w:ascii="Arial" w:hAnsi="Arial" w:cs="Arial"/>
          <w:bCs/>
        </w:rPr>
        <w:t xml:space="preserve">Non-Geographic </w:t>
      </w:r>
      <w:r w:rsidR="009D1449">
        <w:rPr>
          <w:rFonts w:ascii="Arial" w:hAnsi="Arial" w:cs="Arial"/>
          <w:bCs/>
        </w:rPr>
        <w:t xml:space="preserve">code </w:t>
      </w:r>
      <w:r w:rsidR="00043340">
        <w:rPr>
          <w:rFonts w:ascii="Arial" w:hAnsi="Arial" w:cs="Arial"/>
          <w:bCs/>
        </w:rPr>
        <w:t xml:space="preserve">records entered into BIRRDS and, once </w:t>
      </w:r>
      <w:r w:rsidR="00A013A6">
        <w:rPr>
          <w:rFonts w:ascii="Arial" w:hAnsi="Arial" w:cs="Arial"/>
          <w:bCs/>
        </w:rPr>
        <w:t>report</w:t>
      </w:r>
      <w:r w:rsidR="00043340">
        <w:rPr>
          <w:rFonts w:ascii="Arial" w:hAnsi="Arial" w:cs="Arial"/>
          <w:bCs/>
        </w:rPr>
        <w:t xml:space="preserve"> CNRE157A</w:t>
      </w:r>
      <w:r w:rsidR="00A013A6">
        <w:rPr>
          <w:rFonts w:ascii="Arial" w:hAnsi="Arial" w:cs="Arial"/>
          <w:bCs/>
        </w:rPr>
        <w:t xml:space="preserve"> is accepted at the CISC</w:t>
      </w:r>
      <w:r w:rsidR="00043340">
        <w:rPr>
          <w:rFonts w:ascii="Arial" w:hAnsi="Arial" w:cs="Arial"/>
          <w:bCs/>
        </w:rPr>
        <w:t xml:space="preserve">, </w:t>
      </w:r>
      <w:r w:rsidR="00FE1DD9">
        <w:rPr>
          <w:rFonts w:ascii="Arial" w:hAnsi="Arial" w:cs="Arial"/>
          <w:bCs/>
        </w:rPr>
        <w:t xml:space="preserve">the </w:t>
      </w:r>
      <w:r w:rsidR="00A013A6">
        <w:rPr>
          <w:rFonts w:ascii="Arial" w:hAnsi="Arial" w:cs="Arial"/>
          <w:bCs/>
        </w:rPr>
        <w:t>CIGGR issue can be worked and put into closure</w:t>
      </w:r>
      <w:r w:rsidR="009764FC">
        <w:rPr>
          <w:rFonts w:ascii="Arial" w:hAnsi="Arial" w:cs="Arial"/>
          <w:bCs/>
        </w:rPr>
        <w:t xml:space="preserve">, and the </w:t>
      </w:r>
      <w:r w:rsidR="00FE1DD9">
        <w:rPr>
          <w:rFonts w:ascii="Arial" w:hAnsi="Arial" w:cs="Arial"/>
          <w:bCs/>
        </w:rPr>
        <w:t xml:space="preserve">CNA will work with </w:t>
      </w:r>
      <w:proofErr w:type="spellStart"/>
      <w:r w:rsidR="00FE1DD9">
        <w:rPr>
          <w:rFonts w:ascii="Arial" w:hAnsi="Arial" w:cs="Arial"/>
          <w:bCs/>
        </w:rPr>
        <w:t>iconectiv</w:t>
      </w:r>
      <w:proofErr w:type="spellEnd"/>
      <w:r w:rsidR="00FE1DD9">
        <w:rPr>
          <w:rFonts w:ascii="Arial" w:hAnsi="Arial" w:cs="Arial"/>
          <w:bCs/>
        </w:rPr>
        <w:t xml:space="preserve"> to have the remaining NPA 600 and Non-Geographic records removed from BIRRDS.</w:t>
      </w:r>
    </w:p>
    <w:p w14:paraId="24284D74" w14:textId="77777777" w:rsidR="00FE1DD9" w:rsidRDefault="00FE1DD9" w:rsidP="007E41C1">
      <w:pPr>
        <w:rPr>
          <w:rFonts w:ascii="Arial" w:hAnsi="Arial" w:cs="Arial"/>
          <w:bCs/>
        </w:rPr>
      </w:pPr>
    </w:p>
    <w:p w14:paraId="4C4C8DD9" w14:textId="1448F2F7" w:rsidR="00061849" w:rsidRDefault="00F76FE1" w:rsidP="007E41C1">
      <w:pPr>
        <w:rPr>
          <w:rFonts w:ascii="Arial" w:hAnsi="Arial" w:cs="Arial"/>
          <w:bCs/>
        </w:rPr>
      </w:pPr>
      <w:r>
        <w:rPr>
          <w:rFonts w:ascii="Arial" w:hAnsi="Arial" w:cs="Arial"/>
          <w:bCs/>
        </w:rPr>
        <w:lastRenderedPageBreak/>
        <w:t xml:space="preserve">Kelly Walsh noted that </w:t>
      </w:r>
      <w:r w:rsidR="009764FC">
        <w:rPr>
          <w:rFonts w:ascii="Arial" w:hAnsi="Arial" w:cs="Arial"/>
          <w:bCs/>
        </w:rPr>
        <w:t>since</w:t>
      </w:r>
      <w:r>
        <w:rPr>
          <w:rFonts w:ascii="Arial" w:hAnsi="Arial" w:cs="Arial"/>
          <w:bCs/>
        </w:rPr>
        <w:t xml:space="preserve"> the resources </w:t>
      </w:r>
      <w:r w:rsidR="009764FC">
        <w:rPr>
          <w:rFonts w:ascii="Arial" w:hAnsi="Arial" w:cs="Arial"/>
          <w:bCs/>
        </w:rPr>
        <w:t xml:space="preserve">are no longer </w:t>
      </w:r>
      <w:r>
        <w:rPr>
          <w:rFonts w:ascii="Arial" w:hAnsi="Arial" w:cs="Arial"/>
          <w:bCs/>
        </w:rPr>
        <w:t xml:space="preserve">entered into BIRRDS, </w:t>
      </w:r>
      <w:r w:rsidR="009764FC">
        <w:rPr>
          <w:rFonts w:ascii="Arial" w:hAnsi="Arial" w:cs="Arial"/>
          <w:bCs/>
        </w:rPr>
        <w:t>t</w:t>
      </w:r>
      <w:r>
        <w:rPr>
          <w:rFonts w:ascii="Arial" w:hAnsi="Arial" w:cs="Arial"/>
          <w:bCs/>
        </w:rPr>
        <w:t xml:space="preserve">he </w:t>
      </w:r>
      <w:r w:rsidR="009764FC">
        <w:rPr>
          <w:rFonts w:ascii="Arial" w:hAnsi="Arial" w:cs="Arial"/>
          <w:bCs/>
        </w:rPr>
        <w:t xml:space="preserve">CNA </w:t>
      </w:r>
      <w:r>
        <w:rPr>
          <w:rFonts w:ascii="Arial" w:hAnsi="Arial" w:cs="Arial"/>
          <w:bCs/>
        </w:rPr>
        <w:t xml:space="preserve">has been able to </w:t>
      </w:r>
      <w:r w:rsidR="0044035E">
        <w:rPr>
          <w:rFonts w:ascii="Arial" w:hAnsi="Arial" w:cs="Arial"/>
          <w:bCs/>
        </w:rPr>
        <w:t>implement the code partitioning from NPA 600 to Non-Geographic and make available the previously unassignable codes</w:t>
      </w:r>
      <w:r w:rsidR="00673D0A">
        <w:rPr>
          <w:rFonts w:ascii="Arial" w:hAnsi="Arial" w:cs="Arial"/>
          <w:bCs/>
        </w:rPr>
        <w:t xml:space="preserve"> as directed in </w:t>
      </w:r>
      <w:r w:rsidR="00B97AA2" w:rsidRPr="00B97AA2">
        <w:rPr>
          <w:rFonts w:ascii="Arial" w:hAnsi="Arial" w:cs="Arial"/>
          <w:bCs/>
        </w:rPr>
        <w:t>Telecom Decision CRTC 2025-224</w:t>
      </w:r>
      <w:r w:rsidR="00B97AA2">
        <w:rPr>
          <w:rFonts w:ascii="Arial" w:hAnsi="Arial" w:cs="Arial"/>
          <w:bCs/>
        </w:rPr>
        <w:t xml:space="preserve">. </w:t>
      </w:r>
      <w:r w:rsidR="000444CC">
        <w:rPr>
          <w:rFonts w:ascii="Arial" w:hAnsi="Arial" w:cs="Arial"/>
          <w:bCs/>
        </w:rPr>
        <w:t xml:space="preserve">The status pages for both resources show the </w:t>
      </w:r>
      <w:proofErr w:type="gramStart"/>
      <w:r w:rsidR="000444CC">
        <w:rPr>
          <w:rFonts w:ascii="Arial" w:hAnsi="Arial" w:cs="Arial"/>
          <w:bCs/>
        </w:rPr>
        <w:t>newly-available</w:t>
      </w:r>
      <w:proofErr w:type="gramEnd"/>
      <w:r w:rsidR="000444CC">
        <w:rPr>
          <w:rFonts w:ascii="Arial" w:hAnsi="Arial" w:cs="Arial"/>
          <w:bCs/>
        </w:rPr>
        <w:t xml:space="preserve"> codes for </w:t>
      </w:r>
      <w:proofErr w:type="gramStart"/>
      <w:r w:rsidR="000444CC">
        <w:rPr>
          <w:rFonts w:ascii="Arial" w:hAnsi="Arial" w:cs="Arial"/>
          <w:bCs/>
        </w:rPr>
        <w:t>Non-Geographic</w:t>
      </w:r>
      <w:proofErr w:type="gramEnd"/>
      <w:r w:rsidR="000444CC">
        <w:rPr>
          <w:rFonts w:ascii="Arial" w:hAnsi="Arial" w:cs="Arial"/>
          <w:bCs/>
        </w:rPr>
        <w:t xml:space="preserve"> and the codes that were partitioned away from NPA 600 are no longer available</w:t>
      </w:r>
      <w:r w:rsidR="00BE51A4">
        <w:rPr>
          <w:rFonts w:ascii="Arial" w:hAnsi="Arial" w:cs="Arial"/>
          <w:bCs/>
        </w:rPr>
        <w:t xml:space="preserve"> (and are not listed at all)</w:t>
      </w:r>
      <w:r w:rsidR="00061849">
        <w:rPr>
          <w:rFonts w:ascii="Arial" w:hAnsi="Arial" w:cs="Arial"/>
          <w:bCs/>
        </w:rPr>
        <w:t>.</w:t>
      </w:r>
    </w:p>
    <w:p w14:paraId="54C99EAA" w14:textId="77777777" w:rsidR="00061849" w:rsidRDefault="00061849" w:rsidP="007E41C1">
      <w:pPr>
        <w:rPr>
          <w:rFonts w:ascii="Arial" w:hAnsi="Arial" w:cs="Arial"/>
          <w:bCs/>
        </w:rPr>
      </w:pPr>
    </w:p>
    <w:p w14:paraId="293CD162" w14:textId="2517EEE4" w:rsidR="0042311F" w:rsidRDefault="00E0108B" w:rsidP="007E41C1">
      <w:pPr>
        <w:rPr>
          <w:rFonts w:ascii="Arial" w:hAnsi="Arial" w:cs="Arial"/>
          <w:bCs/>
        </w:rPr>
      </w:pPr>
      <w:r>
        <w:rPr>
          <w:rFonts w:ascii="Arial" w:hAnsi="Arial" w:cs="Arial"/>
          <w:bCs/>
        </w:rPr>
        <w:t xml:space="preserve">David Comrie presented </w:t>
      </w:r>
      <w:r w:rsidR="00A36A15">
        <w:rPr>
          <w:rFonts w:ascii="Arial" w:hAnsi="Arial" w:cs="Arial"/>
          <w:bCs/>
        </w:rPr>
        <w:t>the Methodology Letter from CNCO291B.</w:t>
      </w:r>
    </w:p>
    <w:p w14:paraId="5AD46C60" w14:textId="77777777" w:rsidR="004357B1" w:rsidRDefault="004357B1" w:rsidP="007E41C1">
      <w:pPr>
        <w:rPr>
          <w:rFonts w:ascii="Arial" w:hAnsi="Arial" w:cs="Arial"/>
          <w:bCs/>
        </w:rPr>
      </w:pPr>
    </w:p>
    <w:bookmarkStart w:id="1" w:name="_MON_1823679557"/>
    <w:bookmarkEnd w:id="1"/>
    <w:p w14:paraId="3BACE5C9" w14:textId="1B179025" w:rsidR="004357B1" w:rsidRDefault="004357B1" w:rsidP="00760B12">
      <w:pPr>
        <w:ind w:left="720"/>
        <w:rPr>
          <w:rFonts w:ascii="Arial" w:hAnsi="Arial" w:cs="Arial"/>
          <w:bCs/>
        </w:rPr>
      </w:pPr>
      <w:r>
        <w:rPr>
          <w:rFonts w:ascii="Arial" w:hAnsi="Arial" w:cs="Arial"/>
          <w:bCs/>
        </w:rPr>
        <w:object w:dxaOrig="1543" w:dyaOrig="998" w14:anchorId="7201986E">
          <v:shape id="_x0000_i1026" type="#_x0000_t75" style="width:77.6pt;height:50.55pt" o:ole="">
            <v:imagedata r:id="rId13" o:title=""/>
          </v:shape>
          <o:OLEObject Type="Embed" ProgID="Word.Document.12" ShapeID="_x0000_i1026" DrawAspect="Icon" ObjectID="_1823916259" r:id="rId14">
            <o:FieldCodes>\s</o:FieldCodes>
          </o:OLEObject>
        </w:object>
      </w:r>
    </w:p>
    <w:p w14:paraId="670BCB4E" w14:textId="22526E59" w:rsidR="004357B1" w:rsidRDefault="004357B1" w:rsidP="00760B12">
      <w:pPr>
        <w:tabs>
          <w:tab w:val="left" w:pos="4680"/>
        </w:tabs>
        <w:ind w:left="720"/>
        <w:rPr>
          <w:rFonts w:ascii="Arial" w:hAnsi="Arial" w:cs="Arial"/>
          <w:bCs/>
        </w:rPr>
      </w:pPr>
      <w:r>
        <w:rPr>
          <w:rFonts w:ascii="Arial" w:hAnsi="Arial" w:cs="Arial"/>
          <w:bCs/>
        </w:rPr>
        <w:t xml:space="preserve">Methodology Letter from </w:t>
      </w:r>
      <w:r w:rsidR="00760B12" w:rsidRPr="00760B12">
        <w:rPr>
          <w:rFonts w:ascii="Arial" w:hAnsi="Arial" w:cs="Arial"/>
          <w:bCs/>
        </w:rPr>
        <w:t>CNCO291B - CNA contribution - January 2026 NRUF contribution</w:t>
      </w:r>
    </w:p>
    <w:p w14:paraId="6CD4CA93" w14:textId="77777777" w:rsidR="004357B1" w:rsidRDefault="004357B1" w:rsidP="007E41C1">
      <w:pPr>
        <w:rPr>
          <w:rFonts w:ascii="Arial" w:hAnsi="Arial" w:cs="Arial"/>
          <w:bCs/>
        </w:rPr>
      </w:pPr>
    </w:p>
    <w:p w14:paraId="28769D18" w14:textId="77777777" w:rsidR="00A36A15" w:rsidRDefault="00A36A15" w:rsidP="007E41C1">
      <w:pPr>
        <w:rPr>
          <w:rFonts w:ascii="Arial" w:hAnsi="Arial" w:cs="Arial"/>
          <w:bCs/>
        </w:rPr>
      </w:pPr>
    </w:p>
    <w:p w14:paraId="58E72794" w14:textId="7A61DA08" w:rsidR="00A36A15" w:rsidRDefault="00EE4CD5" w:rsidP="007E41C1">
      <w:pPr>
        <w:rPr>
          <w:rFonts w:ascii="Arial" w:hAnsi="Arial" w:cs="Arial"/>
          <w:bCs/>
        </w:rPr>
      </w:pPr>
      <w:r>
        <w:rPr>
          <w:rFonts w:ascii="Arial" w:hAnsi="Arial" w:cs="Arial"/>
          <w:bCs/>
        </w:rPr>
        <w:t xml:space="preserve">Karen Robinson asked why the </w:t>
      </w:r>
      <w:r w:rsidR="004A1773">
        <w:rPr>
          <w:rFonts w:ascii="Arial" w:hAnsi="Arial" w:cs="Arial"/>
          <w:bCs/>
        </w:rPr>
        <w:t xml:space="preserve">CNA is using the least of the 3 averages instead of the middle. Kelly Walsh noted that </w:t>
      </w:r>
      <w:r w:rsidR="002C1BE3">
        <w:rPr>
          <w:rFonts w:ascii="Arial" w:hAnsi="Arial" w:cs="Arial"/>
          <w:bCs/>
        </w:rPr>
        <w:t xml:space="preserve">the least of the 3 averages </w:t>
      </w:r>
      <w:r w:rsidR="00AC4055">
        <w:rPr>
          <w:rFonts w:ascii="Arial" w:hAnsi="Arial" w:cs="Arial"/>
          <w:bCs/>
        </w:rPr>
        <w:t>has historically been the most accurate as companies have tended to over-forecast.</w:t>
      </w:r>
    </w:p>
    <w:p w14:paraId="06A5A882" w14:textId="77777777" w:rsidR="00AC4055" w:rsidRDefault="00AC4055" w:rsidP="007E41C1">
      <w:pPr>
        <w:rPr>
          <w:rFonts w:ascii="Arial" w:hAnsi="Arial" w:cs="Arial"/>
          <w:bCs/>
        </w:rPr>
      </w:pPr>
    </w:p>
    <w:p w14:paraId="18F39282" w14:textId="6CB2029A" w:rsidR="00AC4055" w:rsidRDefault="00336EDF" w:rsidP="007E41C1">
      <w:pPr>
        <w:rPr>
          <w:rFonts w:ascii="Arial" w:hAnsi="Arial" w:cs="Arial"/>
          <w:bCs/>
        </w:rPr>
      </w:pPr>
      <w:r>
        <w:rPr>
          <w:rFonts w:ascii="Arial" w:hAnsi="Arial" w:cs="Arial"/>
          <w:bCs/>
        </w:rPr>
        <w:t>David Comrie presented the Request Letter from CNCO291B</w:t>
      </w:r>
      <w:r w:rsidR="00380B60">
        <w:rPr>
          <w:rFonts w:ascii="Arial" w:hAnsi="Arial" w:cs="Arial"/>
          <w:bCs/>
        </w:rPr>
        <w:t>.</w:t>
      </w:r>
    </w:p>
    <w:p w14:paraId="1363598E" w14:textId="77777777" w:rsidR="00380B60" w:rsidRDefault="00380B60" w:rsidP="007E41C1">
      <w:pPr>
        <w:rPr>
          <w:rFonts w:ascii="Arial" w:hAnsi="Arial" w:cs="Arial"/>
          <w:bCs/>
        </w:rPr>
      </w:pPr>
    </w:p>
    <w:bookmarkStart w:id="2" w:name="_MON_1823679782"/>
    <w:bookmarkEnd w:id="2"/>
    <w:p w14:paraId="311C273F" w14:textId="7C2E61D5" w:rsidR="00380B60" w:rsidRDefault="00CF5F99" w:rsidP="00CF5F99">
      <w:pPr>
        <w:tabs>
          <w:tab w:val="left" w:pos="4680"/>
        </w:tabs>
        <w:ind w:left="720"/>
        <w:rPr>
          <w:rFonts w:ascii="Arial" w:hAnsi="Arial" w:cs="Arial"/>
          <w:bCs/>
        </w:rPr>
      </w:pPr>
      <w:r>
        <w:rPr>
          <w:rFonts w:ascii="Arial" w:hAnsi="Arial" w:cs="Arial"/>
          <w:bCs/>
        </w:rPr>
        <w:object w:dxaOrig="1543" w:dyaOrig="998" w14:anchorId="1A6C1447">
          <v:shape id="_x0000_i1027" type="#_x0000_t75" style="width:77.6pt;height:50.55pt" o:ole="">
            <v:imagedata r:id="rId15" o:title=""/>
          </v:shape>
          <o:OLEObject Type="Embed" ProgID="Word.Document.12" ShapeID="_x0000_i1027" DrawAspect="Icon" ObjectID="_1823916260" r:id="rId16">
            <o:FieldCodes>\s</o:FieldCodes>
          </o:OLEObject>
        </w:object>
      </w:r>
    </w:p>
    <w:p w14:paraId="24058D8E" w14:textId="2AC3BEEC" w:rsidR="00380B60" w:rsidRDefault="00CF5F99" w:rsidP="00CF5F99">
      <w:pPr>
        <w:tabs>
          <w:tab w:val="left" w:pos="4680"/>
        </w:tabs>
        <w:ind w:left="720"/>
        <w:rPr>
          <w:rFonts w:ascii="Arial" w:hAnsi="Arial" w:cs="Arial"/>
          <w:bCs/>
        </w:rPr>
      </w:pPr>
      <w:r>
        <w:rPr>
          <w:rFonts w:ascii="Arial" w:hAnsi="Arial" w:cs="Arial"/>
          <w:bCs/>
        </w:rPr>
        <w:t>Request</w:t>
      </w:r>
      <w:r w:rsidR="00380B60">
        <w:rPr>
          <w:rFonts w:ascii="Arial" w:hAnsi="Arial" w:cs="Arial"/>
          <w:bCs/>
        </w:rPr>
        <w:t xml:space="preserve"> Letter from </w:t>
      </w:r>
      <w:r w:rsidR="00380B60" w:rsidRPr="00760B12">
        <w:rPr>
          <w:rFonts w:ascii="Arial" w:hAnsi="Arial" w:cs="Arial"/>
          <w:bCs/>
        </w:rPr>
        <w:t>CNCO291B - CNA contribution - January 2026 NRUF contribution</w:t>
      </w:r>
    </w:p>
    <w:p w14:paraId="7B595C3B" w14:textId="77777777" w:rsidR="00380B60" w:rsidRDefault="00380B60" w:rsidP="007E41C1">
      <w:pPr>
        <w:rPr>
          <w:rFonts w:ascii="Arial" w:hAnsi="Arial" w:cs="Arial"/>
          <w:bCs/>
        </w:rPr>
      </w:pPr>
    </w:p>
    <w:p w14:paraId="5F5128A1" w14:textId="77777777" w:rsidR="00336EDF" w:rsidRDefault="00336EDF" w:rsidP="007E41C1">
      <w:pPr>
        <w:rPr>
          <w:rFonts w:ascii="Arial" w:hAnsi="Arial" w:cs="Arial"/>
          <w:bCs/>
        </w:rPr>
      </w:pPr>
    </w:p>
    <w:p w14:paraId="12BB8A73" w14:textId="6AC84026" w:rsidR="00336EDF" w:rsidRDefault="00336EDF" w:rsidP="007E41C1">
      <w:pPr>
        <w:rPr>
          <w:rFonts w:ascii="Arial" w:hAnsi="Arial" w:cs="Arial"/>
          <w:bCs/>
        </w:rPr>
      </w:pPr>
      <w:r>
        <w:rPr>
          <w:rFonts w:ascii="Arial" w:hAnsi="Arial" w:cs="Arial"/>
          <w:bCs/>
        </w:rPr>
        <w:t>David Comrie presented the January 2026</w:t>
      </w:r>
      <w:r w:rsidR="0074121F">
        <w:rPr>
          <w:rFonts w:ascii="Arial" w:hAnsi="Arial" w:cs="Arial"/>
          <w:bCs/>
        </w:rPr>
        <w:t xml:space="preserve"> Utilization Reporting spreadsheet from CNCO291B.</w:t>
      </w:r>
    </w:p>
    <w:p w14:paraId="23E69DAF" w14:textId="77777777" w:rsidR="0074121F" w:rsidRDefault="0074121F" w:rsidP="007E41C1">
      <w:pPr>
        <w:rPr>
          <w:rFonts w:ascii="Arial" w:hAnsi="Arial" w:cs="Arial"/>
          <w:bCs/>
        </w:rPr>
      </w:pPr>
    </w:p>
    <w:p w14:paraId="79A22648" w14:textId="060B98A9" w:rsidR="00CF5F99" w:rsidRDefault="00CF5F99" w:rsidP="00CF5F99">
      <w:pPr>
        <w:ind w:left="720"/>
        <w:rPr>
          <w:rFonts w:ascii="Arial" w:hAnsi="Arial" w:cs="Arial"/>
          <w:bCs/>
        </w:rPr>
      </w:pPr>
      <w:r>
        <w:rPr>
          <w:rFonts w:ascii="Arial" w:hAnsi="Arial" w:cs="Arial"/>
          <w:bCs/>
        </w:rPr>
        <w:object w:dxaOrig="1543" w:dyaOrig="998" w14:anchorId="05EC459E">
          <v:shape id="_x0000_i1028" type="#_x0000_t75" style="width:77.6pt;height:50.55pt" o:ole="">
            <v:imagedata r:id="rId17" o:title=""/>
          </v:shape>
          <o:OLEObject Type="Embed" ProgID="Excel.Sheet.12" ShapeID="_x0000_i1028" DrawAspect="Icon" ObjectID="_1823916261" r:id="rId18"/>
        </w:object>
      </w:r>
    </w:p>
    <w:p w14:paraId="6EDEC71F" w14:textId="06F15E41" w:rsidR="00CF5F99" w:rsidRDefault="00CF5F99" w:rsidP="00CF5F99">
      <w:pPr>
        <w:ind w:left="720"/>
        <w:rPr>
          <w:rFonts w:ascii="Arial" w:hAnsi="Arial" w:cs="Arial"/>
          <w:bCs/>
        </w:rPr>
      </w:pPr>
      <w:r>
        <w:rPr>
          <w:rFonts w:ascii="Arial" w:hAnsi="Arial" w:cs="Arial"/>
          <w:bCs/>
        </w:rPr>
        <w:t xml:space="preserve">January 2026 Utilization Reporting spreadsheet from </w:t>
      </w:r>
      <w:r w:rsidRPr="00760B12">
        <w:rPr>
          <w:rFonts w:ascii="Arial" w:hAnsi="Arial" w:cs="Arial"/>
          <w:bCs/>
        </w:rPr>
        <w:t>CNCO291B - CNA contribution - January 2026 NRUF contribution</w:t>
      </w:r>
    </w:p>
    <w:p w14:paraId="0B7A8EC6" w14:textId="77777777" w:rsidR="00CF5F99" w:rsidRDefault="00CF5F99" w:rsidP="007E41C1">
      <w:pPr>
        <w:rPr>
          <w:rFonts w:ascii="Arial" w:hAnsi="Arial" w:cs="Arial"/>
          <w:bCs/>
        </w:rPr>
      </w:pPr>
    </w:p>
    <w:p w14:paraId="58E18E46" w14:textId="5CA39AE8" w:rsidR="0074121F" w:rsidRDefault="0074121F" w:rsidP="007E41C1">
      <w:pPr>
        <w:rPr>
          <w:rFonts w:ascii="Arial" w:hAnsi="Arial" w:cs="Arial"/>
          <w:bCs/>
        </w:rPr>
      </w:pPr>
      <w:r>
        <w:rPr>
          <w:rFonts w:ascii="Arial" w:hAnsi="Arial" w:cs="Arial"/>
          <w:bCs/>
        </w:rPr>
        <w:t>Agreement was reached to accept the NRUF package as reviewed today.</w:t>
      </w:r>
    </w:p>
    <w:p w14:paraId="3C54E642" w14:textId="77777777" w:rsidR="00A36A15" w:rsidRDefault="00A36A15" w:rsidP="007E41C1">
      <w:pPr>
        <w:rPr>
          <w:rFonts w:ascii="Arial" w:hAnsi="Arial" w:cs="Arial"/>
          <w:bCs/>
        </w:rPr>
      </w:pPr>
    </w:p>
    <w:p w14:paraId="7AF5EB72" w14:textId="7FDEE584" w:rsidR="00A36A15" w:rsidRDefault="00470D64" w:rsidP="007E41C1">
      <w:pPr>
        <w:rPr>
          <w:rFonts w:ascii="Arial" w:hAnsi="Arial" w:cs="Arial"/>
          <w:bCs/>
        </w:rPr>
      </w:pPr>
      <w:r>
        <w:rPr>
          <w:rFonts w:ascii="Arial" w:hAnsi="Arial" w:cs="Arial"/>
          <w:bCs/>
        </w:rPr>
        <w:t>Action Item: CSCN Secretar</w:t>
      </w:r>
      <w:r w:rsidR="001905CA">
        <w:rPr>
          <w:rFonts w:ascii="Arial" w:hAnsi="Arial" w:cs="Arial"/>
          <w:bCs/>
        </w:rPr>
        <w:t xml:space="preserve">y will post a sample of the </w:t>
      </w:r>
      <w:r w:rsidR="00DA062C">
        <w:rPr>
          <w:rFonts w:ascii="Arial" w:hAnsi="Arial" w:cs="Arial"/>
          <w:bCs/>
        </w:rPr>
        <w:t>January 2026 Utilization Reporting spreadsheet for companies</w:t>
      </w:r>
      <w:r w:rsidR="00DB6C59">
        <w:rPr>
          <w:rFonts w:ascii="Arial" w:hAnsi="Arial" w:cs="Arial"/>
          <w:bCs/>
        </w:rPr>
        <w:t xml:space="preserve"> to practice with</w:t>
      </w:r>
      <w:r w:rsidR="0078635D">
        <w:rPr>
          <w:rFonts w:ascii="Arial" w:hAnsi="Arial" w:cs="Arial"/>
          <w:bCs/>
        </w:rPr>
        <w:t>.</w:t>
      </w:r>
    </w:p>
    <w:p w14:paraId="389C80B5" w14:textId="77777777" w:rsidR="007E41C1" w:rsidRDefault="007E41C1" w:rsidP="00692617">
      <w:pPr>
        <w:rPr>
          <w:rFonts w:ascii="Arial" w:hAnsi="Arial" w:cs="Arial"/>
          <w:bCs/>
        </w:rPr>
      </w:pPr>
    </w:p>
    <w:p w14:paraId="02CC9893" w14:textId="78F70C37"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0F05FAB5" w:rsidR="00D47A02" w:rsidRPr="00322684" w:rsidRDefault="00322684" w:rsidP="00AA0418">
      <w:pPr>
        <w:pStyle w:val="ListParagraph"/>
        <w:numPr>
          <w:ilvl w:val="0"/>
          <w:numId w:val="29"/>
        </w:numPr>
        <w:rPr>
          <w:rFonts w:ascii="Arial" w:hAnsi="Arial" w:cs="Arial"/>
          <w:bCs/>
          <w:lang w:val="en-US"/>
        </w:rPr>
      </w:pPr>
      <w:r>
        <w:rPr>
          <w:rFonts w:ascii="Arial" w:hAnsi="Arial" w:cs="Arial"/>
          <w:bCs/>
        </w:rPr>
        <w:lastRenderedPageBreak/>
        <w:t>Agreement was reached to accept CNCO305A, as modified during today’s conference call, as CNRE157A.</w:t>
      </w:r>
      <w:r w:rsidR="00F15720">
        <w:rPr>
          <w:rFonts w:ascii="Arial" w:hAnsi="Arial" w:cs="Arial"/>
          <w:bCs/>
        </w:rPr>
        <w:t xml:space="preserve"> </w:t>
      </w:r>
    </w:p>
    <w:p w14:paraId="79F2A89D" w14:textId="77777777" w:rsidR="00322684" w:rsidRPr="00322684" w:rsidRDefault="00322684" w:rsidP="00322684">
      <w:pPr>
        <w:pStyle w:val="ListParagraph"/>
        <w:rPr>
          <w:rFonts w:ascii="Arial" w:hAnsi="Arial" w:cs="Arial"/>
          <w:bCs/>
          <w:lang w:val="en-US"/>
        </w:rPr>
      </w:pPr>
    </w:p>
    <w:p w14:paraId="10911E27" w14:textId="19B6E067" w:rsidR="00322684" w:rsidRPr="00C14A02" w:rsidRDefault="00322684" w:rsidP="00AA0418">
      <w:pPr>
        <w:pStyle w:val="ListParagraph"/>
        <w:numPr>
          <w:ilvl w:val="0"/>
          <w:numId w:val="29"/>
        </w:numPr>
        <w:rPr>
          <w:rFonts w:ascii="Arial" w:hAnsi="Arial" w:cs="Arial"/>
          <w:bCs/>
          <w:lang w:val="en-US"/>
        </w:rPr>
      </w:pPr>
      <w:r w:rsidRPr="00322684">
        <w:rPr>
          <w:rFonts w:ascii="Arial" w:hAnsi="Arial" w:cs="Arial"/>
          <w:bCs/>
          <w:lang w:val="en-US"/>
        </w:rPr>
        <w:t>Agreement was reached to accept the NRUF package as reviewed today</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35B5607A" w14:textId="489BDDAC" w:rsidR="00C835D7" w:rsidRPr="00322684" w:rsidRDefault="00322684" w:rsidP="00C835D7">
      <w:pPr>
        <w:pStyle w:val="ListParagraph"/>
        <w:numPr>
          <w:ilvl w:val="0"/>
          <w:numId w:val="31"/>
        </w:numPr>
        <w:rPr>
          <w:rFonts w:ascii="Arial" w:hAnsi="Arial" w:cs="Arial"/>
          <w:b/>
        </w:rPr>
      </w:pPr>
      <w:r w:rsidRPr="00322684">
        <w:rPr>
          <w:rFonts w:ascii="Arial" w:hAnsi="Arial" w:cs="Arial"/>
          <w:bCs/>
        </w:rPr>
        <w:t>CSCN Secretary will post CNRE157A for comment on the CNA website. If there are no substantive comments, it will be considered final and be sent to the CISC for consideration.</w:t>
      </w:r>
      <w:r w:rsidR="00F15720">
        <w:rPr>
          <w:rFonts w:ascii="Arial" w:hAnsi="Arial" w:cs="Arial"/>
          <w:bCs/>
        </w:rPr>
        <w:t xml:space="preserve"> </w:t>
      </w:r>
      <w:r w:rsidR="00F15720">
        <w:rPr>
          <w:rFonts w:ascii="Arial" w:hAnsi="Arial" w:cs="Arial"/>
          <w:b/>
        </w:rPr>
        <w:t>(Completed)</w:t>
      </w:r>
    </w:p>
    <w:p w14:paraId="5CCC14DA" w14:textId="77777777" w:rsidR="00322684" w:rsidRPr="00322684" w:rsidRDefault="00322684" w:rsidP="00322684">
      <w:pPr>
        <w:pStyle w:val="ListParagraph"/>
        <w:rPr>
          <w:rFonts w:ascii="Arial" w:hAnsi="Arial" w:cs="Arial"/>
          <w:b/>
        </w:rPr>
      </w:pPr>
    </w:p>
    <w:p w14:paraId="6B2A581C" w14:textId="3E5E7F54" w:rsidR="00322684" w:rsidRPr="00322684" w:rsidRDefault="00322684" w:rsidP="00C835D7">
      <w:pPr>
        <w:pStyle w:val="ListParagraph"/>
        <w:numPr>
          <w:ilvl w:val="0"/>
          <w:numId w:val="31"/>
        </w:numPr>
        <w:rPr>
          <w:rFonts w:ascii="Arial" w:hAnsi="Arial" w:cs="Arial"/>
          <w:bCs/>
        </w:rPr>
      </w:pPr>
      <w:r w:rsidRPr="00322684">
        <w:rPr>
          <w:rFonts w:ascii="Arial" w:hAnsi="Arial" w:cs="Arial"/>
          <w:bCs/>
        </w:rPr>
        <w:t>CSCN Secretary will post a sample of the January 2026 Utilization Reporting spreadsheet for companies to practice with.</w:t>
      </w:r>
      <w:r w:rsidR="00F15720">
        <w:rPr>
          <w:rFonts w:ascii="Arial" w:hAnsi="Arial" w:cs="Arial"/>
          <w:bCs/>
        </w:rPr>
        <w:t xml:space="preserve"> </w:t>
      </w:r>
      <w:r w:rsidR="00F15720">
        <w:rPr>
          <w:rFonts w:ascii="Arial" w:hAnsi="Arial" w:cs="Arial"/>
          <w:b/>
        </w:rPr>
        <w:t>(Ongoing)</w:t>
      </w:r>
    </w:p>
    <w:p w14:paraId="5758F026" w14:textId="72D6CE4D"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sectPr w:rsidR="008C2833" w:rsidSect="00737B71">
      <w:footerReference w:type="default" r:id="rId19"/>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29F2" w14:textId="77777777" w:rsidR="00572FA3" w:rsidRDefault="00572FA3">
      <w:r>
        <w:separator/>
      </w:r>
    </w:p>
  </w:endnote>
  <w:endnote w:type="continuationSeparator" w:id="0">
    <w:p w14:paraId="62FB529D" w14:textId="77777777" w:rsidR="00572FA3" w:rsidRDefault="00572FA3">
      <w:r>
        <w:continuationSeparator/>
      </w:r>
    </w:p>
  </w:endnote>
  <w:endnote w:type="continuationNotice" w:id="1">
    <w:p w14:paraId="4FD8B5A8" w14:textId="77777777" w:rsidR="00572FA3" w:rsidRDefault="00572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49F1" w14:textId="77777777" w:rsidR="00572FA3" w:rsidRDefault="00572FA3">
      <w:r>
        <w:separator/>
      </w:r>
    </w:p>
  </w:footnote>
  <w:footnote w:type="continuationSeparator" w:id="0">
    <w:p w14:paraId="04337692" w14:textId="77777777" w:rsidR="00572FA3" w:rsidRDefault="00572FA3">
      <w:r>
        <w:continuationSeparator/>
      </w:r>
    </w:p>
  </w:footnote>
  <w:footnote w:type="continuationNotice" w:id="1">
    <w:p w14:paraId="6A9EA11C" w14:textId="77777777" w:rsidR="00572FA3" w:rsidRDefault="00572F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E6D4A"/>
    <w:multiLevelType w:val="hybridMultilevel"/>
    <w:tmpl w:val="120E22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6B4A0E"/>
    <w:multiLevelType w:val="hybridMultilevel"/>
    <w:tmpl w:val="73B41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60747">
    <w:abstractNumId w:val="24"/>
  </w:num>
  <w:num w:numId="2" w16cid:durableId="916090844">
    <w:abstractNumId w:val="1"/>
  </w:num>
  <w:num w:numId="3" w16cid:durableId="1864441711">
    <w:abstractNumId w:val="2"/>
  </w:num>
  <w:num w:numId="4" w16cid:durableId="1171137677">
    <w:abstractNumId w:val="3"/>
  </w:num>
  <w:num w:numId="5" w16cid:durableId="526480080">
    <w:abstractNumId w:val="19"/>
  </w:num>
  <w:num w:numId="6" w16cid:durableId="968709557">
    <w:abstractNumId w:val="13"/>
  </w:num>
  <w:num w:numId="7" w16cid:durableId="1025054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2"/>
  </w:num>
  <w:num w:numId="9" w16cid:durableId="2081054191">
    <w:abstractNumId w:val="27"/>
  </w:num>
  <w:num w:numId="10" w16cid:durableId="1768384427">
    <w:abstractNumId w:val="29"/>
  </w:num>
  <w:num w:numId="11" w16cid:durableId="633369428">
    <w:abstractNumId w:val="11"/>
  </w:num>
  <w:num w:numId="12" w16cid:durableId="544411140">
    <w:abstractNumId w:val="26"/>
  </w:num>
  <w:num w:numId="13" w16cid:durableId="508060657">
    <w:abstractNumId w:val="23"/>
  </w:num>
  <w:num w:numId="14" w16cid:durableId="1824857264">
    <w:abstractNumId w:val="16"/>
  </w:num>
  <w:num w:numId="15" w16cid:durableId="1250115917">
    <w:abstractNumId w:val="25"/>
  </w:num>
  <w:num w:numId="16" w16cid:durableId="471097458">
    <w:abstractNumId w:val="10"/>
  </w:num>
  <w:num w:numId="17" w16cid:durableId="2080012928">
    <w:abstractNumId w:val="15"/>
  </w:num>
  <w:num w:numId="18" w16cid:durableId="263537403">
    <w:abstractNumId w:val="28"/>
  </w:num>
  <w:num w:numId="19" w16cid:durableId="218248807">
    <w:abstractNumId w:val="21"/>
  </w:num>
  <w:num w:numId="20" w16cid:durableId="638849783">
    <w:abstractNumId w:val="17"/>
  </w:num>
  <w:num w:numId="21" w16cid:durableId="158614877">
    <w:abstractNumId w:val="30"/>
  </w:num>
  <w:num w:numId="22" w16cid:durableId="231938103">
    <w:abstractNumId w:val="18"/>
  </w:num>
  <w:num w:numId="23" w16cid:durableId="1275861735">
    <w:abstractNumId w:val="7"/>
  </w:num>
  <w:num w:numId="24" w16cid:durableId="963583478">
    <w:abstractNumId w:val="6"/>
  </w:num>
  <w:num w:numId="25" w16cid:durableId="934284712">
    <w:abstractNumId w:val="4"/>
  </w:num>
  <w:num w:numId="26" w16cid:durableId="2047173567">
    <w:abstractNumId w:val="20"/>
  </w:num>
  <w:num w:numId="27" w16cid:durableId="9992184">
    <w:abstractNumId w:val="8"/>
  </w:num>
  <w:num w:numId="28" w16cid:durableId="233783647">
    <w:abstractNumId w:val="5"/>
  </w:num>
  <w:num w:numId="29" w16cid:durableId="1144391381">
    <w:abstractNumId w:val="22"/>
  </w:num>
  <w:num w:numId="30" w16cid:durableId="160972728">
    <w:abstractNumId w:val="9"/>
  </w:num>
  <w:num w:numId="31" w16cid:durableId="801075727">
    <w:abstractNumId w:val="0"/>
  </w:num>
  <w:num w:numId="32" w16cid:durableId="1197738544">
    <w:abstractNumId w:val="31"/>
  </w:num>
  <w:num w:numId="33" w16cid:durableId="60584362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7A60"/>
    <w:rsid w:val="00040717"/>
    <w:rsid w:val="00040E50"/>
    <w:rsid w:val="00040FA5"/>
    <w:rsid w:val="000411E1"/>
    <w:rsid w:val="00041A13"/>
    <w:rsid w:val="00041D1A"/>
    <w:rsid w:val="00042102"/>
    <w:rsid w:val="00042B8F"/>
    <w:rsid w:val="00042FA7"/>
    <w:rsid w:val="00043340"/>
    <w:rsid w:val="0004371D"/>
    <w:rsid w:val="00043A1F"/>
    <w:rsid w:val="000444CC"/>
    <w:rsid w:val="0004492C"/>
    <w:rsid w:val="00044F8C"/>
    <w:rsid w:val="0004538A"/>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4F8F"/>
    <w:rsid w:val="000551D8"/>
    <w:rsid w:val="00055374"/>
    <w:rsid w:val="00055BCE"/>
    <w:rsid w:val="00055C16"/>
    <w:rsid w:val="0005645A"/>
    <w:rsid w:val="00056C0A"/>
    <w:rsid w:val="000570DB"/>
    <w:rsid w:val="00057198"/>
    <w:rsid w:val="0005769E"/>
    <w:rsid w:val="000577EC"/>
    <w:rsid w:val="000577F4"/>
    <w:rsid w:val="00060A74"/>
    <w:rsid w:val="00060BB4"/>
    <w:rsid w:val="00061455"/>
    <w:rsid w:val="00061849"/>
    <w:rsid w:val="00061BA2"/>
    <w:rsid w:val="00061F31"/>
    <w:rsid w:val="00062DCC"/>
    <w:rsid w:val="00062F2A"/>
    <w:rsid w:val="000631D2"/>
    <w:rsid w:val="00063540"/>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2ADB"/>
    <w:rsid w:val="000834F1"/>
    <w:rsid w:val="000839E3"/>
    <w:rsid w:val="000841AE"/>
    <w:rsid w:val="00084390"/>
    <w:rsid w:val="0008479C"/>
    <w:rsid w:val="00084F81"/>
    <w:rsid w:val="00085080"/>
    <w:rsid w:val="00085105"/>
    <w:rsid w:val="0008522B"/>
    <w:rsid w:val="0008540D"/>
    <w:rsid w:val="000854D9"/>
    <w:rsid w:val="000857B7"/>
    <w:rsid w:val="00085973"/>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A2F"/>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70A7"/>
    <w:rsid w:val="000C04BE"/>
    <w:rsid w:val="000C07E1"/>
    <w:rsid w:val="000C0FB5"/>
    <w:rsid w:val="000C107D"/>
    <w:rsid w:val="000C1F64"/>
    <w:rsid w:val="000C3465"/>
    <w:rsid w:val="000C3AA8"/>
    <w:rsid w:val="000C435F"/>
    <w:rsid w:val="000C54BB"/>
    <w:rsid w:val="000C5761"/>
    <w:rsid w:val="000C57E2"/>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1064"/>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05CA"/>
    <w:rsid w:val="0019140E"/>
    <w:rsid w:val="00191878"/>
    <w:rsid w:val="00191C35"/>
    <w:rsid w:val="00191EE6"/>
    <w:rsid w:val="00192288"/>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060"/>
    <w:rsid w:val="001A6779"/>
    <w:rsid w:val="001A6B9D"/>
    <w:rsid w:val="001A7491"/>
    <w:rsid w:val="001A7968"/>
    <w:rsid w:val="001A7EBF"/>
    <w:rsid w:val="001B036B"/>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30"/>
    <w:rsid w:val="00235B9B"/>
    <w:rsid w:val="00236710"/>
    <w:rsid w:val="00236D3E"/>
    <w:rsid w:val="0023772D"/>
    <w:rsid w:val="00240FF2"/>
    <w:rsid w:val="002417DB"/>
    <w:rsid w:val="00242A85"/>
    <w:rsid w:val="00242AA0"/>
    <w:rsid w:val="002436DC"/>
    <w:rsid w:val="00243C54"/>
    <w:rsid w:val="00243D06"/>
    <w:rsid w:val="00244002"/>
    <w:rsid w:val="00244252"/>
    <w:rsid w:val="002442CE"/>
    <w:rsid w:val="00244391"/>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B08"/>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8C8"/>
    <w:rsid w:val="00262DCB"/>
    <w:rsid w:val="00263655"/>
    <w:rsid w:val="00263913"/>
    <w:rsid w:val="002640F5"/>
    <w:rsid w:val="0026485A"/>
    <w:rsid w:val="00264B0F"/>
    <w:rsid w:val="00265610"/>
    <w:rsid w:val="002657B3"/>
    <w:rsid w:val="0026619A"/>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D21"/>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9F2"/>
    <w:rsid w:val="002C1BE3"/>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305C"/>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684"/>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5F85"/>
    <w:rsid w:val="003361F2"/>
    <w:rsid w:val="003362D7"/>
    <w:rsid w:val="003365E5"/>
    <w:rsid w:val="003367A0"/>
    <w:rsid w:val="00336EDF"/>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6D0"/>
    <w:rsid w:val="0035374A"/>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B6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3E46"/>
    <w:rsid w:val="003A416B"/>
    <w:rsid w:val="003A4916"/>
    <w:rsid w:val="003A491D"/>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0C9"/>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75A9"/>
    <w:rsid w:val="003F76A4"/>
    <w:rsid w:val="003F794A"/>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2CD"/>
    <w:rsid w:val="00422303"/>
    <w:rsid w:val="00422AB8"/>
    <w:rsid w:val="00422BD1"/>
    <w:rsid w:val="0042311F"/>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7B1"/>
    <w:rsid w:val="00435805"/>
    <w:rsid w:val="00435A2D"/>
    <w:rsid w:val="0043648E"/>
    <w:rsid w:val="00436D35"/>
    <w:rsid w:val="0043719E"/>
    <w:rsid w:val="004375A4"/>
    <w:rsid w:val="0044000E"/>
    <w:rsid w:val="0044035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0BFC"/>
    <w:rsid w:val="00470D64"/>
    <w:rsid w:val="00471862"/>
    <w:rsid w:val="00472449"/>
    <w:rsid w:val="00472756"/>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B9D"/>
    <w:rsid w:val="00481C55"/>
    <w:rsid w:val="0048204C"/>
    <w:rsid w:val="004828B6"/>
    <w:rsid w:val="00482B47"/>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0C81"/>
    <w:rsid w:val="00491250"/>
    <w:rsid w:val="00491BF8"/>
    <w:rsid w:val="00491DF8"/>
    <w:rsid w:val="004926DC"/>
    <w:rsid w:val="00492CE8"/>
    <w:rsid w:val="00493283"/>
    <w:rsid w:val="0049350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773"/>
    <w:rsid w:val="004A1A25"/>
    <w:rsid w:val="004A1DF9"/>
    <w:rsid w:val="004A2C48"/>
    <w:rsid w:val="004A3E8E"/>
    <w:rsid w:val="004A4639"/>
    <w:rsid w:val="004A4AE3"/>
    <w:rsid w:val="004A67B5"/>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0A7"/>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6156"/>
    <w:rsid w:val="004F6F1E"/>
    <w:rsid w:val="0050022C"/>
    <w:rsid w:val="00500652"/>
    <w:rsid w:val="00500AB6"/>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AFD"/>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67F47"/>
    <w:rsid w:val="00570446"/>
    <w:rsid w:val="0057056B"/>
    <w:rsid w:val="00570713"/>
    <w:rsid w:val="00570D1E"/>
    <w:rsid w:val="0057111C"/>
    <w:rsid w:val="00571680"/>
    <w:rsid w:val="00571FB4"/>
    <w:rsid w:val="00572234"/>
    <w:rsid w:val="005724DF"/>
    <w:rsid w:val="00572A32"/>
    <w:rsid w:val="00572FA3"/>
    <w:rsid w:val="005736DC"/>
    <w:rsid w:val="00573918"/>
    <w:rsid w:val="00573B9E"/>
    <w:rsid w:val="00574292"/>
    <w:rsid w:val="00574E97"/>
    <w:rsid w:val="00574FEB"/>
    <w:rsid w:val="00575231"/>
    <w:rsid w:val="00575B25"/>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5B7"/>
    <w:rsid w:val="00584758"/>
    <w:rsid w:val="005847CA"/>
    <w:rsid w:val="00584942"/>
    <w:rsid w:val="005850E1"/>
    <w:rsid w:val="0058568F"/>
    <w:rsid w:val="00585968"/>
    <w:rsid w:val="005864E9"/>
    <w:rsid w:val="00587422"/>
    <w:rsid w:val="00587DB1"/>
    <w:rsid w:val="005911A2"/>
    <w:rsid w:val="005911D7"/>
    <w:rsid w:val="00591292"/>
    <w:rsid w:val="005916AF"/>
    <w:rsid w:val="00591E25"/>
    <w:rsid w:val="00591FCC"/>
    <w:rsid w:val="00592963"/>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409"/>
    <w:rsid w:val="005B1A4D"/>
    <w:rsid w:val="005B1C6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98D"/>
    <w:rsid w:val="006149AB"/>
    <w:rsid w:val="006157D1"/>
    <w:rsid w:val="00615979"/>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49E4"/>
    <w:rsid w:val="006270C4"/>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6BA"/>
    <w:rsid w:val="006429C4"/>
    <w:rsid w:val="00642D5F"/>
    <w:rsid w:val="00643F1F"/>
    <w:rsid w:val="006440E5"/>
    <w:rsid w:val="006450AD"/>
    <w:rsid w:val="0064532E"/>
    <w:rsid w:val="00645EE2"/>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3D0A"/>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93A"/>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1E30"/>
    <w:rsid w:val="00702B87"/>
    <w:rsid w:val="00703C55"/>
    <w:rsid w:val="00705A15"/>
    <w:rsid w:val="00705C18"/>
    <w:rsid w:val="00705EAC"/>
    <w:rsid w:val="00706877"/>
    <w:rsid w:val="00706EEF"/>
    <w:rsid w:val="00706F11"/>
    <w:rsid w:val="00707151"/>
    <w:rsid w:val="00707730"/>
    <w:rsid w:val="007104E2"/>
    <w:rsid w:val="0071078F"/>
    <w:rsid w:val="00710FBC"/>
    <w:rsid w:val="007115B9"/>
    <w:rsid w:val="007120EE"/>
    <w:rsid w:val="00713ED7"/>
    <w:rsid w:val="0071431D"/>
    <w:rsid w:val="007144B5"/>
    <w:rsid w:val="00714891"/>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20B"/>
    <w:rsid w:val="00727432"/>
    <w:rsid w:val="007275CD"/>
    <w:rsid w:val="00727C7E"/>
    <w:rsid w:val="0073022C"/>
    <w:rsid w:val="00730320"/>
    <w:rsid w:val="00730691"/>
    <w:rsid w:val="0073117A"/>
    <w:rsid w:val="007315B0"/>
    <w:rsid w:val="0073169E"/>
    <w:rsid w:val="0073188C"/>
    <w:rsid w:val="007318E4"/>
    <w:rsid w:val="00731DF2"/>
    <w:rsid w:val="007338A4"/>
    <w:rsid w:val="00733B02"/>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A8"/>
    <w:rsid w:val="00740AD7"/>
    <w:rsid w:val="0074121F"/>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1E7"/>
    <w:rsid w:val="007535D7"/>
    <w:rsid w:val="007537C3"/>
    <w:rsid w:val="007544B6"/>
    <w:rsid w:val="0075474A"/>
    <w:rsid w:val="0075584A"/>
    <w:rsid w:val="0075680B"/>
    <w:rsid w:val="00756A82"/>
    <w:rsid w:val="00756D7B"/>
    <w:rsid w:val="00756E26"/>
    <w:rsid w:val="0075722F"/>
    <w:rsid w:val="00757535"/>
    <w:rsid w:val="00757745"/>
    <w:rsid w:val="00757779"/>
    <w:rsid w:val="00757BF4"/>
    <w:rsid w:val="00757F4E"/>
    <w:rsid w:val="00760B12"/>
    <w:rsid w:val="00761094"/>
    <w:rsid w:val="00761615"/>
    <w:rsid w:val="007618BB"/>
    <w:rsid w:val="0076194F"/>
    <w:rsid w:val="00761B46"/>
    <w:rsid w:val="00761C99"/>
    <w:rsid w:val="00761D07"/>
    <w:rsid w:val="00762169"/>
    <w:rsid w:val="00763258"/>
    <w:rsid w:val="007634DB"/>
    <w:rsid w:val="007634DE"/>
    <w:rsid w:val="00763B9E"/>
    <w:rsid w:val="00763EF5"/>
    <w:rsid w:val="00763F7E"/>
    <w:rsid w:val="00764425"/>
    <w:rsid w:val="00764AC5"/>
    <w:rsid w:val="0076522C"/>
    <w:rsid w:val="00765E1D"/>
    <w:rsid w:val="00766735"/>
    <w:rsid w:val="0076710B"/>
    <w:rsid w:val="00767654"/>
    <w:rsid w:val="0077025C"/>
    <w:rsid w:val="00770528"/>
    <w:rsid w:val="00770D53"/>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35D"/>
    <w:rsid w:val="007866A0"/>
    <w:rsid w:val="00786989"/>
    <w:rsid w:val="00786C2C"/>
    <w:rsid w:val="0078741B"/>
    <w:rsid w:val="00787EDE"/>
    <w:rsid w:val="00787F08"/>
    <w:rsid w:val="0079011C"/>
    <w:rsid w:val="0079015F"/>
    <w:rsid w:val="00790292"/>
    <w:rsid w:val="00790642"/>
    <w:rsid w:val="00790706"/>
    <w:rsid w:val="00790817"/>
    <w:rsid w:val="00790A55"/>
    <w:rsid w:val="00791698"/>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604E"/>
    <w:rsid w:val="007A66FC"/>
    <w:rsid w:val="007A6979"/>
    <w:rsid w:val="007A6ED0"/>
    <w:rsid w:val="007B0874"/>
    <w:rsid w:val="007B1518"/>
    <w:rsid w:val="007B18AB"/>
    <w:rsid w:val="007B18B9"/>
    <w:rsid w:val="007B1976"/>
    <w:rsid w:val="007B2428"/>
    <w:rsid w:val="007B2B0D"/>
    <w:rsid w:val="007B383B"/>
    <w:rsid w:val="007B4AF8"/>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41C1"/>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3811"/>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5B5D"/>
    <w:rsid w:val="00856055"/>
    <w:rsid w:val="008569FE"/>
    <w:rsid w:val="00856BA0"/>
    <w:rsid w:val="008575CF"/>
    <w:rsid w:val="00860087"/>
    <w:rsid w:val="0086023F"/>
    <w:rsid w:val="0086059E"/>
    <w:rsid w:val="00860A35"/>
    <w:rsid w:val="00860D5F"/>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1AD5"/>
    <w:rsid w:val="00893459"/>
    <w:rsid w:val="00893FAA"/>
    <w:rsid w:val="008945B3"/>
    <w:rsid w:val="008956D1"/>
    <w:rsid w:val="0089610D"/>
    <w:rsid w:val="008962E0"/>
    <w:rsid w:val="008966F9"/>
    <w:rsid w:val="00896C61"/>
    <w:rsid w:val="00896E5D"/>
    <w:rsid w:val="00896E9A"/>
    <w:rsid w:val="00897068"/>
    <w:rsid w:val="0089735E"/>
    <w:rsid w:val="00897B4B"/>
    <w:rsid w:val="008A01C7"/>
    <w:rsid w:val="008A119A"/>
    <w:rsid w:val="008A1C73"/>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7A0D"/>
    <w:rsid w:val="008C079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72C"/>
    <w:rsid w:val="008D0B87"/>
    <w:rsid w:val="008D1658"/>
    <w:rsid w:val="008D23CE"/>
    <w:rsid w:val="008D28FE"/>
    <w:rsid w:val="008D2A22"/>
    <w:rsid w:val="008D376D"/>
    <w:rsid w:val="008D37D7"/>
    <w:rsid w:val="008D3A71"/>
    <w:rsid w:val="008D3BE9"/>
    <w:rsid w:val="008D4620"/>
    <w:rsid w:val="008D4EC7"/>
    <w:rsid w:val="008D5058"/>
    <w:rsid w:val="008D50BA"/>
    <w:rsid w:val="008D7114"/>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652"/>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875"/>
    <w:rsid w:val="009341BF"/>
    <w:rsid w:val="009344E2"/>
    <w:rsid w:val="0093453A"/>
    <w:rsid w:val="00934A69"/>
    <w:rsid w:val="00934DB5"/>
    <w:rsid w:val="00935233"/>
    <w:rsid w:val="00935AA4"/>
    <w:rsid w:val="00935F82"/>
    <w:rsid w:val="00935FDE"/>
    <w:rsid w:val="00936229"/>
    <w:rsid w:val="009362C3"/>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B83"/>
    <w:rsid w:val="00951EE8"/>
    <w:rsid w:val="00952FA2"/>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4FC"/>
    <w:rsid w:val="00976D8D"/>
    <w:rsid w:val="00977315"/>
    <w:rsid w:val="00977A79"/>
    <w:rsid w:val="00977F98"/>
    <w:rsid w:val="0098051E"/>
    <w:rsid w:val="0098118C"/>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D02"/>
    <w:rsid w:val="00997DC4"/>
    <w:rsid w:val="009A0587"/>
    <w:rsid w:val="009A06A5"/>
    <w:rsid w:val="009A0770"/>
    <w:rsid w:val="009A0FBF"/>
    <w:rsid w:val="009A12A1"/>
    <w:rsid w:val="009A160E"/>
    <w:rsid w:val="009A1901"/>
    <w:rsid w:val="009A1BBD"/>
    <w:rsid w:val="009A3595"/>
    <w:rsid w:val="009A3A2C"/>
    <w:rsid w:val="009A3BBD"/>
    <w:rsid w:val="009A3CB8"/>
    <w:rsid w:val="009A4321"/>
    <w:rsid w:val="009A4958"/>
    <w:rsid w:val="009A5B36"/>
    <w:rsid w:val="009A5C00"/>
    <w:rsid w:val="009A6006"/>
    <w:rsid w:val="009A6775"/>
    <w:rsid w:val="009A6839"/>
    <w:rsid w:val="009A6ECF"/>
    <w:rsid w:val="009A784E"/>
    <w:rsid w:val="009B0A6F"/>
    <w:rsid w:val="009B0A72"/>
    <w:rsid w:val="009B16E2"/>
    <w:rsid w:val="009B1B27"/>
    <w:rsid w:val="009B1D01"/>
    <w:rsid w:val="009B226B"/>
    <w:rsid w:val="009B24D1"/>
    <w:rsid w:val="009B292E"/>
    <w:rsid w:val="009B2B53"/>
    <w:rsid w:val="009B2E1F"/>
    <w:rsid w:val="009B34D9"/>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449"/>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7DF"/>
    <w:rsid w:val="009D7CF1"/>
    <w:rsid w:val="009E0E6F"/>
    <w:rsid w:val="009E11C5"/>
    <w:rsid w:val="009E18F6"/>
    <w:rsid w:val="009E1A69"/>
    <w:rsid w:val="009E2A5C"/>
    <w:rsid w:val="009E338F"/>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12EF"/>
    <w:rsid w:val="009F2DDD"/>
    <w:rsid w:val="009F2E40"/>
    <w:rsid w:val="009F3BF1"/>
    <w:rsid w:val="009F3C71"/>
    <w:rsid w:val="009F3E92"/>
    <w:rsid w:val="009F5765"/>
    <w:rsid w:val="009F67C7"/>
    <w:rsid w:val="009F754A"/>
    <w:rsid w:val="009F7B03"/>
    <w:rsid w:val="00A00B0D"/>
    <w:rsid w:val="00A013A6"/>
    <w:rsid w:val="00A01EAC"/>
    <w:rsid w:val="00A02642"/>
    <w:rsid w:val="00A03170"/>
    <w:rsid w:val="00A03BDE"/>
    <w:rsid w:val="00A04906"/>
    <w:rsid w:val="00A04914"/>
    <w:rsid w:val="00A04B51"/>
    <w:rsid w:val="00A055D8"/>
    <w:rsid w:val="00A05A4E"/>
    <w:rsid w:val="00A06D89"/>
    <w:rsid w:val="00A0781D"/>
    <w:rsid w:val="00A07DBE"/>
    <w:rsid w:val="00A100A0"/>
    <w:rsid w:val="00A10D97"/>
    <w:rsid w:val="00A11D6D"/>
    <w:rsid w:val="00A11F37"/>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A15"/>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AAC"/>
    <w:rsid w:val="00A61D6E"/>
    <w:rsid w:val="00A622CF"/>
    <w:rsid w:val="00A62467"/>
    <w:rsid w:val="00A62A61"/>
    <w:rsid w:val="00A62A6D"/>
    <w:rsid w:val="00A62C3F"/>
    <w:rsid w:val="00A63806"/>
    <w:rsid w:val="00A63B32"/>
    <w:rsid w:val="00A64CD9"/>
    <w:rsid w:val="00A65462"/>
    <w:rsid w:val="00A65A73"/>
    <w:rsid w:val="00A66B9E"/>
    <w:rsid w:val="00A6717E"/>
    <w:rsid w:val="00A67AA0"/>
    <w:rsid w:val="00A707B3"/>
    <w:rsid w:val="00A70A64"/>
    <w:rsid w:val="00A71101"/>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87F73"/>
    <w:rsid w:val="00A90137"/>
    <w:rsid w:val="00A902F4"/>
    <w:rsid w:val="00A90333"/>
    <w:rsid w:val="00A909E8"/>
    <w:rsid w:val="00A91177"/>
    <w:rsid w:val="00A91872"/>
    <w:rsid w:val="00A92278"/>
    <w:rsid w:val="00A9276F"/>
    <w:rsid w:val="00A927BA"/>
    <w:rsid w:val="00A92C97"/>
    <w:rsid w:val="00A930A4"/>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753"/>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203"/>
    <w:rsid w:val="00AB732D"/>
    <w:rsid w:val="00AB74EB"/>
    <w:rsid w:val="00AB7D78"/>
    <w:rsid w:val="00AC03C9"/>
    <w:rsid w:val="00AC1945"/>
    <w:rsid w:val="00AC1CF8"/>
    <w:rsid w:val="00AC23C5"/>
    <w:rsid w:val="00AC25EA"/>
    <w:rsid w:val="00AC38FA"/>
    <w:rsid w:val="00AC3B50"/>
    <w:rsid w:val="00AC4055"/>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5F31"/>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20D9"/>
    <w:rsid w:val="00B2268B"/>
    <w:rsid w:val="00B22956"/>
    <w:rsid w:val="00B22B15"/>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08EC"/>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97AA2"/>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235"/>
    <w:rsid w:val="00BD35FC"/>
    <w:rsid w:val="00BD485E"/>
    <w:rsid w:val="00BD48FD"/>
    <w:rsid w:val="00BD57E3"/>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1A4"/>
    <w:rsid w:val="00BE5431"/>
    <w:rsid w:val="00BE57A3"/>
    <w:rsid w:val="00BE611B"/>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285B"/>
    <w:rsid w:val="00C13A4E"/>
    <w:rsid w:val="00C13BCC"/>
    <w:rsid w:val="00C13E6C"/>
    <w:rsid w:val="00C13EE2"/>
    <w:rsid w:val="00C1462E"/>
    <w:rsid w:val="00C14A02"/>
    <w:rsid w:val="00C14C82"/>
    <w:rsid w:val="00C15D8C"/>
    <w:rsid w:val="00C1633F"/>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535"/>
    <w:rsid w:val="00C24910"/>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B30"/>
    <w:rsid w:val="00C62D5E"/>
    <w:rsid w:val="00C63F8C"/>
    <w:rsid w:val="00C647CD"/>
    <w:rsid w:val="00C64C61"/>
    <w:rsid w:val="00C650F1"/>
    <w:rsid w:val="00C657D5"/>
    <w:rsid w:val="00C66265"/>
    <w:rsid w:val="00C662DE"/>
    <w:rsid w:val="00C66619"/>
    <w:rsid w:val="00C66900"/>
    <w:rsid w:val="00C67013"/>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6043"/>
    <w:rsid w:val="00C865C3"/>
    <w:rsid w:val="00C867B0"/>
    <w:rsid w:val="00C86B76"/>
    <w:rsid w:val="00C86F16"/>
    <w:rsid w:val="00C870AF"/>
    <w:rsid w:val="00C870BD"/>
    <w:rsid w:val="00C87357"/>
    <w:rsid w:val="00C8762C"/>
    <w:rsid w:val="00C87FB7"/>
    <w:rsid w:val="00C915C6"/>
    <w:rsid w:val="00C923C8"/>
    <w:rsid w:val="00C935B4"/>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806"/>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F63"/>
    <w:rsid w:val="00CC3298"/>
    <w:rsid w:val="00CC32E7"/>
    <w:rsid w:val="00CC3414"/>
    <w:rsid w:val="00CC377A"/>
    <w:rsid w:val="00CC4224"/>
    <w:rsid w:val="00CC43BD"/>
    <w:rsid w:val="00CC4C18"/>
    <w:rsid w:val="00CC4FF2"/>
    <w:rsid w:val="00CC58D6"/>
    <w:rsid w:val="00CC5956"/>
    <w:rsid w:val="00CC59C5"/>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5F99"/>
    <w:rsid w:val="00CF63D0"/>
    <w:rsid w:val="00CF6522"/>
    <w:rsid w:val="00CF6DDF"/>
    <w:rsid w:val="00CF6FF4"/>
    <w:rsid w:val="00CF72D7"/>
    <w:rsid w:val="00CF7881"/>
    <w:rsid w:val="00CF7E8C"/>
    <w:rsid w:val="00D00425"/>
    <w:rsid w:val="00D00D1D"/>
    <w:rsid w:val="00D013A1"/>
    <w:rsid w:val="00D0161D"/>
    <w:rsid w:val="00D023FB"/>
    <w:rsid w:val="00D025AB"/>
    <w:rsid w:val="00D02F1D"/>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256C"/>
    <w:rsid w:val="00D3295C"/>
    <w:rsid w:val="00D33914"/>
    <w:rsid w:val="00D340B3"/>
    <w:rsid w:val="00D34958"/>
    <w:rsid w:val="00D34A28"/>
    <w:rsid w:val="00D34EB1"/>
    <w:rsid w:val="00D35167"/>
    <w:rsid w:val="00D353FF"/>
    <w:rsid w:val="00D359F2"/>
    <w:rsid w:val="00D35D83"/>
    <w:rsid w:val="00D363FC"/>
    <w:rsid w:val="00D365C0"/>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A02"/>
    <w:rsid w:val="00D47F49"/>
    <w:rsid w:val="00D50209"/>
    <w:rsid w:val="00D5103D"/>
    <w:rsid w:val="00D52690"/>
    <w:rsid w:val="00D5291C"/>
    <w:rsid w:val="00D5296A"/>
    <w:rsid w:val="00D53A43"/>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DDE"/>
    <w:rsid w:val="00D87934"/>
    <w:rsid w:val="00D90143"/>
    <w:rsid w:val="00D906F8"/>
    <w:rsid w:val="00D910D8"/>
    <w:rsid w:val="00D91267"/>
    <w:rsid w:val="00D9171B"/>
    <w:rsid w:val="00D91810"/>
    <w:rsid w:val="00D922AE"/>
    <w:rsid w:val="00D9245B"/>
    <w:rsid w:val="00D933BA"/>
    <w:rsid w:val="00D9372A"/>
    <w:rsid w:val="00D93BD3"/>
    <w:rsid w:val="00D93E97"/>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2C"/>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6C59"/>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6E90"/>
    <w:rsid w:val="00DC6FA5"/>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3880"/>
    <w:rsid w:val="00DE4784"/>
    <w:rsid w:val="00DE5349"/>
    <w:rsid w:val="00DE5370"/>
    <w:rsid w:val="00DE59DC"/>
    <w:rsid w:val="00DE5AF7"/>
    <w:rsid w:val="00DE5EBC"/>
    <w:rsid w:val="00DE6424"/>
    <w:rsid w:val="00DE662C"/>
    <w:rsid w:val="00DE7325"/>
    <w:rsid w:val="00DE7460"/>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08B"/>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493"/>
    <w:rsid w:val="00E45B26"/>
    <w:rsid w:val="00E45DDE"/>
    <w:rsid w:val="00E4660F"/>
    <w:rsid w:val="00E46B3A"/>
    <w:rsid w:val="00E47D75"/>
    <w:rsid w:val="00E50599"/>
    <w:rsid w:val="00E51567"/>
    <w:rsid w:val="00E515F2"/>
    <w:rsid w:val="00E52F5E"/>
    <w:rsid w:val="00E53127"/>
    <w:rsid w:val="00E5361F"/>
    <w:rsid w:val="00E53BC5"/>
    <w:rsid w:val="00E5450E"/>
    <w:rsid w:val="00E551E8"/>
    <w:rsid w:val="00E55284"/>
    <w:rsid w:val="00E55C16"/>
    <w:rsid w:val="00E55E45"/>
    <w:rsid w:val="00E5676C"/>
    <w:rsid w:val="00E56BBA"/>
    <w:rsid w:val="00E56C61"/>
    <w:rsid w:val="00E5740A"/>
    <w:rsid w:val="00E60738"/>
    <w:rsid w:val="00E6086F"/>
    <w:rsid w:val="00E60B70"/>
    <w:rsid w:val="00E60D53"/>
    <w:rsid w:val="00E617F4"/>
    <w:rsid w:val="00E618F3"/>
    <w:rsid w:val="00E62221"/>
    <w:rsid w:val="00E623DB"/>
    <w:rsid w:val="00E639D5"/>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9A5"/>
    <w:rsid w:val="00E87F6A"/>
    <w:rsid w:val="00E91777"/>
    <w:rsid w:val="00E93485"/>
    <w:rsid w:val="00E94B06"/>
    <w:rsid w:val="00E94D93"/>
    <w:rsid w:val="00E951C6"/>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6C3"/>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4CD5"/>
    <w:rsid w:val="00EE51A8"/>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026"/>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5720"/>
    <w:rsid w:val="00F168E2"/>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6FE1"/>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A7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30D1"/>
    <w:rsid w:val="00FB44BD"/>
    <w:rsid w:val="00FB452F"/>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8CA"/>
    <w:rsid w:val="00FD499F"/>
    <w:rsid w:val="00FD5910"/>
    <w:rsid w:val="00FD5A92"/>
    <w:rsid w:val="00FD5C0A"/>
    <w:rsid w:val="00FD6A7C"/>
    <w:rsid w:val="00FD6CF9"/>
    <w:rsid w:val="00FD6D2A"/>
    <w:rsid w:val="00FD6DE9"/>
    <w:rsid w:val="00FD71C1"/>
    <w:rsid w:val="00FE1656"/>
    <w:rsid w:val="00FE1710"/>
    <w:rsid w:val="00FE1834"/>
    <w:rsid w:val="00FE1DD9"/>
    <w:rsid w:val="00FE2747"/>
    <w:rsid w:val="00FE2782"/>
    <w:rsid w:val="00FE2C7D"/>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7724</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3132</cp:revision>
  <dcterms:created xsi:type="dcterms:W3CDTF">2020-04-04T18:13:00Z</dcterms:created>
  <dcterms:modified xsi:type="dcterms:W3CDTF">2025-11-06T11:38:00Z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