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EC4AC" w14:textId="3097288D" w:rsidR="00E74ECD" w:rsidRPr="00757745" w:rsidRDefault="00850D02" w:rsidP="00A4518B">
      <w:pPr>
        <w:pStyle w:val="Style1"/>
        <w:jc w:val="center"/>
        <w:rPr>
          <w:rFonts w:cs="Arial"/>
          <w:b/>
        </w:rPr>
      </w:pPr>
      <w:r>
        <w:rPr>
          <w:rFonts w:cs="Arial"/>
          <w:b/>
        </w:rPr>
        <w:t>23 August</w:t>
      </w:r>
      <w:r w:rsidR="00435A2D">
        <w:rPr>
          <w:rFonts w:cs="Arial"/>
          <w:b/>
        </w:rPr>
        <w:t xml:space="preserve"> </w:t>
      </w:r>
      <w:r w:rsidR="007C1E2B">
        <w:rPr>
          <w:rFonts w:cs="Arial"/>
          <w:b/>
        </w:rPr>
        <w:t>202</w:t>
      </w:r>
      <w:r w:rsidR="00435A2D">
        <w:rPr>
          <w:rFonts w:cs="Arial"/>
          <w:b/>
        </w:rPr>
        <w:t>3</w:t>
      </w:r>
    </w:p>
    <w:p w14:paraId="27DBDA3F" w14:textId="70C79D08" w:rsidR="00E74ECD" w:rsidRDefault="00596F5A" w:rsidP="00E74ECD">
      <w:pPr>
        <w:pStyle w:val="Style1"/>
        <w:jc w:val="center"/>
        <w:rPr>
          <w:rFonts w:cs="Arial"/>
          <w:b/>
        </w:rPr>
      </w:pPr>
      <w:r>
        <w:rPr>
          <w:rFonts w:cs="Arial"/>
          <w:b/>
        </w:rPr>
        <w:t xml:space="preserve">Review of </w:t>
      </w:r>
      <w:r w:rsidR="00536B02">
        <w:rPr>
          <w:rFonts w:cs="Arial"/>
          <w:b/>
        </w:rPr>
        <w:t>July</w:t>
      </w:r>
      <w:r w:rsidR="007B7F77">
        <w:rPr>
          <w:rFonts w:cs="Arial"/>
          <w:b/>
        </w:rPr>
        <w:t xml:space="preserve"> 20</w:t>
      </w:r>
      <w:r w:rsidR="00B45E17">
        <w:rPr>
          <w:rFonts w:cs="Arial"/>
          <w:b/>
        </w:rPr>
        <w:t>2</w:t>
      </w:r>
      <w:r w:rsidR="00BE7D9D">
        <w:rPr>
          <w:rFonts w:cs="Arial"/>
          <w:b/>
        </w:rPr>
        <w:t>3</w:t>
      </w:r>
      <w:r w:rsidR="007C1E2B">
        <w:rPr>
          <w:rFonts w:cs="Arial"/>
          <w:b/>
        </w:rPr>
        <w:t xml:space="preserve"> </w:t>
      </w:r>
      <w:r w:rsidR="00536B02">
        <w:rPr>
          <w:rFonts w:cs="Arial"/>
          <w:b/>
        </w:rPr>
        <w:t>R</w:t>
      </w:r>
      <w:r w:rsidR="009B6ED1">
        <w:rPr>
          <w:rFonts w:cs="Arial"/>
          <w:b/>
        </w:rPr>
        <w:t>- &amp; S-</w:t>
      </w:r>
      <w:r w:rsidR="00DB7B74">
        <w:rPr>
          <w:rFonts w:cs="Arial"/>
          <w:b/>
        </w:rPr>
        <w:t>N</w:t>
      </w:r>
      <w:r>
        <w:rPr>
          <w:rFonts w:cs="Arial"/>
          <w:b/>
        </w:rPr>
        <w:t>RUF Results</w:t>
      </w:r>
    </w:p>
    <w:p w14:paraId="38505B9C" w14:textId="7DF3209E" w:rsidR="00027AB8" w:rsidRPr="00757745" w:rsidRDefault="006D1C0F" w:rsidP="00E74ECD">
      <w:pPr>
        <w:pStyle w:val="Style1"/>
        <w:jc w:val="center"/>
        <w:rPr>
          <w:rFonts w:cs="Arial"/>
          <w:b/>
        </w:rPr>
      </w:pPr>
      <w:r>
        <w:rPr>
          <w:rFonts w:cs="Arial"/>
          <w:b/>
        </w:rPr>
        <w:t xml:space="preserve">Joint CSCN &amp; </w:t>
      </w:r>
      <w:r w:rsidR="006312CD">
        <w:rPr>
          <w:rFonts w:cs="Arial"/>
          <w:b/>
        </w:rPr>
        <w:t>RPC</w:t>
      </w:r>
      <w:r>
        <w:rPr>
          <w:rFonts w:cs="Arial"/>
          <w:b/>
        </w:rPr>
        <w:t xml:space="preserve"> </w:t>
      </w:r>
      <w:r w:rsidR="00B6366D">
        <w:rPr>
          <w:rFonts w:cs="Arial"/>
          <w:b/>
        </w:rPr>
        <w:t>Conference Call</w:t>
      </w:r>
    </w:p>
    <w:p w14:paraId="7DD73667" w14:textId="77777777" w:rsidR="00E74ECD" w:rsidRPr="00757745" w:rsidRDefault="00E74ECD" w:rsidP="00E74ECD">
      <w:pPr>
        <w:rPr>
          <w:rFonts w:ascii="Arial" w:hAnsi="Arial" w:cs="Arial"/>
          <w:lang w:val="en-US"/>
        </w:rPr>
      </w:pPr>
    </w:p>
    <w:p w14:paraId="5D54EEAC" w14:textId="77777777" w:rsidR="00204458" w:rsidRPr="00E31B95" w:rsidRDefault="00E74ECD" w:rsidP="00204458">
      <w:pPr>
        <w:ind w:firstLine="720"/>
        <w:rPr>
          <w:rFonts w:ascii="Arial" w:hAnsi="Arial" w:cs="Arial"/>
          <w:bCs/>
          <w:lang w:val="it-IT"/>
        </w:rPr>
      </w:pPr>
      <w:r w:rsidRPr="00757745">
        <w:rPr>
          <w:rFonts w:ascii="Arial" w:hAnsi="Arial" w:cs="Arial"/>
          <w:b/>
        </w:rPr>
        <w:t>Participants:</w:t>
      </w:r>
      <w:r w:rsidRPr="00757745">
        <w:rPr>
          <w:rFonts w:ascii="Arial" w:hAnsi="Arial" w:cs="Arial"/>
          <w:b/>
        </w:rPr>
        <w:tab/>
      </w:r>
      <w:r w:rsidR="00204458" w:rsidRPr="00204458">
        <w:rPr>
          <w:rFonts w:ascii="Arial" w:hAnsi="Arial" w:cs="Arial"/>
          <w:bCs/>
        </w:rPr>
        <w:t xml:space="preserve">David Comrie - COMsolve Inc. </w:t>
      </w:r>
      <w:r w:rsidR="00204458" w:rsidRPr="00E31B95">
        <w:rPr>
          <w:rFonts w:ascii="Arial" w:hAnsi="Arial" w:cs="Arial"/>
          <w:bCs/>
          <w:lang w:val="it-IT"/>
        </w:rPr>
        <w:t>(CNA)</w:t>
      </w:r>
    </w:p>
    <w:p w14:paraId="1E5530ED" w14:textId="77777777" w:rsidR="00204458" w:rsidRPr="00F84600" w:rsidRDefault="00204458" w:rsidP="00204458">
      <w:pPr>
        <w:ind w:left="1440" w:firstLine="720"/>
        <w:rPr>
          <w:rFonts w:ascii="Arial" w:hAnsi="Arial" w:cs="Arial"/>
          <w:bCs/>
          <w:lang w:val="it-IT"/>
        </w:rPr>
      </w:pPr>
      <w:r w:rsidRPr="00E31B95">
        <w:rPr>
          <w:rFonts w:ascii="Arial" w:hAnsi="Arial" w:cs="Arial"/>
          <w:bCs/>
          <w:lang w:val="it-IT"/>
        </w:rPr>
        <w:t xml:space="preserve">Fiona Clegg - COMsolve Inc. </w:t>
      </w:r>
      <w:r w:rsidRPr="00F84600">
        <w:rPr>
          <w:rFonts w:ascii="Arial" w:hAnsi="Arial" w:cs="Arial"/>
          <w:bCs/>
          <w:lang w:val="it-IT"/>
        </w:rPr>
        <w:t>(CNA)</w:t>
      </w:r>
    </w:p>
    <w:p w14:paraId="4542B1EA" w14:textId="77777777" w:rsidR="00204458" w:rsidRPr="00204458" w:rsidRDefault="00204458" w:rsidP="00204458">
      <w:pPr>
        <w:ind w:left="1440" w:firstLine="720"/>
        <w:rPr>
          <w:rFonts w:ascii="Arial" w:hAnsi="Arial" w:cs="Arial"/>
          <w:bCs/>
        </w:rPr>
      </w:pPr>
      <w:r w:rsidRPr="00204458">
        <w:rPr>
          <w:rFonts w:ascii="Arial" w:hAnsi="Arial" w:cs="Arial"/>
          <w:bCs/>
        </w:rPr>
        <w:t>Kelly T. Walsh - COMsolve Inc. (CNA)</w:t>
      </w:r>
    </w:p>
    <w:p w14:paraId="2AB0323B" w14:textId="77777777" w:rsidR="00204458" w:rsidRPr="00204458" w:rsidRDefault="00204458" w:rsidP="00204458">
      <w:pPr>
        <w:ind w:left="1440" w:firstLine="720"/>
        <w:rPr>
          <w:rFonts w:ascii="Arial" w:hAnsi="Arial" w:cs="Arial"/>
          <w:bCs/>
        </w:rPr>
      </w:pPr>
      <w:r w:rsidRPr="00204458">
        <w:rPr>
          <w:rFonts w:ascii="Arial" w:hAnsi="Arial" w:cs="Arial"/>
          <w:bCs/>
        </w:rPr>
        <w:t>Suresh Khare - COMsolve Inc. (CNA)</w:t>
      </w:r>
    </w:p>
    <w:p w14:paraId="4483BB34" w14:textId="77777777" w:rsidR="00204458" w:rsidRPr="00204458" w:rsidRDefault="00204458" w:rsidP="00204458">
      <w:pPr>
        <w:ind w:left="1440" w:firstLine="720"/>
        <w:rPr>
          <w:rFonts w:ascii="Arial" w:hAnsi="Arial" w:cs="Arial"/>
          <w:bCs/>
        </w:rPr>
      </w:pPr>
      <w:r w:rsidRPr="00204458">
        <w:rPr>
          <w:rFonts w:ascii="Arial" w:hAnsi="Arial" w:cs="Arial"/>
          <w:bCs/>
        </w:rPr>
        <w:t>Marie-Christine Hudon - Bell Canada</w:t>
      </w:r>
    </w:p>
    <w:p w14:paraId="0CB19575" w14:textId="77777777" w:rsidR="00204458" w:rsidRPr="00204458" w:rsidRDefault="00204458" w:rsidP="00204458">
      <w:pPr>
        <w:ind w:left="1440" w:firstLine="720"/>
        <w:rPr>
          <w:rFonts w:ascii="Arial" w:hAnsi="Arial" w:cs="Arial"/>
          <w:bCs/>
        </w:rPr>
      </w:pPr>
      <w:r w:rsidRPr="00204458">
        <w:rPr>
          <w:rFonts w:ascii="Arial" w:hAnsi="Arial" w:cs="Arial"/>
          <w:bCs/>
        </w:rPr>
        <w:t>Paul Fleming - City West</w:t>
      </w:r>
    </w:p>
    <w:p w14:paraId="13BF5BA2" w14:textId="77777777" w:rsidR="00204458" w:rsidRPr="00204458" w:rsidRDefault="00204458" w:rsidP="00204458">
      <w:pPr>
        <w:ind w:left="1440" w:firstLine="720"/>
        <w:rPr>
          <w:rFonts w:ascii="Arial" w:hAnsi="Arial" w:cs="Arial"/>
          <w:bCs/>
        </w:rPr>
      </w:pPr>
      <w:r w:rsidRPr="00204458">
        <w:rPr>
          <w:rFonts w:ascii="Arial" w:hAnsi="Arial" w:cs="Arial"/>
          <w:bCs/>
        </w:rPr>
        <w:t>Alexander Pittman - CRTC staff</w:t>
      </w:r>
    </w:p>
    <w:p w14:paraId="2F2B1D2F" w14:textId="77777777" w:rsidR="00204458" w:rsidRPr="00204458" w:rsidRDefault="00204458" w:rsidP="00204458">
      <w:pPr>
        <w:ind w:left="1440" w:firstLine="720"/>
        <w:rPr>
          <w:rFonts w:ascii="Arial" w:hAnsi="Arial" w:cs="Arial"/>
          <w:bCs/>
        </w:rPr>
      </w:pPr>
      <w:r w:rsidRPr="00204458">
        <w:rPr>
          <w:rFonts w:ascii="Arial" w:hAnsi="Arial" w:cs="Arial"/>
          <w:bCs/>
        </w:rPr>
        <w:t xml:space="preserve">Sarah Reilly - </w:t>
      </w:r>
      <w:proofErr w:type="spellStart"/>
      <w:r w:rsidRPr="00204458">
        <w:rPr>
          <w:rFonts w:ascii="Arial" w:hAnsi="Arial" w:cs="Arial"/>
          <w:bCs/>
        </w:rPr>
        <w:t>Distributel</w:t>
      </w:r>
      <w:proofErr w:type="spellEnd"/>
    </w:p>
    <w:p w14:paraId="240B6AEB" w14:textId="77777777" w:rsidR="00204458" w:rsidRPr="00204458" w:rsidRDefault="00204458" w:rsidP="00204458">
      <w:pPr>
        <w:ind w:left="1440" w:firstLine="720"/>
        <w:rPr>
          <w:rFonts w:ascii="Arial" w:hAnsi="Arial" w:cs="Arial"/>
          <w:bCs/>
        </w:rPr>
      </w:pPr>
      <w:r w:rsidRPr="00204458">
        <w:rPr>
          <w:rFonts w:ascii="Arial" w:hAnsi="Arial" w:cs="Arial"/>
          <w:bCs/>
        </w:rPr>
        <w:t>Kim Brown - Eastlink</w:t>
      </w:r>
    </w:p>
    <w:p w14:paraId="651180DA" w14:textId="77777777" w:rsidR="00204458" w:rsidRPr="00204458" w:rsidRDefault="00204458" w:rsidP="00204458">
      <w:pPr>
        <w:ind w:left="1440" w:firstLine="720"/>
        <w:rPr>
          <w:rFonts w:ascii="Arial" w:hAnsi="Arial" w:cs="Arial"/>
          <w:bCs/>
        </w:rPr>
      </w:pPr>
      <w:r w:rsidRPr="00204458">
        <w:rPr>
          <w:rFonts w:ascii="Arial" w:hAnsi="Arial" w:cs="Arial"/>
          <w:bCs/>
        </w:rPr>
        <w:t>Russell DeLong - Eastlink</w:t>
      </w:r>
    </w:p>
    <w:p w14:paraId="6B890FF9" w14:textId="77777777" w:rsidR="00204458" w:rsidRPr="00204458" w:rsidRDefault="00204458" w:rsidP="00204458">
      <w:pPr>
        <w:ind w:left="1440" w:firstLine="720"/>
        <w:rPr>
          <w:rFonts w:ascii="Arial" w:hAnsi="Arial" w:cs="Arial"/>
          <w:bCs/>
        </w:rPr>
      </w:pPr>
      <w:r w:rsidRPr="00204458">
        <w:rPr>
          <w:rFonts w:ascii="Arial" w:hAnsi="Arial" w:cs="Arial"/>
          <w:bCs/>
        </w:rPr>
        <w:t>Gloria Kapuku - FGL Telecom</w:t>
      </w:r>
    </w:p>
    <w:p w14:paraId="0436A910" w14:textId="77777777" w:rsidR="00204458" w:rsidRPr="00204458" w:rsidRDefault="00204458" w:rsidP="00204458">
      <w:pPr>
        <w:ind w:left="1440" w:firstLine="720"/>
        <w:rPr>
          <w:rFonts w:ascii="Arial" w:hAnsi="Arial" w:cs="Arial"/>
          <w:bCs/>
        </w:rPr>
      </w:pPr>
      <w:r w:rsidRPr="00204458">
        <w:rPr>
          <w:rFonts w:ascii="Arial" w:hAnsi="Arial" w:cs="Arial"/>
          <w:bCs/>
        </w:rPr>
        <w:t>Dilraj Suri - Freedom Mobile</w:t>
      </w:r>
    </w:p>
    <w:p w14:paraId="400089FA" w14:textId="77777777" w:rsidR="00204458" w:rsidRPr="00204458" w:rsidRDefault="00204458" w:rsidP="00204458">
      <w:pPr>
        <w:ind w:left="1440" w:firstLine="720"/>
        <w:rPr>
          <w:rFonts w:ascii="Arial" w:hAnsi="Arial" w:cs="Arial"/>
          <w:bCs/>
        </w:rPr>
      </w:pPr>
      <w:r w:rsidRPr="00204458">
        <w:rPr>
          <w:rFonts w:ascii="Arial" w:hAnsi="Arial" w:cs="Arial"/>
          <w:bCs/>
        </w:rPr>
        <w:t>Darryl Evans - Quadro Communications</w:t>
      </w:r>
    </w:p>
    <w:p w14:paraId="6FBA1A61" w14:textId="77777777" w:rsidR="00204458" w:rsidRPr="00204458" w:rsidRDefault="00204458" w:rsidP="00204458">
      <w:pPr>
        <w:ind w:left="1440" w:firstLine="720"/>
        <w:rPr>
          <w:rFonts w:ascii="Arial" w:hAnsi="Arial" w:cs="Arial"/>
          <w:bCs/>
        </w:rPr>
      </w:pPr>
      <w:r w:rsidRPr="00204458">
        <w:rPr>
          <w:rFonts w:ascii="Arial" w:hAnsi="Arial" w:cs="Arial"/>
          <w:bCs/>
        </w:rPr>
        <w:t>Michael Studniberg - Rogers</w:t>
      </w:r>
    </w:p>
    <w:p w14:paraId="5192DDEB" w14:textId="77777777" w:rsidR="00204458" w:rsidRPr="00204458" w:rsidRDefault="00204458" w:rsidP="00204458">
      <w:pPr>
        <w:ind w:left="1440" w:firstLine="720"/>
        <w:rPr>
          <w:rFonts w:ascii="Arial" w:hAnsi="Arial" w:cs="Arial"/>
          <w:bCs/>
        </w:rPr>
      </w:pPr>
      <w:r w:rsidRPr="00204458">
        <w:rPr>
          <w:rFonts w:ascii="Arial" w:hAnsi="Arial" w:cs="Arial"/>
          <w:bCs/>
        </w:rPr>
        <w:t>Tammy Wilson - SaskTel</w:t>
      </w:r>
    </w:p>
    <w:p w14:paraId="0A5862C1" w14:textId="77777777" w:rsidR="00204458" w:rsidRPr="00204458" w:rsidRDefault="00204458" w:rsidP="00204458">
      <w:pPr>
        <w:ind w:left="1440" w:firstLine="720"/>
        <w:rPr>
          <w:rFonts w:ascii="Arial" w:hAnsi="Arial" w:cs="Arial"/>
          <w:bCs/>
        </w:rPr>
      </w:pPr>
      <w:r w:rsidRPr="00204458">
        <w:rPr>
          <w:rFonts w:ascii="Arial" w:hAnsi="Arial" w:cs="Arial"/>
          <w:bCs/>
        </w:rPr>
        <w:t>Graham LeGeyt - Shaw</w:t>
      </w:r>
    </w:p>
    <w:p w14:paraId="7BD14C8B" w14:textId="77777777" w:rsidR="00204458" w:rsidRPr="00204458" w:rsidRDefault="00204458" w:rsidP="00204458">
      <w:pPr>
        <w:ind w:left="1440" w:firstLine="720"/>
        <w:rPr>
          <w:rFonts w:ascii="Arial" w:hAnsi="Arial" w:cs="Arial"/>
          <w:bCs/>
        </w:rPr>
      </w:pPr>
      <w:r w:rsidRPr="00204458">
        <w:rPr>
          <w:rFonts w:ascii="Arial" w:hAnsi="Arial" w:cs="Arial"/>
          <w:bCs/>
        </w:rPr>
        <w:t xml:space="preserve">Diane Dolan - </w:t>
      </w:r>
      <w:proofErr w:type="spellStart"/>
      <w:r w:rsidRPr="00204458">
        <w:rPr>
          <w:rFonts w:ascii="Arial" w:hAnsi="Arial" w:cs="Arial"/>
          <w:bCs/>
        </w:rPr>
        <w:t>Teksavvy</w:t>
      </w:r>
      <w:proofErr w:type="spellEnd"/>
    </w:p>
    <w:p w14:paraId="0B1F30C5" w14:textId="277266CF" w:rsidR="00B1745E" w:rsidRPr="00204458" w:rsidRDefault="00204458" w:rsidP="00204458">
      <w:pPr>
        <w:ind w:left="1440" w:firstLine="720"/>
        <w:rPr>
          <w:rFonts w:ascii="Arial" w:hAnsi="Arial" w:cs="Arial"/>
          <w:bCs/>
        </w:rPr>
      </w:pPr>
      <w:r w:rsidRPr="00204458">
        <w:rPr>
          <w:rFonts w:ascii="Arial" w:hAnsi="Arial" w:cs="Arial"/>
          <w:bCs/>
        </w:rPr>
        <w:t>Lucie Pugliese - Telecommunications Alliance</w:t>
      </w:r>
    </w:p>
    <w:p w14:paraId="4082DDB6" w14:textId="52E3F31A" w:rsidR="000E25FA" w:rsidRPr="00DE5349" w:rsidRDefault="000E25FA" w:rsidP="00131BCB">
      <w:pPr>
        <w:ind w:left="1440" w:firstLine="720"/>
        <w:rPr>
          <w:rFonts w:ascii="Arial" w:hAnsi="Arial" w:cs="Arial"/>
          <w:lang w:val="en-US"/>
        </w:rPr>
      </w:pPr>
    </w:p>
    <w:p w14:paraId="1285E74D" w14:textId="77777777" w:rsidR="00E74ECD" w:rsidRPr="00757745" w:rsidRDefault="00E74ECD" w:rsidP="00E74ECD">
      <w:pPr>
        <w:rPr>
          <w:rFonts w:ascii="Arial" w:hAnsi="Arial" w:cs="Arial"/>
          <w:b/>
        </w:rPr>
      </w:pPr>
      <w:r w:rsidRPr="00757745">
        <w:rPr>
          <w:rFonts w:ascii="Arial" w:hAnsi="Arial" w:cs="Arial"/>
          <w:b/>
        </w:rPr>
        <w:t>Welcome:</w:t>
      </w:r>
    </w:p>
    <w:p w14:paraId="36072DAF" w14:textId="77777777" w:rsidR="00E74ECD" w:rsidRPr="00757745" w:rsidRDefault="00E74ECD" w:rsidP="00E74ECD">
      <w:pPr>
        <w:rPr>
          <w:rFonts w:ascii="Arial" w:hAnsi="Arial" w:cs="Arial"/>
        </w:rPr>
      </w:pPr>
    </w:p>
    <w:p w14:paraId="4C70706C" w14:textId="1A1C0CE9" w:rsidR="00695337" w:rsidRDefault="00555F8A" w:rsidP="00E74ECD">
      <w:pPr>
        <w:rPr>
          <w:rFonts w:ascii="Arial" w:hAnsi="Arial" w:cs="Arial"/>
        </w:rPr>
      </w:pPr>
      <w:r>
        <w:rPr>
          <w:rFonts w:ascii="Arial" w:hAnsi="Arial" w:cs="Arial"/>
        </w:rPr>
        <w:t>Kelly Walsh</w:t>
      </w:r>
      <w:r w:rsidR="006C0335">
        <w:rPr>
          <w:rFonts w:ascii="Arial" w:hAnsi="Arial" w:cs="Arial"/>
        </w:rPr>
        <w:t xml:space="preserve">, </w:t>
      </w:r>
      <w:r w:rsidR="00537AEA">
        <w:rPr>
          <w:rFonts w:ascii="Arial" w:hAnsi="Arial" w:cs="Arial"/>
        </w:rPr>
        <w:t xml:space="preserve">as </w:t>
      </w:r>
      <w:r w:rsidR="00EA22EE">
        <w:rPr>
          <w:rFonts w:ascii="Arial" w:hAnsi="Arial" w:cs="Arial"/>
        </w:rPr>
        <w:t>CSCN</w:t>
      </w:r>
      <w:r w:rsidR="00596F5A">
        <w:rPr>
          <w:rFonts w:ascii="Arial" w:hAnsi="Arial" w:cs="Arial"/>
        </w:rPr>
        <w:t xml:space="preserve"> Chair </w:t>
      </w:r>
      <w:r w:rsidR="008569FE">
        <w:rPr>
          <w:rFonts w:ascii="Arial" w:hAnsi="Arial" w:cs="Arial"/>
        </w:rPr>
        <w:t>and RPC Chair</w:t>
      </w:r>
      <w:r w:rsidR="006C0335">
        <w:rPr>
          <w:rFonts w:ascii="Arial" w:hAnsi="Arial" w:cs="Arial"/>
        </w:rPr>
        <w:t>,</w:t>
      </w:r>
      <w:r w:rsidR="008569FE">
        <w:rPr>
          <w:rFonts w:ascii="Arial" w:hAnsi="Arial" w:cs="Arial"/>
        </w:rPr>
        <w:t xml:space="preserve"> </w:t>
      </w:r>
      <w:r w:rsidR="00E74ECD" w:rsidRPr="00757745">
        <w:rPr>
          <w:rFonts w:ascii="Arial" w:hAnsi="Arial" w:cs="Arial"/>
        </w:rPr>
        <w:t>welcomed the attendees.</w:t>
      </w:r>
    </w:p>
    <w:p w14:paraId="7CBA3183" w14:textId="77777777" w:rsidR="007F6660" w:rsidRDefault="007F6660" w:rsidP="00E74ECD">
      <w:pPr>
        <w:rPr>
          <w:rFonts w:ascii="Arial" w:hAnsi="Arial" w:cs="Arial"/>
        </w:rPr>
      </w:pPr>
    </w:p>
    <w:p w14:paraId="42CD421C" w14:textId="5480B290" w:rsidR="007F6660" w:rsidRPr="00757745" w:rsidRDefault="007F6660" w:rsidP="00E74ECD">
      <w:pPr>
        <w:rPr>
          <w:rFonts w:ascii="Arial" w:hAnsi="Arial" w:cs="Arial"/>
        </w:rPr>
      </w:pPr>
      <w:r>
        <w:rPr>
          <w:rFonts w:ascii="Arial" w:hAnsi="Arial" w:cs="Arial"/>
        </w:rPr>
        <w:t>David Comrie reviewed the list of attendees.</w:t>
      </w:r>
    </w:p>
    <w:p w14:paraId="1095B94D" w14:textId="77777777" w:rsidR="00E74ECD" w:rsidRPr="00757745" w:rsidRDefault="00E74ECD" w:rsidP="00E74ECD">
      <w:pPr>
        <w:rPr>
          <w:rFonts w:ascii="Arial" w:hAnsi="Arial" w:cs="Arial"/>
        </w:rPr>
      </w:pPr>
    </w:p>
    <w:p w14:paraId="13AB517A" w14:textId="3606C521" w:rsidR="00FD48CA" w:rsidRDefault="00596F5A" w:rsidP="00AD3E22">
      <w:pPr>
        <w:rPr>
          <w:rFonts w:ascii="Arial" w:hAnsi="Arial" w:cs="Arial"/>
          <w:b/>
          <w:lang w:val="en-US"/>
        </w:rPr>
      </w:pPr>
      <w:r>
        <w:rPr>
          <w:rFonts w:ascii="Arial" w:hAnsi="Arial" w:cs="Arial"/>
          <w:b/>
          <w:lang w:val="en-US"/>
        </w:rPr>
        <w:t>Discussion</w:t>
      </w:r>
      <w:r w:rsidR="00EA22EE">
        <w:rPr>
          <w:rFonts w:ascii="Arial" w:hAnsi="Arial" w:cs="Arial"/>
          <w:b/>
          <w:lang w:val="en-US"/>
        </w:rPr>
        <w:t>:</w:t>
      </w:r>
    </w:p>
    <w:p w14:paraId="1375EE62" w14:textId="77777777" w:rsidR="005D52F8" w:rsidRDefault="005D52F8" w:rsidP="00AD3E22">
      <w:pPr>
        <w:rPr>
          <w:rFonts w:ascii="Arial" w:hAnsi="Arial" w:cs="Arial"/>
          <w:lang w:val="en-US"/>
        </w:rPr>
      </w:pPr>
    </w:p>
    <w:p w14:paraId="7155FAEC" w14:textId="392C5EA5" w:rsidR="00D10A71" w:rsidRDefault="00D10A71" w:rsidP="00D10A71">
      <w:pPr>
        <w:rPr>
          <w:rFonts w:ascii="Arial" w:hAnsi="Arial" w:cs="Arial"/>
          <w:lang w:val="en-US"/>
        </w:rPr>
      </w:pPr>
      <w:r>
        <w:rPr>
          <w:rFonts w:ascii="Arial" w:hAnsi="Arial" w:cs="Arial"/>
          <w:lang w:val="en-US"/>
        </w:rPr>
        <w:t xml:space="preserve">Suresh Khare presented the </w:t>
      </w:r>
      <w:r w:rsidR="00A2426C">
        <w:rPr>
          <w:rFonts w:ascii="Arial" w:hAnsi="Arial" w:cs="Arial"/>
          <w:lang w:val="en-US"/>
        </w:rPr>
        <w:t>July</w:t>
      </w:r>
      <w:r>
        <w:rPr>
          <w:rFonts w:ascii="Arial" w:hAnsi="Arial" w:cs="Arial"/>
          <w:lang w:val="en-US"/>
        </w:rPr>
        <w:t xml:space="preserve"> </w:t>
      </w:r>
      <w:r w:rsidR="00435A2D">
        <w:rPr>
          <w:rFonts w:ascii="Arial" w:hAnsi="Arial" w:cs="Arial"/>
          <w:lang w:val="en-US"/>
        </w:rPr>
        <w:t>2023</w:t>
      </w:r>
      <w:r>
        <w:rPr>
          <w:rFonts w:ascii="Arial" w:hAnsi="Arial" w:cs="Arial"/>
          <w:lang w:val="en-US"/>
        </w:rPr>
        <w:t xml:space="preserve"> </w:t>
      </w:r>
      <w:r w:rsidR="00A2426C">
        <w:rPr>
          <w:rFonts w:ascii="Arial" w:hAnsi="Arial" w:cs="Arial"/>
          <w:lang w:val="en-US"/>
        </w:rPr>
        <w:t>R- &amp; S-</w:t>
      </w:r>
      <w:r w:rsidR="00435A2D">
        <w:rPr>
          <w:rFonts w:ascii="Arial" w:hAnsi="Arial" w:cs="Arial"/>
          <w:lang w:val="en-US"/>
        </w:rPr>
        <w:t>NRUF</w:t>
      </w:r>
      <w:r>
        <w:rPr>
          <w:rFonts w:ascii="Arial" w:hAnsi="Arial" w:cs="Arial"/>
          <w:lang w:val="en-US"/>
        </w:rPr>
        <w:t xml:space="preserve"> results.</w:t>
      </w:r>
    </w:p>
    <w:p w14:paraId="19CF3CFD" w14:textId="77777777" w:rsidR="00855183" w:rsidRDefault="00855183" w:rsidP="00D10A71">
      <w:pPr>
        <w:rPr>
          <w:rFonts w:ascii="Arial" w:hAnsi="Arial" w:cs="Arial"/>
          <w:lang w:val="en-US"/>
        </w:rPr>
      </w:pPr>
    </w:p>
    <w:p w14:paraId="393A19B0" w14:textId="0566799F" w:rsidR="005A39D6" w:rsidRDefault="009B7B00" w:rsidP="00D10A71">
      <w:pPr>
        <w:rPr>
          <w:rFonts w:ascii="Arial" w:hAnsi="Arial" w:cs="Arial"/>
          <w:lang w:val="en-US"/>
        </w:rPr>
      </w:pPr>
      <w:r>
        <w:rPr>
          <w:rFonts w:ascii="Arial" w:hAnsi="Arial" w:cs="Arial"/>
          <w:lang w:val="en-US"/>
        </w:rPr>
        <w:t xml:space="preserve">Summary of </w:t>
      </w:r>
      <w:r w:rsidR="00763EF5">
        <w:rPr>
          <w:rFonts w:ascii="Arial" w:hAnsi="Arial" w:cs="Arial"/>
          <w:lang w:val="en-US"/>
        </w:rPr>
        <w:t>exhaust date changes from July 2023 R- &amp; S-NRUF results</w:t>
      </w:r>
      <w:r w:rsidR="00F40959">
        <w:rPr>
          <w:rFonts w:ascii="Arial" w:hAnsi="Arial" w:cs="Arial"/>
          <w:lang w:val="en-US"/>
        </w:rPr>
        <w:t>:</w:t>
      </w:r>
    </w:p>
    <w:p w14:paraId="0C861E92" w14:textId="77777777" w:rsidR="00763EF5" w:rsidRDefault="00763EF5" w:rsidP="00D10A71">
      <w:pPr>
        <w:rPr>
          <w:rFonts w:ascii="Arial" w:hAnsi="Arial" w:cs="Arial"/>
          <w:lang w:val="en-US"/>
        </w:rPr>
      </w:pPr>
    </w:p>
    <w:tbl>
      <w:tblPr>
        <w:tblW w:w="9180" w:type="dxa"/>
        <w:jc w:val="center"/>
        <w:tblLook w:val="04A0" w:firstRow="1" w:lastRow="0" w:firstColumn="1" w:lastColumn="0" w:noHBand="0" w:noVBand="1"/>
      </w:tblPr>
      <w:tblGrid>
        <w:gridCol w:w="1729"/>
        <w:gridCol w:w="1100"/>
        <w:gridCol w:w="1000"/>
        <w:gridCol w:w="880"/>
        <w:gridCol w:w="2360"/>
        <w:gridCol w:w="2111"/>
      </w:tblGrid>
      <w:tr w:rsidR="00763EF5" w:rsidRPr="00763EF5" w14:paraId="54F14380" w14:textId="77777777" w:rsidTr="00F84600">
        <w:trPr>
          <w:trHeight w:val="267"/>
          <w:tblHeader/>
          <w:jc w:val="center"/>
        </w:trPr>
        <w:tc>
          <w:tcPr>
            <w:tcW w:w="9180" w:type="dxa"/>
            <w:gridSpan w:val="6"/>
            <w:tcBorders>
              <w:top w:val="single" w:sz="8" w:space="0" w:color="auto"/>
              <w:left w:val="single" w:sz="8" w:space="0" w:color="auto"/>
              <w:bottom w:val="nil"/>
              <w:right w:val="single" w:sz="8" w:space="0" w:color="000000"/>
            </w:tcBorders>
            <w:shd w:val="clear" w:color="auto" w:fill="auto"/>
            <w:noWrap/>
            <w:vAlign w:val="bottom"/>
            <w:hideMark/>
          </w:tcPr>
          <w:p w14:paraId="518420F5" w14:textId="77777777" w:rsidR="00763EF5" w:rsidRPr="00763EF5" w:rsidRDefault="00763EF5" w:rsidP="00763EF5">
            <w:pPr>
              <w:jc w:val="center"/>
              <w:rPr>
                <w:rFonts w:ascii="Arial" w:eastAsia="Times New Roman" w:hAnsi="Arial" w:cs="Arial"/>
                <w:b/>
                <w:bCs/>
                <w:sz w:val="16"/>
                <w:szCs w:val="16"/>
                <w:lang w:val="en-US" w:eastAsia="en-US"/>
              </w:rPr>
            </w:pPr>
            <w:r w:rsidRPr="00763EF5">
              <w:rPr>
                <w:rFonts w:ascii="Arial" w:eastAsia="Times New Roman" w:hAnsi="Arial" w:cs="Arial"/>
                <w:b/>
                <w:bCs/>
                <w:sz w:val="16"/>
                <w:szCs w:val="16"/>
                <w:lang w:val="en-US" w:eastAsia="en-US"/>
              </w:rPr>
              <w:t>GEOGRAPHICAL NPAs</w:t>
            </w:r>
          </w:p>
        </w:tc>
      </w:tr>
      <w:tr w:rsidR="00763EF5" w:rsidRPr="00763EF5" w14:paraId="43B84A80" w14:textId="77777777" w:rsidTr="00F84600">
        <w:trPr>
          <w:trHeight w:val="432"/>
          <w:tblHeader/>
          <w:jc w:val="center"/>
        </w:trPr>
        <w:tc>
          <w:tcPr>
            <w:tcW w:w="1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B76B67" w14:textId="77777777" w:rsidR="00763EF5" w:rsidRPr="00763EF5" w:rsidRDefault="00763EF5" w:rsidP="00763EF5">
            <w:pPr>
              <w:jc w:val="center"/>
              <w:rPr>
                <w:rFonts w:ascii="Arial" w:eastAsia="Times New Roman" w:hAnsi="Arial" w:cs="Arial"/>
                <w:b/>
                <w:bCs/>
                <w:sz w:val="16"/>
                <w:szCs w:val="16"/>
                <w:lang w:val="en-US" w:eastAsia="en-US"/>
              </w:rPr>
            </w:pPr>
            <w:r w:rsidRPr="00763EF5">
              <w:rPr>
                <w:rFonts w:ascii="Arial" w:eastAsia="Times New Roman" w:hAnsi="Arial" w:cs="Arial"/>
                <w:b/>
                <w:bCs/>
                <w:sz w:val="16"/>
                <w:szCs w:val="16"/>
                <w:lang w:val="en-US" w:eastAsia="en-US"/>
              </w:rPr>
              <w:t>NPA Complex</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05A02976" w14:textId="77777777" w:rsidR="00763EF5" w:rsidRPr="00763EF5" w:rsidRDefault="00763EF5" w:rsidP="00763EF5">
            <w:pPr>
              <w:jc w:val="center"/>
              <w:rPr>
                <w:rFonts w:ascii="Arial" w:eastAsia="Times New Roman" w:hAnsi="Arial" w:cs="Arial"/>
                <w:b/>
                <w:bCs/>
                <w:sz w:val="16"/>
                <w:szCs w:val="16"/>
                <w:lang w:val="en-US" w:eastAsia="en-US"/>
              </w:rPr>
            </w:pPr>
            <w:r w:rsidRPr="00763EF5">
              <w:rPr>
                <w:rFonts w:ascii="Arial" w:eastAsia="Times New Roman" w:hAnsi="Arial" w:cs="Arial"/>
                <w:b/>
                <w:bCs/>
                <w:sz w:val="16"/>
                <w:szCs w:val="16"/>
                <w:lang w:val="en-US" w:eastAsia="en-US"/>
              </w:rPr>
              <w:t>July 2023 NRUF</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6C633B94" w14:textId="77777777" w:rsidR="00763EF5" w:rsidRPr="00763EF5" w:rsidRDefault="00763EF5" w:rsidP="00763EF5">
            <w:pPr>
              <w:jc w:val="center"/>
              <w:rPr>
                <w:rFonts w:ascii="Arial" w:eastAsia="Times New Roman" w:hAnsi="Arial" w:cs="Arial"/>
                <w:b/>
                <w:bCs/>
                <w:sz w:val="16"/>
                <w:szCs w:val="16"/>
                <w:lang w:val="en-US" w:eastAsia="en-US"/>
              </w:rPr>
            </w:pPr>
            <w:r w:rsidRPr="00763EF5">
              <w:rPr>
                <w:rFonts w:ascii="Arial" w:eastAsia="Times New Roman" w:hAnsi="Arial" w:cs="Arial"/>
                <w:b/>
                <w:bCs/>
                <w:sz w:val="16"/>
                <w:szCs w:val="16"/>
                <w:lang w:val="en-US" w:eastAsia="en-US"/>
              </w:rPr>
              <w:t>Months Advanced</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35F180F2" w14:textId="77777777" w:rsidR="00763EF5" w:rsidRPr="00763EF5" w:rsidRDefault="00763EF5" w:rsidP="00763EF5">
            <w:pPr>
              <w:jc w:val="center"/>
              <w:rPr>
                <w:rFonts w:ascii="Arial" w:eastAsia="Times New Roman" w:hAnsi="Arial" w:cs="Arial"/>
                <w:b/>
                <w:bCs/>
                <w:sz w:val="16"/>
                <w:szCs w:val="16"/>
                <w:lang w:val="en-US" w:eastAsia="en-US"/>
              </w:rPr>
            </w:pPr>
            <w:r w:rsidRPr="00763EF5">
              <w:rPr>
                <w:rFonts w:ascii="Arial" w:eastAsia="Times New Roman" w:hAnsi="Arial" w:cs="Arial"/>
                <w:b/>
                <w:bCs/>
                <w:sz w:val="16"/>
                <w:szCs w:val="16"/>
                <w:lang w:val="en-US" w:eastAsia="en-US"/>
              </w:rPr>
              <w:t>Months Delayed</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14:paraId="0CEC9836" w14:textId="77777777" w:rsidR="00763EF5" w:rsidRPr="00763EF5" w:rsidRDefault="00763EF5" w:rsidP="00763EF5">
            <w:pPr>
              <w:jc w:val="center"/>
              <w:rPr>
                <w:rFonts w:ascii="Arial" w:eastAsia="Times New Roman" w:hAnsi="Arial" w:cs="Arial"/>
                <w:b/>
                <w:bCs/>
                <w:sz w:val="16"/>
                <w:szCs w:val="16"/>
                <w:lang w:val="en-US" w:eastAsia="en-US"/>
              </w:rPr>
            </w:pPr>
            <w:r w:rsidRPr="00763EF5">
              <w:rPr>
                <w:rFonts w:ascii="Arial" w:eastAsia="Times New Roman" w:hAnsi="Arial" w:cs="Arial"/>
                <w:b/>
                <w:bCs/>
                <w:sz w:val="16"/>
                <w:szCs w:val="16"/>
                <w:lang w:val="en-US" w:eastAsia="en-US"/>
              </w:rPr>
              <w:t>Remarks</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14:paraId="6B98105A" w14:textId="77777777" w:rsidR="00763EF5" w:rsidRPr="00763EF5" w:rsidRDefault="00763EF5" w:rsidP="00763EF5">
            <w:pPr>
              <w:jc w:val="center"/>
              <w:rPr>
                <w:rFonts w:ascii="Arial" w:eastAsia="Times New Roman" w:hAnsi="Arial" w:cs="Arial"/>
                <w:b/>
                <w:bCs/>
                <w:sz w:val="16"/>
                <w:szCs w:val="16"/>
                <w:lang w:val="en-US" w:eastAsia="en-US"/>
              </w:rPr>
            </w:pPr>
            <w:r w:rsidRPr="00763EF5">
              <w:rPr>
                <w:rFonts w:ascii="Arial" w:eastAsia="Times New Roman" w:hAnsi="Arial" w:cs="Arial"/>
                <w:b/>
                <w:bCs/>
                <w:sz w:val="16"/>
                <w:szCs w:val="16"/>
                <w:lang w:val="en-US" w:eastAsia="en-US"/>
              </w:rPr>
              <w:t>Comment</w:t>
            </w:r>
          </w:p>
        </w:tc>
      </w:tr>
      <w:tr w:rsidR="00763EF5" w:rsidRPr="00763EF5" w14:paraId="29E898E4" w14:textId="77777777" w:rsidTr="003A7981">
        <w:trPr>
          <w:trHeight w:val="675"/>
          <w:jc w:val="center"/>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100EE971" w14:textId="77777777" w:rsidR="00763EF5" w:rsidRPr="00763EF5" w:rsidRDefault="00763EF5" w:rsidP="00763EF5">
            <w:pP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t>236/250/604/672/778</w:t>
            </w:r>
          </w:p>
        </w:tc>
        <w:tc>
          <w:tcPr>
            <w:tcW w:w="1100" w:type="dxa"/>
            <w:tcBorders>
              <w:top w:val="nil"/>
              <w:left w:val="nil"/>
              <w:bottom w:val="single" w:sz="4" w:space="0" w:color="auto"/>
              <w:right w:val="single" w:sz="4" w:space="0" w:color="auto"/>
            </w:tcBorders>
            <w:shd w:val="clear" w:color="auto" w:fill="auto"/>
            <w:noWrap/>
            <w:vAlign w:val="center"/>
            <w:hideMark/>
          </w:tcPr>
          <w:p w14:paraId="271E5ED5" w14:textId="77777777" w:rsidR="00763EF5" w:rsidRPr="00763EF5" w:rsidRDefault="00763EF5" w:rsidP="00763EF5">
            <w:pPr>
              <w:jc w:val="cente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t>Nov-25</w:t>
            </w:r>
          </w:p>
        </w:tc>
        <w:tc>
          <w:tcPr>
            <w:tcW w:w="1000" w:type="dxa"/>
            <w:tcBorders>
              <w:top w:val="nil"/>
              <w:left w:val="nil"/>
              <w:bottom w:val="single" w:sz="4" w:space="0" w:color="auto"/>
              <w:right w:val="single" w:sz="4" w:space="0" w:color="auto"/>
            </w:tcBorders>
            <w:shd w:val="clear" w:color="auto" w:fill="auto"/>
            <w:noWrap/>
            <w:vAlign w:val="center"/>
            <w:hideMark/>
          </w:tcPr>
          <w:p w14:paraId="5328CF7E" w14:textId="77777777" w:rsidR="00763EF5" w:rsidRPr="00763EF5" w:rsidRDefault="00763EF5" w:rsidP="00763EF5">
            <w:pPr>
              <w:jc w:val="cente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t>1</w:t>
            </w:r>
          </w:p>
        </w:tc>
        <w:tc>
          <w:tcPr>
            <w:tcW w:w="880" w:type="dxa"/>
            <w:tcBorders>
              <w:top w:val="nil"/>
              <w:left w:val="nil"/>
              <w:bottom w:val="single" w:sz="4" w:space="0" w:color="auto"/>
              <w:right w:val="single" w:sz="4" w:space="0" w:color="auto"/>
            </w:tcBorders>
            <w:shd w:val="clear" w:color="auto" w:fill="auto"/>
            <w:noWrap/>
            <w:vAlign w:val="center"/>
            <w:hideMark/>
          </w:tcPr>
          <w:p w14:paraId="5FAD04DD" w14:textId="77777777" w:rsidR="00763EF5" w:rsidRPr="00763EF5" w:rsidRDefault="00763EF5" w:rsidP="00763EF5">
            <w:pPr>
              <w:jc w:val="cente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t> </w:t>
            </w:r>
          </w:p>
        </w:tc>
        <w:tc>
          <w:tcPr>
            <w:tcW w:w="2360" w:type="dxa"/>
            <w:tcBorders>
              <w:top w:val="nil"/>
              <w:left w:val="nil"/>
              <w:bottom w:val="single" w:sz="4" w:space="0" w:color="auto"/>
              <w:right w:val="single" w:sz="4" w:space="0" w:color="auto"/>
            </w:tcBorders>
            <w:shd w:val="clear" w:color="000000" w:fill="FFFFFF"/>
            <w:vAlign w:val="center"/>
            <w:hideMark/>
          </w:tcPr>
          <w:p w14:paraId="0BA0884D" w14:textId="77777777" w:rsidR="00763EF5" w:rsidRPr="00763EF5" w:rsidRDefault="00763EF5" w:rsidP="00763EF5">
            <w:pP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t xml:space="preserve">Relief </w:t>
            </w:r>
            <w:r w:rsidRPr="00763EF5">
              <w:rPr>
                <w:rFonts w:ascii="Arial" w:eastAsia="Times New Roman" w:hAnsi="Arial" w:cs="Arial"/>
                <w:b/>
                <w:bCs/>
                <w:color w:val="FF0000"/>
                <w:sz w:val="16"/>
                <w:szCs w:val="16"/>
                <w:lang w:val="en-US" w:eastAsia="en-US"/>
              </w:rPr>
              <w:t>24 May 2025</w:t>
            </w:r>
            <w:r w:rsidRPr="00763EF5">
              <w:rPr>
                <w:rFonts w:ascii="Arial" w:eastAsia="Times New Roman" w:hAnsi="Arial" w:cs="Arial"/>
                <w:sz w:val="16"/>
                <w:szCs w:val="16"/>
                <w:lang w:val="en-US" w:eastAsia="en-US"/>
              </w:rPr>
              <w:t xml:space="preserve"> </w:t>
            </w:r>
            <w:proofErr w:type="spellStart"/>
            <w:r w:rsidRPr="00763EF5">
              <w:rPr>
                <w:rFonts w:ascii="Arial" w:eastAsia="Times New Roman" w:hAnsi="Arial" w:cs="Arial"/>
                <w:sz w:val="16"/>
                <w:szCs w:val="16"/>
                <w:lang w:val="en-US" w:eastAsia="en-US"/>
              </w:rPr>
              <w:t>iaw</w:t>
            </w:r>
            <w:proofErr w:type="spellEnd"/>
            <w:r w:rsidRPr="00763EF5">
              <w:rPr>
                <w:rFonts w:ascii="Arial" w:eastAsia="Times New Roman" w:hAnsi="Arial" w:cs="Arial"/>
                <w:sz w:val="16"/>
                <w:szCs w:val="16"/>
                <w:lang w:val="en-US" w:eastAsia="en-US"/>
              </w:rPr>
              <w:t xml:space="preserve"> Telecom Decision CRTC 2023-135.</w:t>
            </w:r>
          </w:p>
        </w:tc>
        <w:tc>
          <w:tcPr>
            <w:tcW w:w="2260" w:type="dxa"/>
            <w:tcBorders>
              <w:top w:val="nil"/>
              <w:left w:val="nil"/>
              <w:bottom w:val="single" w:sz="4" w:space="0" w:color="auto"/>
              <w:right w:val="single" w:sz="4" w:space="0" w:color="auto"/>
            </w:tcBorders>
            <w:shd w:val="clear" w:color="auto" w:fill="auto"/>
            <w:vAlign w:val="center"/>
            <w:hideMark/>
          </w:tcPr>
          <w:p w14:paraId="2899A8AC" w14:textId="77777777" w:rsidR="00763EF5" w:rsidRPr="00763EF5" w:rsidRDefault="00763EF5" w:rsidP="00763EF5">
            <w:pPr>
              <w:jc w:val="center"/>
              <w:rPr>
                <w:rFonts w:ascii="Arial" w:eastAsia="Times New Roman" w:hAnsi="Arial" w:cs="Arial"/>
                <w:b/>
                <w:bCs/>
                <w:color w:val="FF0000"/>
                <w:sz w:val="16"/>
                <w:szCs w:val="16"/>
                <w:lang w:val="en-US" w:eastAsia="en-US"/>
              </w:rPr>
            </w:pPr>
            <w:proofErr w:type="gramStart"/>
            <w:r w:rsidRPr="00763EF5">
              <w:rPr>
                <w:rFonts w:ascii="Arial" w:eastAsia="Times New Roman" w:hAnsi="Arial" w:cs="Arial"/>
                <w:b/>
                <w:bCs/>
                <w:color w:val="FF0000"/>
                <w:sz w:val="16"/>
                <w:szCs w:val="16"/>
                <w:lang w:val="en-US" w:eastAsia="en-US"/>
              </w:rPr>
              <w:t>Approved  NPA</w:t>
            </w:r>
            <w:proofErr w:type="gramEnd"/>
            <w:r w:rsidRPr="00763EF5">
              <w:rPr>
                <w:rFonts w:ascii="Arial" w:eastAsia="Times New Roman" w:hAnsi="Arial" w:cs="Arial"/>
                <w:b/>
                <w:bCs/>
                <w:color w:val="FF0000"/>
                <w:sz w:val="16"/>
                <w:szCs w:val="16"/>
                <w:lang w:val="en-US" w:eastAsia="en-US"/>
              </w:rPr>
              <w:t xml:space="preserve"> - 257</w:t>
            </w:r>
          </w:p>
        </w:tc>
      </w:tr>
      <w:tr w:rsidR="00763EF5" w:rsidRPr="00763EF5" w14:paraId="2A731376" w14:textId="77777777" w:rsidTr="003A7981">
        <w:trPr>
          <w:trHeight w:val="225"/>
          <w:jc w:val="center"/>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5B3E2477" w14:textId="77777777" w:rsidR="00763EF5" w:rsidRPr="00763EF5" w:rsidRDefault="00763EF5" w:rsidP="00763EF5">
            <w:pP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t>249/683/705</w:t>
            </w:r>
          </w:p>
        </w:tc>
        <w:tc>
          <w:tcPr>
            <w:tcW w:w="1100" w:type="dxa"/>
            <w:tcBorders>
              <w:top w:val="nil"/>
              <w:left w:val="nil"/>
              <w:bottom w:val="single" w:sz="4" w:space="0" w:color="auto"/>
              <w:right w:val="single" w:sz="4" w:space="0" w:color="auto"/>
            </w:tcBorders>
            <w:shd w:val="clear" w:color="auto" w:fill="auto"/>
            <w:noWrap/>
            <w:vAlign w:val="center"/>
            <w:hideMark/>
          </w:tcPr>
          <w:p w14:paraId="7A09C790" w14:textId="77777777" w:rsidR="00763EF5" w:rsidRPr="00763EF5" w:rsidRDefault="00763EF5" w:rsidP="00763EF5">
            <w:pPr>
              <w:jc w:val="cente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t>Jun-2029</w:t>
            </w:r>
          </w:p>
        </w:tc>
        <w:tc>
          <w:tcPr>
            <w:tcW w:w="1000" w:type="dxa"/>
            <w:tcBorders>
              <w:top w:val="nil"/>
              <w:left w:val="nil"/>
              <w:bottom w:val="single" w:sz="4" w:space="0" w:color="auto"/>
              <w:right w:val="single" w:sz="4" w:space="0" w:color="auto"/>
            </w:tcBorders>
            <w:shd w:val="clear" w:color="auto" w:fill="auto"/>
            <w:noWrap/>
            <w:vAlign w:val="center"/>
            <w:hideMark/>
          </w:tcPr>
          <w:p w14:paraId="6439D373" w14:textId="77777777" w:rsidR="00763EF5" w:rsidRPr="00763EF5" w:rsidRDefault="00763EF5" w:rsidP="00763EF5">
            <w:pPr>
              <w:jc w:val="cente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t> </w:t>
            </w:r>
          </w:p>
        </w:tc>
        <w:tc>
          <w:tcPr>
            <w:tcW w:w="880" w:type="dxa"/>
            <w:tcBorders>
              <w:top w:val="nil"/>
              <w:left w:val="nil"/>
              <w:bottom w:val="single" w:sz="4" w:space="0" w:color="auto"/>
              <w:right w:val="single" w:sz="4" w:space="0" w:color="auto"/>
            </w:tcBorders>
            <w:shd w:val="clear" w:color="auto" w:fill="auto"/>
            <w:noWrap/>
            <w:vAlign w:val="center"/>
            <w:hideMark/>
          </w:tcPr>
          <w:p w14:paraId="1971D199" w14:textId="77777777" w:rsidR="00763EF5" w:rsidRPr="00763EF5" w:rsidRDefault="00763EF5" w:rsidP="00763EF5">
            <w:pPr>
              <w:jc w:val="cente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t>5</w:t>
            </w:r>
          </w:p>
        </w:tc>
        <w:tc>
          <w:tcPr>
            <w:tcW w:w="2360" w:type="dxa"/>
            <w:tcBorders>
              <w:top w:val="nil"/>
              <w:left w:val="nil"/>
              <w:bottom w:val="single" w:sz="4" w:space="0" w:color="auto"/>
              <w:right w:val="single" w:sz="4" w:space="0" w:color="auto"/>
            </w:tcBorders>
            <w:shd w:val="clear" w:color="000000" w:fill="FFFFFF"/>
            <w:vAlign w:val="center"/>
            <w:hideMark/>
          </w:tcPr>
          <w:p w14:paraId="3E82A6DC" w14:textId="77777777" w:rsidR="00763EF5" w:rsidRPr="00763EF5" w:rsidRDefault="00763EF5" w:rsidP="00763EF5">
            <w:pP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35481C51" w14:textId="77777777" w:rsidR="00763EF5" w:rsidRPr="00763EF5" w:rsidRDefault="00763EF5" w:rsidP="00763EF5">
            <w:pPr>
              <w:jc w:val="center"/>
              <w:rPr>
                <w:rFonts w:ascii="Arial" w:eastAsia="Times New Roman" w:hAnsi="Arial" w:cs="Arial"/>
                <w:b/>
                <w:bCs/>
                <w:color w:val="0000CC"/>
                <w:sz w:val="16"/>
                <w:szCs w:val="16"/>
                <w:lang w:val="en-US" w:eastAsia="en-US"/>
              </w:rPr>
            </w:pPr>
            <w:r w:rsidRPr="00763EF5">
              <w:rPr>
                <w:rFonts w:ascii="Arial" w:eastAsia="Times New Roman" w:hAnsi="Arial" w:cs="Arial"/>
                <w:b/>
                <w:bCs/>
                <w:color w:val="0000CC"/>
                <w:sz w:val="16"/>
                <w:szCs w:val="16"/>
                <w:lang w:val="en-US" w:eastAsia="en-US"/>
              </w:rPr>
              <w:t>In R-NRUF window</w:t>
            </w:r>
          </w:p>
        </w:tc>
      </w:tr>
      <w:tr w:rsidR="00763EF5" w:rsidRPr="00763EF5" w14:paraId="15994B91" w14:textId="77777777" w:rsidTr="003A7981">
        <w:trPr>
          <w:trHeight w:val="225"/>
          <w:jc w:val="center"/>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1BBE6D03" w14:textId="771124C4" w:rsidR="00856055" w:rsidRPr="00763EF5" w:rsidRDefault="00763EF5" w:rsidP="00763EF5">
            <w:pP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t>289/365/742/905</w:t>
            </w:r>
          </w:p>
        </w:tc>
        <w:tc>
          <w:tcPr>
            <w:tcW w:w="1100" w:type="dxa"/>
            <w:tcBorders>
              <w:top w:val="nil"/>
              <w:left w:val="nil"/>
              <w:bottom w:val="single" w:sz="4" w:space="0" w:color="auto"/>
              <w:right w:val="single" w:sz="4" w:space="0" w:color="auto"/>
            </w:tcBorders>
            <w:shd w:val="clear" w:color="auto" w:fill="auto"/>
            <w:noWrap/>
            <w:vAlign w:val="center"/>
            <w:hideMark/>
          </w:tcPr>
          <w:p w14:paraId="7368C914" w14:textId="77777777" w:rsidR="00763EF5" w:rsidRPr="00763EF5" w:rsidRDefault="00763EF5" w:rsidP="00763EF5">
            <w:pPr>
              <w:jc w:val="cente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t>Jul-2028</w:t>
            </w:r>
          </w:p>
        </w:tc>
        <w:tc>
          <w:tcPr>
            <w:tcW w:w="1000" w:type="dxa"/>
            <w:tcBorders>
              <w:top w:val="nil"/>
              <w:left w:val="nil"/>
              <w:bottom w:val="single" w:sz="4" w:space="0" w:color="auto"/>
              <w:right w:val="single" w:sz="4" w:space="0" w:color="auto"/>
            </w:tcBorders>
            <w:shd w:val="clear" w:color="auto" w:fill="auto"/>
            <w:noWrap/>
            <w:vAlign w:val="center"/>
            <w:hideMark/>
          </w:tcPr>
          <w:p w14:paraId="15F6FEED" w14:textId="77777777" w:rsidR="00763EF5" w:rsidRPr="00763EF5" w:rsidRDefault="00763EF5" w:rsidP="00763EF5">
            <w:pPr>
              <w:jc w:val="cente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t>3</w:t>
            </w:r>
          </w:p>
        </w:tc>
        <w:tc>
          <w:tcPr>
            <w:tcW w:w="880" w:type="dxa"/>
            <w:tcBorders>
              <w:top w:val="nil"/>
              <w:left w:val="nil"/>
              <w:bottom w:val="single" w:sz="4" w:space="0" w:color="auto"/>
              <w:right w:val="single" w:sz="4" w:space="0" w:color="auto"/>
            </w:tcBorders>
            <w:shd w:val="clear" w:color="auto" w:fill="auto"/>
            <w:noWrap/>
            <w:vAlign w:val="center"/>
            <w:hideMark/>
          </w:tcPr>
          <w:p w14:paraId="3F9E8AE9" w14:textId="77777777" w:rsidR="00763EF5" w:rsidRPr="00763EF5" w:rsidRDefault="00763EF5" w:rsidP="00763EF5">
            <w:pPr>
              <w:jc w:val="cente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t> </w:t>
            </w:r>
          </w:p>
        </w:tc>
        <w:tc>
          <w:tcPr>
            <w:tcW w:w="2360" w:type="dxa"/>
            <w:tcBorders>
              <w:top w:val="nil"/>
              <w:left w:val="nil"/>
              <w:bottom w:val="single" w:sz="4" w:space="0" w:color="auto"/>
              <w:right w:val="single" w:sz="4" w:space="0" w:color="auto"/>
            </w:tcBorders>
            <w:shd w:val="clear" w:color="000000" w:fill="FFFFFF"/>
            <w:vAlign w:val="center"/>
            <w:hideMark/>
          </w:tcPr>
          <w:p w14:paraId="4043EB0E" w14:textId="77777777" w:rsidR="00763EF5" w:rsidRPr="00763EF5" w:rsidRDefault="00763EF5" w:rsidP="00763EF5">
            <w:pP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089D4CD5" w14:textId="77777777" w:rsidR="00763EF5" w:rsidRPr="00763EF5" w:rsidRDefault="00763EF5" w:rsidP="00763EF5">
            <w:pPr>
              <w:jc w:val="center"/>
              <w:rPr>
                <w:rFonts w:ascii="Arial" w:eastAsia="Times New Roman" w:hAnsi="Arial" w:cs="Arial"/>
                <w:b/>
                <w:bCs/>
                <w:color w:val="0000CC"/>
                <w:sz w:val="16"/>
                <w:szCs w:val="16"/>
                <w:lang w:val="en-US" w:eastAsia="en-US"/>
              </w:rPr>
            </w:pPr>
            <w:r w:rsidRPr="00763EF5">
              <w:rPr>
                <w:rFonts w:ascii="Arial" w:eastAsia="Times New Roman" w:hAnsi="Arial" w:cs="Arial"/>
                <w:b/>
                <w:bCs/>
                <w:color w:val="0000CC"/>
                <w:sz w:val="16"/>
                <w:szCs w:val="16"/>
                <w:lang w:val="en-US" w:eastAsia="en-US"/>
              </w:rPr>
              <w:t>In R-NRUF window</w:t>
            </w:r>
          </w:p>
        </w:tc>
      </w:tr>
      <w:tr w:rsidR="00763EF5" w:rsidRPr="00763EF5" w14:paraId="4BD345E1" w14:textId="77777777" w:rsidTr="003A7981">
        <w:trPr>
          <w:trHeight w:val="225"/>
          <w:jc w:val="center"/>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34F4B864" w14:textId="77777777" w:rsidR="00763EF5" w:rsidRPr="00763EF5" w:rsidRDefault="00763EF5" w:rsidP="00763EF5">
            <w:pP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t>343/613/753</w:t>
            </w:r>
          </w:p>
        </w:tc>
        <w:tc>
          <w:tcPr>
            <w:tcW w:w="1100" w:type="dxa"/>
            <w:tcBorders>
              <w:top w:val="nil"/>
              <w:left w:val="nil"/>
              <w:bottom w:val="single" w:sz="4" w:space="0" w:color="auto"/>
              <w:right w:val="single" w:sz="4" w:space="0" w:color="auto"/>
            </w:tcBorders>
            <w:shd w:val="clear" w:color="auto" w:fill="auto"/>
            <w:noWrap/>
            <w:vAlign w:val="center"/>
            <w:hideMark/>
          </w:tcPr>
          <w:p w14:paraId="2B52AF71" w14:textId="77777777" w:rsidR="00763EF5" w:rsidRPr="00763EF5" w:rsidRDefault="00763EF5" w:rsidP="00763EF5">
            <w:pPr>
              <w:jc w:val="cente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t>Mar-2029</w:t>
            </w:r>
          </w:p>
        </w:tc>
        <w:tc>
          <w:tcPr>
            <w:tcW w:w="1000" w:type="dxa"/>
            <w:tcBorders>
              <w:top w:val="nil"/>
              <w:left w:val="nil"/>
              <w:bottom w:val="single" w:sz="4" w:space="0" w:color="auto"/>
              <w:right w:val="single" w:sz="4" w:space="0" w:color="auto"/>
            </w:tcBorders>
            <w:shd w:val="clear" w:color="auto" w:fill="auto"/>
            <w:noWrap/>
            <w:vAlign w:val="center"/>
            <w:hideMark/>
          </w:tcPr>
          <w:p w14:paraId="1E215719" w14:textId="77777777" w:rsidR="00763EF5" w:rsidRPr="00763EF5" w:rsidRDefault="00763EF5" w:rsidP="00763EF5">
            <w:pPr>
              <w:jc w:val="cente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t>1</w:t>
            </w:r>
          </w:p>
        </w:tc>
        <w:tc>
          <w:tcPr>
            <w:tcW w:w="880" w:type="dxa"/>
            <w:tcBorders>
              <w:top w:val="nil"/>
              <w:left w:val="nil"/>
              <w:bottom w:val="single" w:sz="4" w:space="0" w:color="auto"/>
              <w:right w:val="single" w:sz="4" w:space="0" w:color="auto"/>
            </w:tcBorders>
            <w:shd w:val="clear" w:color="auto" w:fill="auto"/>
            <w:noWrap/>
            <w:vAlign w:val="center"/>
            <w:hideMark/>
          </w:tcPr>
          <w:p w14:paraId="001713C8" w14:textId="77777777" w:rsidR="00763EF5" w:rsidRPr="00763EF5" w:rsidRDefault="00763EF5" w:rsidP="00763EF5">
            <w:pPr>
              <w:jc w:val="cente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t> </w:t>
            </w:r>
          </w:p>
        </w:tc>
        <w:tc>
          <w:tcPr>
            <w:tcW w:w="2360" w:type="dxa"/>
            <w:tcBorders>
              <w:top w:val="nil"/>
              <w:left w:val="nil"/>
              <w:bottom w:val="single" w:sz="4" w:space="0" w:color="auto"/>
              <w:right w:val="single" w:sz="4" w:space="0" w:color="auto"/>
            </w:tcBorders>
            <w:shd w:val="clear" w:color="000000" w:fill="FFFFFF"/>
            <w:vAlign w:val="center"/>
            <w:hideMark/>
          </w:tcPr>
          <w:p w14:paraId="105E8DE4" w14:textId="77777777" w:rsidR="00763EF5" w:rsidRPr="00763EF5" w:rsidRDefault="00763EF5" w:rsidP="00763EF5">
            <w:pP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16761A15" w14:textId="77777777" w:rsidR="00763EF5" w:rsidRPr="00763EF5" w:rsidRDefault="00763EF5" w:rsidP="00763EF5">
            <w:pPr>
              <w:jc w:val="center"/>
              <w:rPr>
                <w:rFonts w:ascii="Arial" w:eastAsia="Times New Roman" w:hAnsi="Arial" w:cs="Arial"/>
                <w:b/>
                <w:bCs/>
                <w:color w:val="0000CC"/>
                <w:sz w:val="16"/>
                <w:szCs w:val="16"/>
                <w:lang w:val="en-US" w:eastAsia="en-US"/>
              </w:rPr>
            </w:pPr>
            <w:r w:rsidRPr="00763EF5">
              <w:rPr>
                <w:rFonts w:ascii="Arial" w:eastAsia="Times New Roman" w:hAnsi="Arial" w:cs="Arial"/>
                <w:b/>
                <w:bCs/>
                <w:color w:val="0000CC"/>
                <w:sz w:val="16"/>
                <w:szCs w:val="16"/>
                <w:lang w:val="en-US" w:eastAsia="en-US"/>
              </w:rPr>
              <w:t>In R-NRUF window</w:t>
            </w:r>
          </w:p>
        </w:tc>
      </w:tr>
      <w:tr w:rsidR="00763EF5" w:rsidRPr="00763EF5" w14:paraId="35D7EBC2" w14:textId="77777777" w:rsidTr="003A7981">
        <w:trPr>
          <w:trHeight w:val="450"/>
          <w:jc w:val="center"/>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032C9D81" w14:textId="77777777" w:rsidR="00763EF5" w:rsidRPr="00763EF5" w:rsidRDefault="00763EF5" w:rsidP="00763EF5">
            <w:pP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t>367/418/581</w:t>
            </w:r>
          </w:p>
        </w:tc>
        <w:tc>
          <w:tcPr>
            <w:tcW w:w="1100" w:type="dxa"/>
            <w:tcBorders>
              <w:top w:val="nil"/>
              <w:left w:val="nil"/>
              <w:bottom w:val="single" w:sz="4" w:space="0" w:color="auto"/>
              <w:right w:val="single" w:sz="4" w:space="0" w:color="auto"/>
            </w:tcBorders>
            <w:shd w:val="clear" w:color="auto" w:fill="auto"/>
            <w:noWrap/>
            <w:vAlign w:val="center"/>
            <w:hideMark/>
          </w:tcPr>
          <w:p w14:paraId="61A31A2E" w14:textId="77777777" w:rsidR="00763EF5" w:rsidRPr="00763EF5" w:rsidRDefault="00763EF5" w:rsidP="00763EF5">
            <w:pPr>
              <w:jc w:val="cente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t>Jun-2027</w:t>
            </w:r>
          </w:p>
        </w:tc>
        <w:tc>
          <w:tcPr>
            <w:tcW w:w="1000" w:type="dxa"/>
            <w:tcBorders>
              <w:top w:val="nil"/>
              <w:left w:val="nil"/>
              <w:bottom w:val="single" w:sz="4" w:space="0" w:color="auto"/>
              <w:right w:val="single" w:sz="4" w:space="0" w:color="auto"/>
            </w:tcBorders>
            <w:shd w:val="clear" w:color="auto" w:fill="auto"/>
            <w:noWrap/>
            <w:vAlign w:val="center"/>
            <w:hideMark/>
          </w:tcPr>
          <w:p w14:paraId="49303905" w14:textId="77777777" w:rsidR="00763EF5" w:rsidRPr="00763EF5" w:rsidRDefault="00763EF5" w:rsidP="00763EF5">
            <w:pPr>
              <w:jc w:val="cente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t> </w:t>
            </w:r>
          </w:p>
        </w:tc>
        <w:tc>
          <w:tcPr>
            <w:tcW w:w="880" w:type="dxa"/>
            <w:tcBorders>
              <w:top w:val="nil"/>
              <w:left w:val="nil"/>
              <w:bottom w:val="single" w:sz="4" w:space="0" w:color="auto"/>
              <w:right w:val="single" w:sz="4" w:space="0" w:color="auto"/>
            </w:tcBorders>
            <w:shd w:val="clear" w:color="auto" w:fill="auto"/>
            <w:noWrap/>
            <w:vAlign w:val="center"/>
            <w:hideMark/>
          </w:tcPr>
          <w:p w14:paraId="5A084B48" w14:textId="77777777" w:rsidR="00763EF5" w:rsidRPr="00763EF5" w:rsidRDefault="00763EF5" w:rsidP="00763EF5">
            <w:pPr>
              <w:jc w:val="cente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t> </w:t>
            </w:r>
          </w:p>
        </w:tc>
        <w:tc>
          <w:tcPr>
            <w:tcW w:w="2360" w:type="dxa"/>
            <w:tcBorders>
              <w:top w:val="nil"/>
              <w:left w:val="nil"/>
              <w:bottom w:val="single" w:sz="4" w:space="0" w:color="auto"/>
              <w:right w:val="single" w:sz="4" w:space="0" w:color="auto"/>
            </w:tcBorders>
            <w:shd w:val="clear" w:color="000000" w:fill="FFFFFF"/>
            <w:vAlign w:val="center"/>
            <w:hideMark/>
          </w:tcPr>
          <w:p w14:paraId="0B3CFA87" w14:textId="77777777" w:rsidR="00763EF5" w:rsidRPr="00763EF5" w:rsidRDefault="00763EF5" w:rsidP="00763EF5">
            <w:pP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3D63B9B3" w14:textId="77777777" w:rsidR="00763EF5" w:rsidRPr="00763EF5" w:rsidRDefault="00763EF5" w:rsidP="00763EF5">
            <w:pPr>
              <w:jc w:val="center"/>
              <w:rPr>
                <w:rFonts w:ascii="Arial" w:eastAsia="Times New Roman" w:hAnsi="Arial" w:cs="Arial"/>
                <w:b/>
                <w:bCs/>
                <w:color w:val="0000CC"/>
                <w:sz w:val="16"/>
                <w:szCs w:val="16"/>
                <w:lang w:val="en-US" w:eastAsia="en-US"/>
              </w:rPr>
            </w:pPr>
            <w:r w:rsidRPr="00763EF5">
              <w:rPr>
                <w:rFonts w:ascii="Arial" w:eastAsia="Times New Roman" w:hAnsi="Arial" w:cs="Arial"/>
                <w:b/>
                <w:bCs/>
                <w:color w:val="0000CC"/>
                <w:sz w:val="16"/>
                <w:szCs w:val="16"/>
                <w:lang w:val="en-US" w:eastAsia="en-US"/>
              </w:rPr>
              <w:t>In Relief Planning window</w:t>
            </w:r>
          </w:p>
        </w:tc>
      </w:tr>
      <w:tr w:rsidR="00763EF5" w:rsidRPr="00763EF5" w14:paraId="146E608B" w14:textId="77777777" w:rsidTr="003A7981">
        <w:trPr>
          <w:trHeight w:val="225"/>
          <w:jc w:val="center"/>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377C4240" w14:textId="77777777" w:rsidR="00763EF5" w:rsidRPr="00763EF5" w:rsidRDefault="00763EF5" w:rsidP="00763EF5">
            <w:pP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t>368/403/587/780/825</w:t>
            </w:r>
          </w:p>
        </w:tc>
        <w:tc>
          <w:tcPr>
            <w:tcW w:w="1100" w:type="dxa"/>
            <w:tcBorders>
              <w:top w:val="nil"/>
              <w:left w:val="nil"/>
              <w:bottom w:val="single" w:sz="4" w:space="0" w:color="auto"/>
              <w:right w:val="single" w:sz="4" w:space="0" w:color="auto"/>
            </w:tcBorders>
            <w:shd w:val="clear" w:color="auto" w:fill="auto"/>
            <w:noWrap/>
            <w:vAlign w:val="center"/>
            <w:hideMark/>
          </w:tcPr>
          <w:p w14:paraId="350663BF" w14:textId="77777777" w:rsidR="00763EF5" w:rsidRPr="00763EF5" w:rsidRDefault="00763EF5" w:rsidP="00763EF5">
            <w:pPr>
              <w:jc w:val="cente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t>Apr-2028</w:t>
            </w:r>
          </w:p>
        </w:tc>
        <w:tc>
          <w:tcPr>
            <w:tcW w:w="1000" w:type="dxa"/>
            <w:tcBorders>
              <w:top w:val="nil"/>
              <w:left w:val="nil"/>
              <w:bottom w:val="single" w:sz="4" w:space="0" w:color="auto"/>
              <w:right w:val="single" w:sz="4" w:space="0" w:color="auto"/>
            </w:tcBorders>
            <w:shd w:val="clear" w:color="auto" w:fill="auto"/>
            <w:noWrap/>
            <w:vAlign w:val="center"/>
            <w:hideMark/>
          </w:tcPr>
          <w:p w14:paraId="512D6FB3" w14:textId="77777777" w:rsidR="00763EF5" w:rsidRPr="00763EF5" w:rsidRDefault="00763EF5" w:rsidP="00763EF5">
            <w:pPr>
              <w:jc w:val="cente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t>2</w:t>
            </w:r>
          </w:p>
        </w:tc>
        <w:tc>
          <w:tcPr>
            <w:tcW w:w="880" w:type="dxa"/>
            <w:tcBorders>
              <w:top w:val="nil"/>
              <w:left w:val="nil"/>
              <w:bottom w:val="single" w:sz="4" w:space="0" w:color="auto"/>
              <w:right w:val="single" w:sz="4" w:space="0" w:color="auto"/>
            </w:tcBorders>
            <w:shd w:val="clear" w:color="auto" w:fill="auto"/>
            <w:noWrap/>
            <w:vAlign w:val="center"/>
            <w:hideMark/>
          </w:tcPr>
          <w:p w14:paraId="572313A5" w14:textId="77777777" w:rsidR="00763EF5" w:rsidRPr="00763EF5" w:rsidRDefault="00763EF5" w:rsidP="00763EF5">
            <w:pPr>
              <w:jc w:val="cente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t> </w:t>
            </w:r>
          </w:p>
        </w:tc>
        <w:tc>
          <w:tcPr>
            <w:tcW w:w="2360" w:type="dxa"/>
            <w:tcBorders>
              <w:top w:val="nil"/>
              <w:left w:val="nil"/>
              <w:bottom w:val="single" w:sz="4" w:space="0" w:color="auto"/>
              <w:right w:val="single" w:sz="4" w:space="0" w:color="auto"/>
            </w:tcBorders>
            <w:shd w:val="clear" w:color="000000" w:fill="FFFFFF"/>
            <w:vAlign w:val="center"/>
            <w:hideMark/>
          </w:tcPr>
          <w:p w14:paraId="77B5972D" w14:textId="77777777" w:rsidR="00763EF5" w:rsidRPr="00763EF5" w:rsidRDefault="00763EF5" w:rsidP="00763EF5">
            <w:pP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0C758B51" w14:textId="77777777" w:rsidR="00763EF5" w:rsidRPr="00763EF5" w:rsidRDefault="00763EF5" w:rsidP="00763EF5">
            <w:pPr>
              <w:jc w:val="center"/>
              <w:rPr>
                <w:rFonts w:ascii="Arial" w:eastAsia="Times New Roman" w:hAnsi="Arial" w:cs="Arial"/>
                <w:b/>
                <w:bCs/>
                <w:color w:val="0000CC"/>
                <w:sz w:val="16"/>
                <w:szCs w:val="16"/>
                <w:lang w:val="en-US" w:eastAsia="en-US"/>
              </w:rPr>
            </w:pPr>
            <w:r w:rsidRPr="00763EF5">
              <w:rPr>
                <w:rFonts w:ascii="Arial" w:eastAsia="Times New Roman" w:hAnsi="Arial" w:cs="Arial"/>
                <w:b/>
                <w:bCs/>
                <w:color w:val="0000CC"/>
                <w:sz w:val="16"/>
                <w:szCs w:val="16"/>
                <w:lang w:val="en-US" w:eastAsia="en-US"/>
              </w:rPr>
              <w:t>In R-NRUF window</w:t>
            </w:r>
          </w:p>
        </w:tc>
      </w:tr>
      <w:tr w:rsidR="00763EF5" w:rsidRPr="00763EF5" w14:paraId="28B16D70" w14:textId="77777777" w:rsidTr="003A7981">
        <w:trPr>
          <w:trHeight w:val="675"/>
          <w:jc w:val="center"/>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697A7E39" w14:textId="77777777" w:rsidR="00763EF5" w:rsidRPr="00763EF5" w:rsidRDefault="00763EF5" w:rsidP="00763EF5">
            <w:pP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t>416/437/647</w:t>
            </w:r>
          </w:p>
        </w:tc>
        <w:tc>
          <w:tcPr>
            <w:tcW w:w="1100" w:type="dxa"/>
            <w:tcBorders>
              <w:top w:val="nil"/>
              <w:left w:val="nil"/>
              <w:bottom w:val="single" w:sz="4" w:space="0" w:color="auto"/>
              <w:right w:val="single" w:sz="4" w:space="0" w:color="auto"/>
            </w:tcBorders>
            <w:shd w:val="clear" w:color="auto" w:fill="auto"/>
            <w:noWrap/>
            <w:vAlign w:val="center"/>
            <w:hideMark/>
          </w:tcPr>
          <w:p w14:paraId="1B4946B9" w14:textId="77777777" w:rsidR="00763EF5" w:rsidRPr="00763EF5" w:rsidRDefault="00763EF5" w:rsidP="00763EF5">
            <w:pPr>
              <w:jc w:val="cente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t>Dec-2025</w:t>
            </w:r>
          </w:p>
        </w:tc>
        <w:tc>
          <w:tcPr>
            <w:tcW w:w="1000" w:type="dxa"/>
            <w:tcBorders>
              <w:top w:val="nil"/>
              <w:left w:val="nil"/>
              <w:bottom w:val="single" w:sz="4" w:space="0" w:color="auto"/>
              <w:right w:val="single" w:sz="4" w:space="0" w:color="auto"/>
            </w:tcBorders>
            <w:shd w:val="clear" w:color="auto" w:fill="auto"/>
            <w:noWrap/>
            <w:vAlign w:val="center"/>
            <w:hideMark/>
          </w:tcPr>
          <w:p w14:paraId="652ADDE7" w14:textId="77777777" w:rsidR="00763EF5" w:rsidRPr="00763EF5" w:rsidRDefault="00763EF5" w:rsidP="00763EF5">
            <w:pPr>
              <w:jc w:val="cente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t> </w:t>
            </w:r>
          </w:p>
        </w:tc>
        <w:tc>
          <w:tcPr>
            <w:tcW w:w="880" w:type="dxa"/>
            <w:tcBorders>
              <w:top w:val="nil"/>
              <w:left w:val="nil"/>
              <w:bottom w:val="single" w:sz="4" w:space="0" w:color="auto"/>
              <w:right w:val="single" w:sz="4" w:space="0" w:color="auto"/>
            </w:tcBorders>
            <w:shd w:val="clear" w:color="auto" w:fill="auto"/>
            <w:noWrap/>
            <w:vAlign w:val="center"/>
            <w:hideMark/>
          </w:tcPr>
          <w:p w14:paraId="388FD7B0" w14:textId="77777777" w:rsidR="00763EF5" w:rsidRPr="00763EF5" w:rsidRDefault="00763EF5" w:rsidP="00763EF5">
            <w:pPr>
              <w:jc w:val="cente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t>1</w:t>
            </w:r>
          </w:p>
        </w:tc>
        <w:tc>
          <w:tcPr>
            <w:tcW w:w="2360" w:type="dxa"/>
            <w:tcBorders>
              <w:top w:val="nil"/>
              <w:left w:val="nil"/>
              <w:bottom w:val="single" w:sz="4" w:space="0" w:color="auto"/>
              <w:right w:val="single" w:sz="4" w:space="0" w:color="auto"/>
            </w:tcBorders>
            <w:shd w:val="clear" w:color="000000" w:fill="FFFFFF"/>
            <w:vAlign w:val="center"/>
            <w:hideMark/>
          </w:tcPr>
          <w:p w14:paraId="01523C94" w14:textId="77777777" w:rsidR="00763EF5" w:rsidRPr="00763EF5" w:rsidRDefault="00763EF5" w:rsidP="00763EF5">
            <w:pP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t xml:space="preserve">Relief </w:t>
            </w:r>
            <w:r w:rsidRPr="00763EF5">
              <w:rPr>
                <w:rFonts w:ascii="Arial" w:eastAsia="Times New Roman" w:hAnsi="Arial" w:cs="Arial"/>
                <w:b/>
                <w:bCs/>
                <w:color w:val="FF0000"/>
                <w:sz w:val="16"/>
                <w:szCs w:val="16"/>
                <w:lang w:val="en-US" w:eastAsia="en-US"/>
              </w:rPr>
              <w:t>26 April 2025</w:t>
            </w:r>
            <w:r w:rsidRPr="00763EF5">
              <w:rPr>
                <w:rFonts w:ascii="Arial" w:eastAsia="Times New Roman" w:hAnsi="Arial" w:cs="Arial"/>
                <w:sz w:val="16"/>
                <w:szCs w:val="16"/>
                <w:lang w:val="en-US" w:eastAsia="en-US"/>
              </w:rPr>
              <w:t xml:space="preserve"> </w:t>
            </w:r>
            <w:proofErr w:type="spellStart"/>
            <w:r w:rsidRPr="00763EF5">
              <w:rPr>
                <w:rFonts w:ascii="Arial" w:eastAsia="Times New Roman" w:hAnsi="Arial" w:cs="Arial"/>
                <w:sz w:val="16"/>
                <w:szCs w:val="16"/>
                <w:lang w:val="en-US" w:eastAsia="en-US"/>
              </w:rPr>
              <w:t>iaw</w:t>
            </w:r>
            <w:proofErr w:type="spellEnd"/>
            <w:r w:rsidRPr="00763EF5">
              <w:rPr>
                <w:rFonts w:ascii="Arial" w:eastAsia="Times New Roman" w:hAnsi="Arial" w:cs="Arial"/>
                <w:sz w:val="16"/>
                <w:szCs w:val="16"/>
                <w:lang w:val="en-US" w:eastAsia="en-US"/>
              </w:rPr>
              <w:t xml:space="preserve"> Telecom Decision CRTC 2023-135.</w:t>
            </w:r>
          </w:p>
        </w:tc>
        <w:tc>
          <w:tcPr>
            <w:tcW w:w="2260" w:type="dxa"/>
            <w:tcBorders>
              <w:top w:val="nil"/>
              <w:left w:val="nil"/>
              <w:bottom w:val="single" w:sz="4" w:space="0" w:color="auto"/>
              <w:right w:val="single" w:sz="4" w:space="0" w:color="auto"/>
            </w:tcBorders>
            <w:shd w:val="clear" w:color="auto" w:fill="auto"/>
            <w:vAlign w:val="center"/>
            <w:hideMark/>
          </w:tcPr>
          <w:p w14:paraId="4AEAB1BD" w14:textId="77777777" w:rsidR="00763EF5" w:rsidRPr="00763EF5" w:rsidRDefault="00763EF5" w:rsidP="00763EF5">
            <w:pPr>
              <w:jc w:val="center"/>
              <w:rPr>
                <w:rFonts w:ascii="Arial" w:eastAsia="Times New Roman" w:hAnsi="Arial" w:cs="Arial"/>
                <w:b/>
                <w:bCs/>
                <w:color w:val="FF0000"/>
                <w:sz w:val="16"/>
                <w:szCs w:val="16"/>
                <w:lang w:val="en-US" w:eastAsia="en-US"/>
              </w:rPr>
            </w:pPr>
            <w:proofErr w:type="gramStart"/>
            <w:r w:rsidRPr="00763EF5">
              <w:rPr>
                <w:rFonts w:ascii="Arial" w:eastAsia="Times New Roman" w:hAnsi="Arial" w:cs="Arial"/>
                <w:b/>
                <w:bCs/>
                <w:color w:val="FF0000"/>
                <w:sz w:val="16"/>
                <w:szCs w:val="16"/>
                <w:lang w:val="en-US" w:eastAsia="en-US"/>
              </w:rPr>
              <w:t>Approved  NPA</w:t>
            </w:r>
            <w:proofErr w:type="gramEnd"/>
            <w:r w:rsidRPr="00763EF5">
              <w:rPr>
                <w:rFonts w:ascii="Arial" w:eastAsia="Times New Roman" w:hAnsi="Arial" w:cs="Arial"/>
                <w:b/>
                <w:bCs/>
                <w:color w:val="FF0000"/>
                <w:sz w:val="16"/>
                <w:szCs w:val="16"/>
                <w:lang w:val="en-US" w:eastAsia="en-US"/>
              </w:rPr>
              <w:t xml:space="preserve"> - 942</w:t>
            </w:r>
          </w:p>
        </w:tc>
      </w:tr>
      <w:tr w:rsidR="00763EF5" w:rsidRPr="00763EF5" w14:paraId="0F8E7BAA" w14:textId="77777777" w:rsidTr="003A7981">
        <w:trPr>
          <w:trHeight w:val="675"/>
          <w:jc w:val="center"/>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39C03575" w14:textId="77777777" w:rsidR="00763EF5" w:rsidRPr="00763EF5" w:rsidRDefault="00763EF5" w:rsidP="00763EF5">
            <w:pP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lastRenderedPageBreak/>
              <w:t>709/879</w:t>
            </w:r>
          </w:p>
        </w:tc>
        <w:tc>
          <w:tcPr>
            <w:tcW w:w="1100" w:type="dxa"/>
            <w:tcBorders>
              <w:top w:val="nil"/>
              <w:left w:val="nil"/>
              <w:bottom w:val="single" w:sz="4" w:space="0" w:color="auto"/>
              <w:right w:val="single" w:sz="4" w:space="0" w:color="auto"/>
            </w:tcBorders>
            <w:shd w:val="clear" w:color="auto" w:fill="auto"/>
            <w:noWrap/>
            <w:vAlign w:val="center"/>
            <w:hideMark/>
          </w:tcPr>
          <w:p w14:paraId="1DCFA631" w14:textId="77777777" w:rsidR="00763EF5" w:rsidRPr="00763EF5" w:rsidRDefault="00763EF5" w:rsidP="00763EF5">
            <w:pPr>
              <w:jc w:val="cente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t>Oct-2024</w:t>
            </w:r>
          </w:p>
        </w:tc>
        <w:tc>
          <w:tcPr>
            <w:tcW w:w="1000" w:type="dxa"/>
            <w:tcBorders>
              <w:top w:val="nil"/>
              <w:left w:val="nil"/>
              <w:bottom w:val="single" w:sz="4" w:space="0" w:color="auto"/>
              <w:right w:val="single" w:sz="4" w:space="0" w:color="auto"/>
            </w:tcBorders>
            <w:shd w:val="clear" w:color="auto" w:fill="auto"/>
            <w:noWrap/>
            <w:vAlign w:val="center"/>
            <w:hideMark/>
          </w:tcPr>
          <w:p w14:paraId="422773BA" w14:textId="77777777" w:rsidR="00763EF5" w:rsidRPr="00763EF5" w:rsidRDefault="00763EF5" w:rsidP="00763EF5">
            <w:pPr>
              <w:jc w:val="cente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t>2</w:t>
            </w:r>
          </w:p>
        </w:tc>
        <w:tc>
          <w:tcPr>
            <w:tcW w:w="880" w:type="dxa"/>
            <w:tcBorders>
              <w:top w:val="nil"/>
              <w:left w:val="nil"/>
              <w:bottom w:val="single" w:sz="4" w:space="0" w:color="auto"/>
              <w:right w:val="single" w:sz="4" w:space="0" w:color="auto"/>
            </w:tcBorders>
            <w:shd w:val="clear" w:color="auto" w:fill="auto"/>
            <w:noWrap/>
            <w:vAlign w:val="center"/>
            <w:hideMark/>
          </w:tcPr>
          <w:p w14:paraId="7E8F7CCF" w14:textId="77777777" w:rsidR="00763EF5" w:rsidRPr="00763EF5" w:rsidRDefault="00763EF5" w:rsidP="00763EF5">
            <w:pPr>
              <w:jc w:val="cente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t> </w:t>
            </w:r>
          </w:p>
        </w:tc>
        <w:tc>
          <w:tcPr>
            <w:tcW w:w="2360" w:type="dxa"/>
            <w:tcBorders>
              <w:top w:val="nil"/>
              <w:left w:val="nil"/>
              <w:bottom w:val="single" w:sz="4" w:space="0" w:color="auto"/>
              <w:right w:val="single" w:sz="4" w:space="0" w:color="auto"/>
            </w:tcBorders>
            <w:shd w:val="clear" w:color="000000" w:fill="FFFFFF"/>
            <w:vAlign w:val="bottom"/>
            <w:hideMark/>
          </w:tcPr>
          <w:p w14:paraId="61B41406" w14:textId="77777777" w:rsidR="00763EF5" w:rsidRPr="00763EF5" w:rsidRDefault="00763EF5" w:rsidP="00763EF5">
            <w:pPr>
              <w:rPr>
                <w:rFonts w:ascii="Arial" w:eastAsia="Times New Roman" w:hAnsi="Arial" w:cs="Arial"/>
                <w:b/>
                <w:bCs/>
                <w:color w:val="FF0000"/>
                <w:sz w:val="16"/>
                <w:szCs w:val="16"/>
                <w:lang w:val="en-US" w:eastAsia="en-US"/>
              </w:rPr>
            </w:pPr>
            <w:r w:rsidRPr="00763EF5">
              <w:rPr>
                <w:rFonts w:ascii="Arial" w:eastAsia="Times New Roman" w:hAnsi="Arial" w:cs="Arial"/>
                <w:b/>
                <w:bCs/>
                <w:color w:val="FF0000"/>
                <w:sz w:val="16"/>
                <w:szCs w:val="16"/>
                <w:lang w:val="en-US" w:eastAsia="en-US"/>
              </w:rPr>
              <w:t xml:space="preserve">19 May 2023 TIF Report # 5              Relief </w:t>
            </w:r>
            <w:proofErr w:type="gramStart"/>
            <w:r w:rsidRPr="00763EF5">
              <w:rPr>
                <w:rFonts w:ascii="Arial" w:eastAsia="Times New Roman" w:hAnsi="Arial" w:cs="Arial"/>
                <w:b/>
                <w:bCs/>
                <w:color w:val="FF0000"/>
                <w:sz w:val="16"/>
                <w:szCs w:val="16"/>
                <w:lang w:val="en-US" w:eastAsia="en-US"/>
              </w:rPr>
              <w:t>Date  17</w:t>
            </w:r>
            <w:proofErr w:type="gramEnd"/>
            <w:r w:rsidRPr="00763EF5">
              <w:rPr>
                <w:rFonts w:ascii="Arial" w:eastAsia="Times New Roman" w:hAnsi="Arial" w:cs="Arial"/>
                <w:b/>
                <w:bCs/>
                <w:color w:val="FF0000"/>
                <w:sz w:val="16"/>
                <w:szCs w:val="16"/>
                <w:lang w:val="en-US" w:eastAsia="en-US"/>
              </w:rPr>
              <w:t xml:space="preserve"> February 2024 </w:t>
            </w:r>
          </w:p>
        </w:tc>
        <w:tc>
          <w:tcPr>
            <w:tcW w:w="2260" w:type="dxa"/>
            <w:tcBorders>
              <w:top w:val="nil"/>
              <w:left w:val="nil"/>
              <w:bottom w:val="single" w:sz="4" w:space="0" w:color="auto"/>
              <w:right w:val="single" w:sz="4" w:space="0" w:color="auto"/>
            </w:tcBorders>
            <w:shd w:val="clear" w:color="auto" w:fill="auto"/>
            <w:vAlign w:val="center"/>
            <w:hideMark/>
          </w:tcPr>
          <w:p w14:paraId="547109B6" w14:textId="77777777" w:rsidR="00763EF5" w:rsidRPr="00763EF5" w:rsidRDefault="00763EF5" w:rsidP="00763EF5">
            <w:pPr>
              <w:jc w:val="center"/>
              <w:rPr>
                <w:rFonts w:ascii="Arial" w:eastAsia="Times New Roman" w:hAnsi="Arial" w:cs="Arial"/>
                <w:b/>
                <w:bCs/>
                <w:color w:val="0000CC"/>
                <w:sz w:val="16"/>
                <w:szCs w:val="16"/>
                <w:lang w:val="en-US" w:eastAsia="en-US"/>
              </w:rPr>
            </w:pPr>
            <w:r w:rsidRPr="00763EF5">
              <w:rPr>
                <w:rFonts w:ascii="Arial" w:eastAsia="Times New Roman" w:hAnsi="Arial" w:cs="Arial"/>
                <w:color w:val="0000CC"/>
                <w:sz w:val="16"/>
                <w:szCs w:val="16"/>
                <w:lang w:val="en-US" w:eastAsia="en-US"/>
              </w:rPr>
              <w:t xml:space="preserve"> </w:t>
            </w:r>
            <w:r w:rsidRPr="001902A8">
              <w:rPr>
                <w:rFonts w:ascii="Arial" w:eastAsia="Times New Roman" w:hAnsi="Arial" w:cs="Arial"/>
                <w:b/>
                <w:bCs/>
                <w:color w:val="0000CC"/>
                <w:sz w:val="16"/>
                <w:szCs w:val="16"/>
                <w:lang w:val="en-US" w:eastAsia="en-US"/>
              </w:rPr>
              <w:t>A</w:t>
            </w:r>
            <w:r w:rsidRPr="00763EF5">
              <w:rPr>
                <w:rFonts w:ascii="Arial" w:eastAsia="Times New Roman" w:hAnsi="Arial" w:cs="Arial"/>
                <w:b/>
                <w:bCs/>
                <w:color w:val="0000CC"/>
                <w:sz w:val="16"/>
                <w:szCs w:val="16"/>
                <w:lang w:val="en-US" w:eastAsia="en-US"/>
              </w:rPr>
              <w:t>pproved NPA - 879</w:t>
            </w:r>
          </w:p>
        </w:tc>
      </w:tr>
      <w:tr w:rsidR="00763EF5" w:rsidRPr="00763EF5" w14:paraId="7D608FFB" w14:textId="77777777" w:rsidTr="003A7981">
        <w:trPr>
          <w:trHeight w:val="225"/>
          <w:jc w:val="center"/>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682AD57D" w14:textId="77777777" w:rsidR="00763EF5" w:rsidRPr="00763EF5" w:rsidRDefault="00763EF5" w:rsidP="00763EF5">
            <w:pP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t>782/902</w:t>
            </w:r>
          </w:p>
        </w:tc>
        <w:tc>
          <w:tcPr>
            <w:tcW w:w="1100" w:type="dxa"/>
            <w:tcBorders>
              <w:top w:val="nil"/>
              <w:left w:val="nil"/>
              <w:bottom w:val="single" w:sz="4" w:space="0" w:color="auto"/>
              <w:right w:val="single" w:sz="4" w:space="0" w:color="auto"/>
            </w:tcBorders>
            <w:shd w:val="clear" w:color="auto" w:fill="auto"/>
            <w:noWrap/>
            <w:vAlign w:val="center"/>
            <w:hideMark/>
          </w:tcPr>
          <w:p w14:paraId="4E4D071C" w14:textId="77777777" w:rsidR="00763EF5" w:rsidRPr="00763EF5" w:rsidRDefault="00763EF5" w:rsidP="00763EF5">
            <w:pPr>
              <w:jc w:val="cente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t>Feb-2028</w:t>
            </w:r>
          </w:p>
        </w:tc>
        <w:tc>
          <w:tcPr>
            <w:tcW w:w="1000" w:type="dxa"/>
            <w:tcBorders>
              <w:top w:val="nil"/>
              <w:left w:val="nil"/>
              <w:bottom w:val="single" w:sz="4" w:space="0" w:color="auto"/>
              <w:right w:val="single" w:sz="4" w:space="0" w:color="auto"/>
            </w:tcBorders>
            <w:shd w:val="clear" w:color="auto" w:fill="auto"/>
            <w:noWrap/>
            <w:vAlign w:val="center"/>
            <w:hideMark/>
          </w:tcPr>
          <w:p w14:paraId="7C1689D2" w14:textId="77777777" w:rsidR="00763EF5" w:rsidRPr="00763EF5" w:rsidRDefault="00763EF5" w:rsidP="00763EF5">
            <w:pPr>
              <w:jc w:val="cente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t>0</w:t>
            </w:r>
          </w:p>
        </w:tc>
        <w:tc>
          <w:tcPr>
            <w:tcW w:w="880" w:type="dxa"/>
            <w:tcBorders>
              <w:top w:val="nil"/>
              <w:left w:val="nil"/>
              <w:bottom w:val="single" w:sz="4" w:space="0" w:color="auto"/>
              <w:right w:val="single" w:sz="4" w:space="0" w:color="auto"/>
            </w:tcBorders>
            <w:shd w:val="clear" w:color="auto" w:fill="auto"/>
            <w:noWrap/>
            <w:vAlign w:val="center"/>
            <w:hideMark/>
          </w:tcPr>
          <w:p w14:paraId="07B23687" w14:textId="77777777" w:rsidR="00763EF5" w:rsidRPr="00763EF5" w:rsidRDefault="00763EF5" w:rsidP="00763EF5">
            <w:pPr>
              <w:jc w:val="cente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t>0</w:t>
            </w:r>
          </w:p>
        </w:tc>
        <w:tc>
          <w:tcPr>
            <w:tcW w:w="2360" w:type="dxa"/>
            <w:tcBorders>
              <w:top w:val="nil"/>
              <w:left w:val="nil"/>
              <w:bottom w:val="single" w:sz="4" w:space="0" w:color="auto"/>
              <w:right w:val="single" w:sz="4" w:space="0" w:color="auto"/>
            </w:tcBorders>
            <w:shd w:val="clear" w:color="000000" w:fill="FFFFFF"/>
            <w:vAlign w:val="center"/>
            <w:hideMark/>
          </w:tcPr>
          <w:p w14:paraId="5AE2889F" w14:textId="77777777" w:rsidR="00763EF5" w:rsidRPr="00763EF5" w:rsidRDefault="00763EF5" w:rsidP="00763EF5">
            <w:pPr>
              <w:rPr>
                <w:rFonts w:ascii="Arial" w:eastAsia="Times New Roman" w:hAnsi="Arial" w:cs="Arial"/>
                <w:sz w:val="16"/>
                <w:szCs w:val="16"/>
                <w:lang w:val="en-US" w:eastAsia="en-US"/>
              </w:rPr>
            </w:pPr>
            <w:r w:rsidRPr="00763EF5">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3FA022B7" w14:textId="77777777" w:rsidR="00763EF5" w:rsidRPr="00763EF5" w:rsidRDefault="00763EF5" w:rsidP="00763EF5">
            <w:pPr>
              <w:jc w:val="center"/>
              <w:rPr>
                <w:rFonts w:ascii="Arial" w:eastAsia="Times New Roman" w:hAnsi="Arial" w:cs="Arial"/>
                <w:b/>
                <w:bCs/>
                <w:color w:val="0000CC"/>
                <w:sz w:val="16"/>
                <w:szCs w:val="16"/>
                <w:lang w:val="en-US" w:eastAsia="en-US"/>
              </w:rPr>
            </w:pPr>
            <w:r w:rsidRPr="00763EF5">
              <w:rPr>
                <w:rFonts w:ascii="Arial" w:eastAsia="Times New Roman" w:hAnsi="Arial" w:cs="Arial"/>
                <w:b/>
                <w:bCs/>
                <w:color w:val="0000CC"/>
                <w:sz w:val="16"/>
                <w:szCs w:val="16"/>
                <w:lang w:val="en-US" w:eastAsia="en-US"/>
              </w:rPr>
              <w:t>In R-NRUF window</w:t>
            </w:r>
          </w:p>
        </w:tc>
      </w:tr>
    </w:tbl>
    <w:p w14:paraId="685D1874" w14:textId="77777777" w:rsidR="00763EF5" w:rsidRDefault="00763EF5" w:rsidP="00D10A71">
      <w:pPr>
        <w:rPr>
          <w:rFonts w:ascii="Arial" w:hAnsi="Arial" w:cs="Arial"/>
          <w:lang w:val="en-US"/>
        </w:rPr>
      </w:pPr>
    </w:p>
    <w:tbl>
      <w:tblPr>
        <w:tblW w:w="8160" w:type="dxa"/>
        <w:jc w:val="center"/>
        <w:tblLook w:val="04A0" w:firstRow="1" w:lastRow="0" w:firstColumn="1" w:lastColumn="0" w:noHBand="0" w:noVBand="1"/>
      </w:tblPr>
      <w:tblGrid>
        <w:gridCol w:w="1430"/>
        <w:gridCol w:w="1643"/>
        <w:gridCol w:w="714"/>
        <w:gridCol w:w="1002"/>
        <w:gridCol w:w="1384"/>
        <w:gridCol w:w="1987"/>
      </w:tblGrid>
      <w:tr w:rsidR="0073188C" w:rsidRPr="0073188C" w14:paraId="0F6F22B9" w14:textId="77777777" w:rsidTr="003A7981">
        <w:trPr>
          <w:trHeight w:val="210"/>
          <w:tblHeader/>
          <w:jc w:val="center"/>
        </w:trPr>
        <w:tc>
          <w:tcPr>
            <w:tcW w:w="816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7353641" w14:textId="6B74EFD4" w:rsidR="0073188C" w:rsidRPr="0073188C" w:rsidRDefault="0073188C" w:rsidP="0073188C">
            <w:pPr>
              <w:jc w:val="center"/>
              <w:rPr>
                <w:rFonts w:ascii="Arial" w:eastAsia="Times New Roman" w:hAnsi="Arial" w:cs="Arial"/>
                <w:b/>
                <w:bCs/>
                <w:sz w:val="16"/>
                <w:szCs w:val="16"/>
                <w:lang w:val="en-US" w:eastAsia="en-US"/>
              </w:rPr>
            </w:pPr>
            <w:r w:rsidRPr="0073188C">
              <w:rPr>
                <w:rFonts w:ascii="Arial" w:eastAsia="Times New Roman" w:hAnsi="Arial" w:cs="Arial"/>
                <w:b/>
                <w:bCs/>
                <w:sz w:val="16"/>
                <w:szCs w:val="16"/>
                <w:lang w:val="en-US" w:eastAsia="en-US"/>
              </w:rPr>
              <w:t>NON-GEOGRAPHIC NPAs</w:t>
            </w:r>
          </w:p>
        </w:tc>
      </w:tr>
      <w:tr w:rsidR="0073188C" w:rsidRPr="0073188C" w14:paraId="703F7D25" w14:textId="77777777" w:rsidTr="003A7981">
        <w:trPr>
          <w:trHeight w:val="792"/>
          <w:tblHeader/>
          <w:jc w:val="center"/>
        </w:trPr>
        <w:tc>
          <w:tcPr>
            <w:tcW w:w="1430" w:type="dxa"/>
            <w:tcBorders>
              <w:top w:val="nil"/>
              <w:left w:val="single" w:sz="8" w:space="0" w:color="auto"/>
              <w:bottom w:val="single" w:sz="4" w:space="0" w:color="auto"/>
              <w:right w:val="single" w:sz="4" w:space="0" w:color="auto"/>
            </w:tcBorders>
            <w:shd w:val="clear" w:color="auto" w:fill="auto"/>
            <w:noWrap/>
            <w:vAlign w:val="center"/>
            <w:hideMark/>
          </w:tcPr>
          <w:p w14:paraId="3593D525"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Non-GEO NPAs</w:t>
            </w:r>
          </w:p>
        </w:tc>
        <w:tc>
          <w:tcPr>
            <w:tcW w:w="1643" w:type="dxa"/>
            <w:tcBorders>
              <w:top w:val="nil"/>
              <w:left w:val="nil"/>
              <w:bottom w:val="single" w:sz="4" w:space="0" w:color="auto"/>
              <w:right w:val="single" w:sz="4" w:space="0" w:color="auto"/>
            </w:tcBorders>
            <w:shd w:val="clear" w:color="000000" w:fill="FFFFFF"/>
            <w:vAlign w:val="center"/>
            <w:hideMark/>
          </w:tcPr>
          <w:p w14:paraId="0364C04A" w14:textId="77777777" w:rsidR="0073188C" w:rsidRPr="0073188C" w:rsidRDefault="0073188C" w:rsidP="0073188C">
            <w:pPr>
              <w:jc w:val="center"/>
              <w:rPr>
                <w:rFonts w:ascii="Arial" w:eastAsia="Times New Roman" w:hAnsi="Arial" w:cs="Arial"/>
                <w:b/>
                <w:bCs/>
                <w:sz w:val="16"/>
                <w:szCs w:val="16"/>
                <w:lang w:val="en-US" w:eastAsia="en-US"/>
              </w:rPr>
            </w:pPr>
            <w:r w:rsidRPr="0073188C">
              <w:rPr>
                <w:rFonts w:ascii="Arial" w:eastAsia="Times New Roman" w:hAnsi="Arial" w:cs="Arial"/>
                <w:b/>
                <w:bCs/>
                <w:sz w:val="16"/>
                <w:szCs w:val="16"/>
                <w:lang w:val="en-US" w:eastAsia="en-US"/>
              </w:rPr>
              <w:t>Forecast Growth</w:t>
            </w:r>
          </w:p>
        </w:tc>
        <w:tc>
          <w:tcPr>
            <w:tcW w:w="655" w:type="dxa"/>
            <w:tcBorders>
              <w:top w:val="nil"/>
              <w:left w:val="nil"/>
              <w:bottom w:val="single" w:sz="4" w:space="0" w:color="auto"/>
              <w:right w:val="single" w:sz="4" w:space="0" w:color="auto"/>
            </w:tcBorders>
            <w:shd w:val="clear" w:color="auto" w:fill="auto"/>
            <w:vAlign w:val="center"/>
            <w:hideMark/>
          </w:tcPr>
          <w:p w14:paraId="4B31942C" w14:textId="77777777" w:rsidR="0073188C" w:rsidRPr="0073188C" w:rsidRDefault="0073188C" w:rsidP="0073188C">
            <w:pPr>
              <w:jc w:val="center"/>
              <w:rPr>
                <w:rFonts w:ascii="Arial" w:eastAsia="Times New Roman" w:hAnsi="Arial" w:cs="Arial"/>
                <w:b/>
                <w:bCs/>
                <w:sz w:val="16"/>
                <w:szCs w:val="16"/>
                <w:lang w:val="en-US" w:eastAsia="en-US"/>
              </w:rPr>
            </w:pPr>
            <w:r w:rsidRPr="0073188C">
              <w:rPr>
                <w:rFonts w:ascii="Arial" w:eastAsia="Times New Roman" w:hAnsi="Arial" w:cs="Arial"/>
                <w:b/>
                <w:bCs/>
                <w:sz w:val="16"/>
                <w:szCs w:val="16"/>
                <w:lang w:val="en-US" w:eastAsia="en-US"/>
              </w:rPr>
              <w:t>NPAs Added</w:t>
            </w:r>
          </w:p>
        </w:tc>
        <w:tc>
          <w:tcPr>
            <w:tcW w:w="1002" w:type="dxa"/>
            <w:tcBorders>
              <w:top w:val="nil"/>
              <w:left w:val="nil"/>
              <w:bottom w:val="single" w:sz="4" w:space="0" w:color="auto"/>
              <w:right w:val="single" w:sz="4" w:space="0" w:color="auto"/>
            </w:tcBorders>
            <w:shd w:val="clear" w:color="auto" w:fill="auto"/>
            <w:vAlign w:val="center"/>
            <w:hideMark/>
          </w:tcPr>
          <w:p w14:paraId="480E4C27" w14:textId="77777777" w:rsidR="0073188C" w:rsidRPr="0073188C" w:rsidRDefault="0073188C" w:rsidP="0073188C">
            <w:pPr>
              <w:jc w:val="center"/>
              <w:rPr>
                <w:rFonts w:ascii="Arial" w:eastAsia="Times New Roman" w:hAnsi="Arial" w:cs="Arial"/>
                <w:b/>
                <w:bCs/>
                <w:sz w:val="16"/>
                <w:szCs w:val="16"/>
                <w:lang w:val="en-US" w:eastAsia="en-US"/>
              </w:rPr>
            </w:pPr>
            <w:proofErr w:type="gramStart"/>
            <w:r w:rsidRPr="0073188C">
              <w:rPr>
                <w:rFonts w:ascii="Arial" w:eastAsia="Times New Roman" w:hAnsi="Arial" w:cs="Arial"/>
                <w:b/>
                <w:bCs/>
                <w:sz w:val="16"/>
                <w:szCs w:val="16"/>
                <w:lang w:val="en-US" w:eastAsia="en-US"/>
              </w:rPr>
              <w:t>January  2023</w:t>
            </w:r>
            <w:proofErr w:type="gramEnd"/>
            <w:r w:rsidRPr="0073188C">
              <w:rPr>
                <w:rFonts w:ascii="Arial" w:eastAsia="Times New Roman" w:hAnsi="Arial" w:cs="Arial"/>
                <w:b/>
                <w:bCs/>
                <w:sz w:val="16"/>
                <w:szCs w:val="16"/>
                <w:lang w:val="en-US" w:eastAsia="en-US"/>
              </w:rPr>
              <w:t xml:space="preserve"> </w:t>
            </w:r>
            <w:r w:rsidRPr="0073188C">
              <w:rPr>
                <w:rFonts w:ascii="Arial" w:eastAsia="Times New Roman" w:hAnsi="Arial" w:cs="Arial"/>
                <w:b/>
                <w:bCs/>
                <w:sz w:val="16"/>
                <w:szCs w:val="16"/>
                <w:lang w:val="en-US" w:eastAsia="en-US"/>
              </w:rPr>
              <w:br/>
              <w:t>G-NRUF</w:t>
            </w:r>
          </w:p>
        </w:tc>
        <w:tc>
          <w:tcPr>
            <w:tcW w:w="1443" w:type="dxa"/>
            <w:tcBorders>
              <w:top w:val="nil"/>
              <w:left w:val="nil"/>
              <w:bottom w:val="single" w:sz="4" w:space="0" w:color="auto"/>
              <w:right w:val="single" w:sz="4" w:space="0" w:color="auto"/>
            </w:tcBorders>
            <w:shd w:val="clear" w:color="000000" w:fill="FFFFFF"/>
            <w:vAlign w:val="center"/>
            <w:hideMark/>
          </w:tcPr>
          <w:p w14:paraId="678C4AC8" w14:textId="77777777" w:rsidR="0073188C" w:rsidRPr="0073188C" w:rsidRDefault="0073188C" w:rsidP="0073188C">
            <w:pPr>
              <w:jc w:val="center"/>
              <w:rPr>
                <w:rFonts w:ascii="Arial" w:eastAsia="Times New Roman" w:hAnsi="Arial" w:cs="Arial"/>
                <w:b/>
                <w:bCs/>
                <w:sz w:val="16"/>
                <w:szCs w:val="16"/>
                <w:lang w:val="en-US" w:eastAsia="en-US"/>
              </w:rPr>
            </w:pPr>
            <w:r w:rsidRPr="0073188C">
              <w:rPr>
                <w:rFonts w:ascii="Arial" w:eastAsia="Times New Roman" w:hAnsi="Arial" w:cs="Arial"/>
                <w:b/>
                <w:bCs/>
                <w:sz w:val="16"/>
                <w:szCs w:val="16"/>
                <w:lang w:val="en-US" w:eastAsia="en-US"/>
              </w:rPr>
              <w:t>Remarks</w:t>
            </w:r>
          </w:p>
        </w:tc>
        <w:tc>
          <w:tcPr>
            <w:tcW w:w="1987" w:type="dxa"/>
            <w:tcBorders>
              <w:top w:val="nil"/>
              <w:left w:val="nil"/>
              <w:bottom w:val="single" w:sz="4" w:space="0" w:color="auto"/>
              <w:right w:val="single" w:sz="8" w:space="0" w:color="auto"/>
            </w:tcBorders>
            <w:shd w:val="clear" w:color="000000" w:fill="FFFFFF"/>
            <w:vAlign w:val="center"/>
            <w:hideMark/>
          </w:tcPr>
          <w:p w14:paraId="0C1DD9F7" w14:textId="77777777" w:rsidR="0073188C" w:rsidRPr="0073188C" w:rsidRDefault="0073188C" w:rsidP="003A7981">
            <w:pPr>
              <w:jc w:val="center"/>
              <w:rPr>
                <w:rFonts w:ascii="Arial" w:eastAsia="Times New Roman" w:hAnsi="Arial" w:cs="Arial"/>
                <w:b/>
                <w:bCs/>
                <w:sz w:val="16"/>
                <w:szCs w:val="16"/>
                <w:lang w:val="en-US" w:eastAsia="en-US"/>
              </w:rPr>
            </w:pPr>
            <w:r w:rsidRPr="0073188C">
              <w:rPr>
                <w:rFonts w:ascii="Arial" w:eastAsia="Times New Roman" w:hAnsi="Arial" w:cs="Arial"/>
                <w:b/>
                <w:bCs/>
                <w:sz w:val="16"/>
                <w:szCs w:val="16"/>
                <w:lang w:val="en-US" w:eastAsia="en-US"/>
              </w:rPr>
              <w:t>Comment</w:t>
            </w:r>
          </w:p>
        </w:tc>
      </w:tr>
      <w:tr w:rsidR="0073188C" w:rsidRPr="0073188C" w14:paraId="1C02861E" w14:textId="77777777" w:rsidTr="003A7981">
        <w:trPr>
          <w:trHeight w:val="225"/>
          <w:jc w:val="center"/>
        </w:trPr>
        <w:tc>
          <w:tcPr>
            <w:tcW w:w="1430" w:type="dxa"/>
            <w:tcBorders>
              <w:top w:val="nil"/>
              <w:left w:val="single" w:sz="8" w:space="0" w:color="auto"/>
              <w:bottom w:val="single" w:sz="4" w:space="0" w:color="auto"/>
              <w:right w:val="single" w:sz="4" w:space="0" w:color="auto"/>
            </w:tcBorders>
            <w:shd w:val="clear" w:color="000000" w:fill="FFFFFF"/>
            <w:noWrap/>
            <w:vAlign w:val="center"/>
            <w:hideMark/>
          </w:tcPr>
          <w:p w14:paraId="4EB0D8EB"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622</w:t>
            </w:r>
          </w:p>
        </w:tc>
        <w:tc>
          <w:tcPr>
            <w:tcW w:w="1643" w:type="dxa"/>
            <w:tcBorders>
              <w:top w:val="nil"/>
              <w:left w:val="nil"/>
              <w:bottom w:val="single" w:sz="4" w:space="0" w:color="auto"/>
              <w:right w:val="single" w:sz="4" w:space="0" w:color="auto"/>
            </w:tcBorders>
            <w:shd w:val="clear" w:color="auto" w:fill="auto"/>
            <w:noWrap/>
            <w:vAlign w:val="center"/>
            <w:hideMark/>
          </w:tcPr>
          <w:p w14:paraId="717E9F89"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c>
          <w:tcPr>
            <w:tcW w:w="655" w:type="dxa"/>
            <w:tcBorders>
              <w:top w:val="nil"/>
              <w:left w:val="nil"/>
              <w:bottom w:val="single" w:sz="4" w:space="0" w:color="auto"/>
              <w:right w:val="single" w:sz="4" w:space="0" w:color="auto"/>
            </w:tcBorders>
            <w:shd w:val="clear" w:color="000000" w:fill="FFFFCC"/>
            <w:noWrap/>
            <w:vAlign w:val="bottom"/>
            <w:hideMark/>
          </w:tcPr>
          <w:p w14:paraId="21BB47C1"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1</w:t>
            </w:r>
          </w:p>
        </w:tc>
        <w:tc>
          <w:tcPr>
            <w:tcW w:w="1002" w:type="dxa"/>
            <w:tcBorders>
              <w:top w:val="nil"/>
              <w:left w:val="nil"/>
              <w:bottom w:val="single" w:sz="4" w:space="0" w:color="auto"/>
              <w:right w:val="single" w:sz="4" w:space="0" w:color="auto"/>
            </w:tcBorders>
            <w:shd w:val="clear" w:color="auto" w:fill="auto"/>
            <w:vAlign w:val="center"/>
            <w:hideMark/>
          </w:tcPr>
          <w:p w14:paraId="28BC69B1"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c>
          <w:tcPr>
            <w:tcW w:w="1443" w:type="dxa"/>
            <w:tcBorders>
              <w:top w:val="nil"/>
              <w:left w:val="nil"/>
              <w:bottom w:val="single" w:sz="4" w:space="0" w:color="auto"/>
              <w:right w:val="single" w:sz="4" w:space="0" w:color="auto"/>
            </w:tcBorders>
            <w:shd w:val="clear" w:color="000000" w:fill="FFFFFF"/>
            <w:vAlign w:val="center"/>
            <w:hideMark/>
          </w:tcPr>
          <w:p w14:paraId="5F2F7614" w14:textId="77777777" w:rsidR="0073188C" w:rsidRPr="0073188C" w:rsidRDefault="0073188C" w:rsidP="0073188C">
            <w:pPr>
              <w:rPr>
                <w:rFonts w:ascii="Arial" w:eastAsia="Times New Roman" w:hAnsi="Arial" w:cs="Arial"/>
                <w:b/>
                <w:bCs/>
                <w:sz w:val="16"/>
                <w:szCs w:val="16"/>
                <w:lang w:val="en-US" w:eastAsia="en-US"/>
              </w:rPr>
            </w:pPr>
            <w:r w:rsidRPr="0073188C">
              <w:rPr>
                <w:rFonts w:ascii="Arial" w:eastAsia="Times New Roman" w:hAnsi="Arial" w:cs="Arial"/>
                <w:b/>
                <w:bCs/>
                <w:sz w:val="16"/>
                <w:szCs w:val="16"/>
                <w:lang w:val="en-US" w:eastAsia="en-US"/>
              </w:rPr>
              <w:t>Existing NPA</w:t>
            </w:r>
          </w:p>
        </w:tc>
        <w:tc>
          <w:tcPr>
            <w:tcW w:w="1987" w:type="dxa"/>
            <w:tcBorders>
              <w:top w:val="nil"/>
              <w:left w:val="nil"/>
              <w:bottom w:val="single" w:sz="4" w:space="0" w:color="auto"/>
              <w:right w:val="single" w:sz="8" w:space="0" w:color="auto"/>
            </w:tcBorders>
            <w:shd w:val="clear" w:color="000000" w:fill="FFFFCC"/>
            <w:noWrap/>
            <w:vAlign w:val="bottom"/>
            <w:hideMark/>
          </w:tcPr>
          <w:p w14:paraId="3AD1C1BF"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In service 2015-06-15</w:t>
            </w:r>
          </w:p>
        </w:tc>
      </w:tr>
      <w:tr w:rsidR="0073188C" w:rsidRPr="0073188C" w14:paraId="4F582BB2" w14:textId="77777777" w:rsidTr="003A7981">
        <w:trPr>
          <w:trHeight w:val="225"/>
          <w:jc w:val="center"/>
        </w:trPr>
        <w:tc>
          <w:tcPr>
            <w:tcW w:w="1430" w:type="dxa"/>
            <w:tcBorders>
              <w:top w:val="nil"/>
              <w:left w:val="single" w:sz="8" w:space="0" w:color="auto"/>
              <w:bottom w:val="single" w:sz="4" w:space="0" w:color="auto"/>
              <w:right w:val="single" w:sz="4" w:space="0" w:color="auto"/>
            </w:tcBorders>
            <w:shd w:val="clear" w:color="000000" w:fill="FFFFFF"/>
            <w:noWrap/>
            <w:vAlign w:val="center"/>
            <w:hideMark/>
          </w:tcPr>
          <w:p w14:paraId="27DFFC8D"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633</w:t>
            </w:r>
          </w:p>
        </w:tc>
        <w:tc>
          <w:tcPr>
            <w:tcW w:w="16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6E863EB"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Forecast</w:t>
            </w:r>
          </w:p>
        </w:tc>
        <w:tc>
          <w:tcPr>
            <w:tcW w:w="655" w:type="dxa"/>
            <w:tcBorders>
              <w:top w:val="nil"/>
              <w:left w:val="nil"/>
              <w:bottom w:val="single" w:sz="4" w:space="0" w:color="auto"/>
              <w:right w:val="single" w:sz="4" w:space="0" w:color="auto"/>
            </w:tcBorders>
            <w:shd w:val="clear" w:color="000000" w:fill="FFFFCC"/>
            <w:noWrap/>
            <w:vAlign w:val="bottom"/>
            <w:hideMark/>
          </w:tcPr>
          <w:p w14:paraId="2C4E1F24"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1</w:t>
            </w:r>
          </w:p>
        </w:tc>
        <w:tc>
          <w:tcPr>
            <w:tcW w:w="1002" w:type="dxa"/>
            <w:tcBorders>
              <w:top w:val="nil"/>
              <w:left w:val="nil"/>
              <w:bottom w:val="single" w:sz="4" w:space="0" w:color="auto"/>
              <w:right w:val="single" w:sz="4" w:space="0" w:color="auto"/>
            </w:tcBorders>
            <w:shd w:val="clear" w:color="auto" w:fill="auto"/>
            <w:noWrap/>
            <w:vAlign w:val="bottom"/>
            <w:hideMark/>
          </w:tcPr>
          <w:p w14:paraId="4C0D69B7" w14:textId="77777777" w:rsidR="0073188C" w:rsidRPr="0073188C" w:rsidRDefault="0073188C" w:rsidP="0073188C">
            <w:pPr>
              <w:jc w:val="center"/>
              <w:rPr>
                <w:rFonts w:ascii="Arial" w:eastAsia="Times New Roman" w:hAnsi="Arial" w:cs="Arial"/>
                <w:b/>
                <w:bCs/>
                <w:sz w:val="16"/>
                <w:szCs w:val="16"/>
                <w:lang w:val="en-US" w:eastAsia="en-US"/>
              </w:rPr>
            </w:pPr>
            <w:r w:rsidRPr="0073188C">
              <w:rPr>
                <w:rFonts w:ascii="Arial" w:eastAsia="Times New Roman" w:hAnsi="Arial" w:cs="Arial"/>
                <w:b/>
                <w:bCs/>
                <w:sz w:val="16"/>
                <w:szCs w:val="16"/>
                <w:lang w:val="en-US" w:eastAsia="en-US"/>
              </w:rPr>
              <w:t>Sep-23</w:t>
            </w:r>
          </w:p>
        </w:tc>
        <w:tc>
          <w:tcPr>
            <w:tcW w:w="1443" w:type="dxa"/>
            <w:tcBorders>
              <w:top w:val="nil"/>
              <w:left w:val="nil"/>
              <w:bottom w:val="single" w:sz="4" w:space="0" w:color="auto"/>
              <w:right w:val="single" w:sz="4" w:space="0" w:color="auto"/>
            </w:tcBorders>
            <w:shd w:val="clear" w:color="000000" w:fill="FFFFFF"/>
            <w:vAlign w:val="center"/>
            <w:hideMark/>
          </w:tcPr>
          <w:p w14:paraId="399D6FD1" w14:textId="77777777" w:rsidR="0073188C" w:rsidRPr="0073188C" w:rsidRDefault="0073188C" w:rsidP="0073188C">
            <w:pPr>
              <w:rPr>
                <w:rFonts w:ascii="Arial" w:eastAsia="Times New Roman" w:hAnsi="Arial" w:cs="Arial"/>
                <w:b/>
                <w:bCs/>
                <w:sz w:val="16"/>
                <w:szCs w:val="16"/>
                <w:lang w:val="en-US" w:eastAsia="en-US"/>
              </w:rPr>
            </w:pPr>
            <w:r w:rsidRPr="0073188C">
              <w:rPr>
                <w:rFonts w:ascii="Arial" w:eastAsia="Times New Roman" w:hAnsi="Arial" w:cs="Arial"/>
                <w:b/>
                <w:bCs/>
                <w:sz w:val="16"/>
                <w:szCs w:val="16"/>
                <w:lang w:val="en-US" w:eastAsia="en-US"/>
              </w:rPr>
              <w:t>Existing NPA</w:t>
            </w:r>
          </w:p>
        </w:tc>
        <w:tc>
          <w:tcPr>
            <w:tcW w:w="1987" w:type="dxa"/>
            <w:tcBorders>
              <w:top w:val="nil"/>
              <w:left w:val="nil"/>
              <w:bottom w:val="single" w:sz="4" w:space="0" w:color="auto"/>
              <w:right w:val="single" w:sz="8" w:space="0" w:color="auto"/>
            </w:tcBorders>
            <w:shd w:val="clear" w:color="000000" w:fill="FFFFCC"/>
            <w:noWrap/>
            <w:vAlign w:val="bottom"/>
            <w:hideMark/>
          </w:tcPr>
          <w:p w14:paraId="67D772B3"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In service 2023-05-15</w:t>
            </w:r>
          </w:p>
        </w:tc>
      </w:tr>
      <w:tr w:rsidR="0073188C" w:rsidRPr="0073188C" w14:paraId="0B3E583E" w14:textId="77777777" w:rsidTr="003A7981">
        <w:trPr>
          <w:trHeight w:val="240"/>
          <w:jc w:val="center"/>
        </w:trPr>
        <w:tc>
          <w:tcPr>
            <w:tcW w:w="1430" w:type="dxa"/>
            <w:tcBorders>
              <w:top w:val="nil"/>
              <w:left w:val="single" w:sz="8" w:space="0" w:color="auto"/>
              <w:bottom w:val="single" w:sz="4" w:space="0" w:color="auto"/>
              <w:right w:val="single" w:sz="4" w:space="0" w:color="auto"/>
            </w:tcBorders>
            <w:shd w:val="clear" w:color="000000" w:fill="FFFFFF"/>
            <w:noWrap/>
            <w:vAlign w:val="center"/>
            <w:hideMark/>
          </w:tcPr>
          <w:p w14:paraId="0491305F"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644</w:t>
            </w:r>
          </w:p>
        </w:tc>
        <w:tc>
          <w:tcPr>
            <w:tcW w:w="1643" w:type="dxa"/>
            <w:vMerge/>
            <w:tcBorders>
              <w:top w:val="nil"/>
              <w:left w:val="single" w:sz="4" w:space="0" w:color="auto"/>
              <w:bottom w:val="single" w:sz="4" w:space="0" w:color="auto"/>
              <w:right w:val="single" w:sz="4" w:space="0" w:color="auto"/>
            </w:tcBorders>
            <w:vAlign w:val="center"/>
            <w:hideMark/>
          </w:tcPr>
          <w:p w14:paraId="50F964C8" w14:textId="77777777" w:rsidR="0073188C" w:rsidRPr="0073188C" w:rsidRDefault="0073188C" w:rsidP="0073188C">
            <w:pPr>
              <w:rPr>
                <w:rFonts w:ascii="Arial" w:eastAsia="Times New Roman" w:hAnsi="Arial" w:cs="Arial"/>
                <w:sz w:val="16"/>
                <w:szCs w:val="16"/>
                <w:lang w:val="en-US" w:eastAsia="en-US"/>
              </w:rPr>
            </w:pPr>
          </w:p>
        </w:tc>
        <w:tc>
          <w:tcPr>
            <w:tcW w:w="655" w:type="dxa"/>
            <w:tcBorders>
              <w:top w:val="nil"/>
              <w:left w:val="nil"/>
              <w:bottom w:val="single" w:sz="4" w:space="0" w:color="auto"/>
              <w:right w:val="single" w:sz="4" w:space="0" w:color="auto"/>
            </w:tcBorders>
            <w:shd w:val="clear" w:color="000000" w:fill="CCFFCC"/>
            <w:noWrap/>
            <w:vAlign w:val="bottom"/>
            <w:hideMark/>
          </w:tcPr>
          <w:p w14:paraId="0A9C364F"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1</w:t>
            </w:r>
          </w:p>
        </w:tc>
        <w:tc>
          <w:tcPr>
            <w:tcW w:w="1002" w:type="dxa"/>
            <w:tcBorders>
              <w:top w:val="nil"/>
              <w:left w:val="nil"/>
              <w:bottom w:val="single" w:sz="4" w:space="0" w:color="auto"/>
              <w:right w:val="single" w:sz="4" w:space="0" w:color="auto"/>
            </w:tcBorders>
            <w:shd w:val="clear" w:color="auto" w:fill="auto"/>
            <w:noWrap/>
            <w:vAlign w:val="bottom"/>
            <w:hideMark/>
          </w:tcPr>
          <w:p w14:paraId="25DC2C86" w14:textId="77777777" w:rsidR="0073188C" w:rsidRPr="0073188C" w:rsidRDefault="0073188C" w:rsidP="0073188C">
            <w:pPr>
              <w:jc w:val="center"/>
              <w:rPr>
                <w:rFonts w:ascii="Arial" w:eastAsia="Times New Roman" w:hAnsi="Arial" w:cs="Arial"/>
                <w:b/>
                <w:bCs/>
                <w:sz w:val="16"/>
                <w:szCs w:val="16"/>
                <w:lang w:val="en-US" w:eastAsia="en-US"/>
              </w:rPr>
            </w:pPr>
            <w:r w:rsidRPr="0073188C">
              <w:rPr>
                <w:rFonts w:ascii="Arial" w:eastAsia="Times New Roman" w:hAnsi="Arial" w:cs="Arial"/>
                <w:b/>
                <w:bCs/>
                <w:sz w:val="16"/>
                <w:szCs w:val="16"/>
                <w:lang w:val="en-US" w:eastAsia="en-US"/>
              </w:rPr>
              <w:t>Jul-25</w:t>
            </w:r>
          </w:p>
        </w:tc>
        <w:tc>
          <w:tcPr>
            <w:tcW w:w="1443" w:type="dxa"/>
            <w:tcBorders>
              <w:top w:val="nil"/>
              <w:left w:val="nil"/>
              <w:bottom w:val="single" w:sz="4" w:space="0" w:color="auto"/>
              <w:right w:val="single" w:sz="4" w:space="0" w:color="auto"/>
            </w:tcBorders>
            <w:shd w:val="clear" w:color="000000" w:fill="FFFFFF"/>
            <w:vAlign w:val="center"/>
            <w:hideMark/>
          </w:tcPr>
          <w:p w14:paraId="0AA4D086"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Reserved for Canada</w:t>
            </w:r>
          </w:p>
        </w:tc>
        <w:tc>
          <w:tcPr>
            <w:tcW w:w="1987" w:type="dxa"/>
            <w:tcBorders>
              <w:top w:val="nil"/>
              <w:left w:val="nil"/>
              <w:bottom w:val="single" w:sz="4" w:space="0" w:color="auto"/>
              <w:right w:val="single" w:sz="8" w:space="0" w:color="auto"/>
            </w:tcBorders>
            <w:shd w:val="clear" w:color="auto" w:fill="auto"/>
            <w:vAlign w:val="bottom"/>
            <w:hideMark/>
          </w:tcPr>
          <w:p w14:paraId="6FE04EDD"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r>
      <w:tr w:rsidR="0073188C" w:rsidRPr="0073188C" w14:paraId="48D7D5B2" w14:textId="77777777" w:rsidTr="003A7981">
        <w:trPr>
          <w:trHeight w:val="240"/>
          <w:jc w:val="center"/>
        </w:trPr>
        <w:tc>
          <w:tcPr>
            <w:tcW w:w="1430" w:type="dxa"/>
            <w:tcBorders>
              <w:top w:val="nil"/>
              <w:left w:val="single" w:sz="8" w:space="0" w:color="auto"/>
              <w:bottom w:val="single" w:sz="4" w:space="0" w:color="auto"/>
              <w:right w:val="single" w:sz="4" w:space="0" w:color="auto"/>
            </w:tcBorders>
            <w:shd w:val="clear" w:color="000000" w:fill="FFFFFF"/>
            <w:noWrap/>
            <w:vAlign w:val="center"/>
            <w:hideMark/>
          </w:tcPr>
          <w:p w14:paraId="71CC01FC"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655</w:t>
            </w:r>
          </w:p>
        </w:tc>
        <w:tc>
          <w:tcPr>
            <w:tcW w:w="1643" w:type="dxa"/>
            <w:vMerge/>
            <w:tcBorders>
              <w:top w:val="nil"/>
              <w:left w:val="single" w:sz="4" w:space="0" w:color="auto"/>
              <w:bottom w:val="single" w:sz="4" w:space="0" w:color="auto"/>
              <w:right w:val="single" w:sz="4" w:space="0" w:color="auto"/>
            </w:tcBorders>
            <w:vAlign w:val="center"/>
            <w:hideMark/>
          </w:tcPr>
          <w:p w14:paraId="3A751AFB" w14:textId="77777777" w:rsidR="0073188C" w:rsidRPr="0073188C" w:rsidRDefault="0073188C" w:rsidP="0073188C">
            <w:pPr>
              <w:rPr>
                <w:rFonts w:ascii="Arial" w:eastAsia="Times New Roman" w:hAnsi="Arial" w:cs="Arial"/>
                <w:sz w:val="16"/>
                <w:szCs w:val="16"/>
                <w:lang w:val="en-US" w:eastAsia="en-US"/>
              </w:rPr>
            </w:pPr>
          </w:p>
        </w:tc>
        <w:tc>
          <w:tcPr>
            <w:tcW w:w="655" w:type="dxa"/>
            <w:tcBorders>
              <w:top w:val="nil"/>
              <w:left w:val="nil"/>
              <w:bottom w:val="single" w:sz="4" w:space="0" w:color="auto"/>
              <w:right w:val="single" w:sz="4" w:space="0" w:color="auto"/>
            </w:tcBorders>
            <w:shd w:val="clear" w:color="000000" w:fill="CCFFCC"/>
            <w:noWrap/>
            <w:vAlign w:val="bottom"/>
            <w:hideMark/>
          </w:tcPr>
          <w:p w14:paraId="3998E188"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1</w:t>
            </w:r>
          </w:p>
        </w:tc>
        <w:tc>
          <w:tcPr>
            <w:tcW w:w="1002" w:type="dxa"/>
            <w:tcBorders>
              <w:top w:val="nil"/>
              <w:left w:val="nil"/>
              <w:bottom w:val="single" w:sz="4" w:space="0" w:color="auto"/>
              <w:right w:val="single" w:sz="4" w:space="0" w:color="auto"/>
            </w:tcBorders>
            <w:shd w:val="clear" w:color="auto" w:fill="auto"/>
            <w:noWrap/>
            <w:vAlign w:val="bottom"/>
            <w:hideMark/>
          </w:tcPr>
          <w:p w14:paraId="3910E9C9" w14:textId="77777777" w:rsidR="0073188C" w:rsidRPr="0073188C" w:rsidRDefault="0073188C" w:rsidP="0073188C">
            <w:pPr>
              <w:jc w:val="center"/>
              <w:rPr>
                <w:rFonts w:ascii="Arial" w:eastAsia="Times New Roman" w:hAnsi="Arial" w:cs="Arial"/>
                <w:b/>
                <w:bCs/>
                <w:sz w:val="16"/>
                <w:szCs w:val="16"/>
                <w:lang w:val="en-US" w:eastAsia="en-US"/>
              </w:rPr>
            </w:pPr>
            <w:r w:rsidRPr="0073188C">
              <w:rPr>
                <w:rFonts w:ascii="Arial" w:eastAsia="Times New Roman" w:hAnsi="Arial" w:cs="Arial"/>
                <w:b/>
                <w:bCs/>
                <w:sz w:val="16"/>
                <w:szCs w:val="16"/>
                <w:lang w:val="en-US" w:eastAsia="en-US"/>
              </w:rPr>
              <w:t>Sep-26</w:t>
            </w:r>
          </w:p>
        </w:tc>
        <w:tc>
          <w:tcPr>
            <w:tcW w:w="1443" w:type="dxa"/>
            <w:tcBorders>
              <w:top w:val="nil"/>
              <w:left w:val="nil"/>
              <w:bottom w:val="single" w:sz="4" w:space="0" w:color="auto"/>
              <w:right w:val="single" w:sz="4" w:space="0" w:color="auto"/>
            </w:tcBorders>
            <w:shd w:val="clear" w:color="000000" w:fill="FFFFFF"/>
            <w:vAlign w:val="center"/>
            <w:hideMark/>
          </w:tcPr>
          <w:p w14:paraId="58E59384"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Reserved for Canada</w:t>
            </w:r>
          </w:p>
        </w:tc>
        <w:tc>
          <w:tcPr>
            <w:tcW w:w="1987" w:type="dxa"/>
            <w:tcBorders>
              <w:top w:val="nil"/>
              <w:left w:val="nil"/>
              <w:bottom w:val="single" w:sz="4" w:space="0" w:color="auto"/>
              <w:right w:val="single" w:sz="8" w:space="0" w:color="auto"/>
            </w:tcBorders>
            <w:shd w:val="clear" w:color="auto" w:fill="auto"/>
            <w:noWrap/>
            <w:vAlign w:val="bottom"/>
            <w:hideMark/>
          </w:tcPr>
          <w:p w14:paraId="7A592470" w14:textId="77777777" w:rsidR="0073188C" w:rsidRPr="0073188C" w:rsidRDefault="0073188C" w:rsidP="0073188C">
            <w:pPr>
              <w:rPr>
                <w:rFonts w:ascii="Arial" w:eastAsia="Times New Roman" w:hAnsi="Arial" w:cs="Arial"/>
                <w:sz w:val="20"/>
                <w:szCs w:val="20"/>
                <w:lang w:val="en-US" w:eastAsia="en-US"/>
              </w:rPr>
            </w:pPr>
            <w:r w:rsidRPr="0073188C">
              <w:rPr>
                <w:rFonts w:ascii="Arial" w:eastAsia="Times New Roman" w:hAnsi="Arial" w:cs="Arial"/>
                <w:sz w:val="20"/>
                <w:szCs w:val="20"/>
                <w:lang w:val="en-US" w:eastAsia="en-US"/>
              </w:rPr>
              <w:t> </w:t>
            </w:r>
          </w:p>
        </w:tc>
      </w:tr>
      <w:tr w:rsidR="0073188C" w:rsidRPr="0073188C" w14:paraId="3C038FA5" w14:textId="77777777" w:rsidTr="003A7981">
        <w:trPr>
          <w:trHeight w:val="240"/>
          <w:jc w:val="center"/>
        </w:trPr>
        <w:tc>
          <w:tcPr>
            <w:tcW w:w="1430" w:type="dxa"/>
            <w:tcBorders>
              <w:top w:val="nil"/>
              <w:left w:val="single" w:sz="8" w:space="0" w:color="auto"/>
              <w:bottom w:val="single" w:sz="4" w:space="0" w:color="auto"/>
              <w:right w:val="single" w:sz="4" w:space="0" w:color="auto"/>
            </w:tcBorders>
            <w:shd w:val="clear" w:color="000000" w:fill="FFFFFF"/>
            <w:noWrap/>
            <w:vAlign w:val="center"/>
            <w:hideMark/>
          </w:tcPr>
          <w:p w14:paraId="1B2DF4FE"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677</w:t>
            </w:r>
          </w:p>
        </w:tc>
        <w:tc>
          <w:tcPr>
            <w:tcW w:w="1643" w:type="dxa"/>
            <w:vMerge/>
            <w:tcBorders>
              <w:top w:val="nil"/>
              <w:left w:val="single" w:sz="4" w:space="0" w:color="auto"/>
              <w:bottom w:val="single" w:sz="4" w:space="0" w:color="auto"/>
              <w:right w:val="single" w:sz="4" w:space="0" w:color="auto"/>
            </w:tcBorders>
            <w:vAlign w:val="center"/>
            <w:hideMark/>
          </w:tcPr>
          <w:p w14:paraId="4D1C7A42" w14:textId="77777777" w:rsidR="0073188C" w:rsidRPr="0073188C" w:rsidRDefault="0073188C" w:rsidP="0073188C">
            <w:pPr>
              <w:rPr>
                <w:rFonts w:ascii="Arial" w:eastAsia="Times New Roman" w:hAnsi="Arial" w:cs="Arial"/>
                <w:sz w:val="16"/>
                <w:szCs w:val="16"/>
                <w:lang w:val="en-US" w:eastAsia="en-US"/>
              </w:rPr>
            </w:pPr>
          </w:p>
        </w:tc>
        <w:tc>
          <w:tcPr>
            <w:tcW w:w="655" w:type="dxa"/>
            <w:tcBorders>
              <w:top w:val="nil"/>
              <w:left w:val="nil"/>
              <w:bottom w:val="single" w:sz="4" w:space="0" w:color="auto"/>
              <w:right w:val="single" w:sz="4" w:space="0" w:color="auto"/>
            </w:tcBorders>
            <w:shd w:val="clear" w:color="000000" w:fill="CCFFCC"/>
            <w:noWrap/>
            <w:vAlign w:val="bottom"/>
            <w:hideMark/>
          </w:tcPr>
          <w:p w14:paraId="588B027A"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1</w:t>
            </w:r>
          </w:p>
        </w:tc>
        <w:tc>
          <w:tcPr>
            <w:tcW w:w="1002" w:type="dxa"/>
            <w:tcBorders>
              <w:top w:val="nil"/>
              <w:left w:val="nil"/>
              <w:bottom w:val="single" w:sz="4" w:space="0" w:color="auto"/>
              <w:right w:val="single" w:sz="4" w:space="0" w:color="auto"/>
            </w:tcBorders>
            <w:shd w:val="clear" w:color="auto" w:fill="auto"/>
            <w:noWrap/>
            <w:vAlign w:val="bottom"/>
            <w:hideMark/>
          </w:tcPr>
          <w:p w14:paraId="67EAED9E" w14:textId="77777777" w:rsidR="0073188C" w:rsidRPr="0073188C" w:rsidRDefault="0073188C" w:rsidP="0073188C">
            <w:pPr>
              <w:jc w:val="center"/>
              <w:rPr>
                <w:rFonts w:ascii="Arial" w:eastAsia="Times New Roman" w:hAnsi="Arial" w:cs="Arial"/>
                <w:b/>
                <w:bCs/>
                <w:sz w:val="16"/>
                <w:szCs w:val="16"/>
                <w:lang w:val="en-US" w:eastAsia="en-US"/>
              </w:rPr>
            </w:pPr>
            <w:r w:rsidRPr="0073188C">
              <w:rPr>
                <w:rFonts w:ascii="Arial" w:eastAsia="Times New Roman" w:hAnsi="Arial" w:cs="Arial"/>
                <w:b/>
                <w:bCs/>
                <w:sz w:val="16"/>
                <w:szCs w:val="16"/>
                <w:lang w:val="en-US" w:eastAsia="en-US"/>
              </w:rPr>
              <w:t>Jan-28</w:t>
            </w:r>
          </w:p>
        </w:tc>
        <w:tc>
          <w:tcPr>
            <w:tcW w:w="1443" w:type="dxa"/>
            <w:tcBorders>
              <w:top w:val="nil"/>
              <w:left w:val="nil"/>
              <w:bottom w:val="single" w:sz="4" w:space="0" w:color="auto"/>
              <w:right w:val="single" w:sz="4" w:space="0" w:color="auto"/>
            </w:tcBorders>
            <w:shd w:val="clear" w:color="000000" w:fill="FFFFFF"/>
            <w:vAlign w:val="center"/>
            <w:hideMark/>
          </w:tcPr>
          <w:p w14:paraId="3AAAA46F"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Reserved for Canada</w:t>
            </w:r>
          </w:p>
        </w:tc>
        <w:tc>
          <w:tcPr>
            <w:tcW w:w="1987" w:type="dxa"/>
            <w:tcBorders>
              <w:top w:val="nil"/>
              <w:left w:val="nil"/>
              <w:bottom w:val="single" w:sz="4" w:space="0" w:color="auto"/>
              <w:right w:val="single" w:sz="8" w:space="0" w:color="auto"/>
            </w:tcBorders>
            <w:shd w:val="clear" w:color="auto" w:fill="auto"/>
            <w:vAlign w:val="bottom"/>
            <w:hideMark/>
          </w:tcPr>
          <w:p w14:paraId="3F730E97"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r>
      <w:tr w:rsidR="0073188C" w:rsidRPr="0073188C" w14:paraId="29F3ACA8" w14:textId="77777777" w:rsidTr="003A7981">
        <w:trPr>
          <w:trHeight w:val="240"/>
          <w:jc w:val="center"/>
        </w:trPr>
        <w:tc>
          <w:tcPr>
            <w:tcW w:w="1430" w:type="dxa"/>
            <w:tcBorders>
              <w:top w:val="nil"/>
              <w:left w:val="single" w:sz="8" w:space="0" w:color="auto"/>
              <w:bottom w:val="single" w:sz="4" w:space="0" w:color="auto"/>
              <w:right w:val="nil"/>
            </w:tcBorders>
            <w:shd w:val="clear" w:color="000000" w:fill="FFFFFF"/>
            <w:noWrap/>
            <w:vAlign w:val="center"/>
            <w:hideMark/>
          </w:tcPr>
          <w:p w14:paraId="6FAA9025"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688</w:t>
            </w:r>
          </w:p>
        </w:tc>
        <w:tc>
          <w:tcPr>
            <w:tcW w:w="1643" w:type="dxa"/>
            <w:tcBorders>
              <w:top w:val="single" w:sz="4" w:space="0" w:color="auto"/>
              <w:left w:val="single" w:sz="4" w:space="0" w:color="auto"/>
              <w:bottom w:val="nil"/>
              <w:right w:val="single" w:sz="4" w:space="0" w:color="auto"/>
            </w:tcBorders>
            <w:shd w:val="clear" w:color="000000" w:fill="FFFFFF"/>
            <w:noWrap/>
            <w:vAlign w:val="center"/>
            <w:hideMark/>
          </w:tcPr>
          <w:p w14:paraId="7D68C829"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c>
          <w:tcPr>
            <w:tcW w:w="655" w:type="dxa"/>
            <w:tcBorders>
              <w:top w:val="nil"/>
              <w:left w:val="nil"/>
              <w:bottom w:val="single" w:sz="4" w:space="0" w:color="auto"/>
              <w:right w:val="single" w:sz="4" w:space="0" w:color="auto"/>
            </w:tcBorders>
            <w:shd w:val="clear" w:color="000000" w:fill="CCFFCC"/>
            <w:noWrap/>
            <w:vAlign w:val="bottom"/>
            <w:hideMark/>
          </w:tcPr>
          <w:p w14:paraId="37D3BC50"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1</w:t>
            </w:r>
          </w:p>
        </w:tc>
        <w:tc>
          <w:tcPr>
            <w:tcW w:w="1002" w:type="dxa"/>
            <w:tcBorders>
              <w:top w:val="nil"/>
              <w:left w:val="nil"/>
              <w:bottom w:val="single" w:sz="4" w:space="0" w:color="auto"/>
              <w:right w:val="single" w:sz="4" w:space="0" w:color="auto"/>
            </w:tcBorders>
            <w:shd w:val="clear" w:color="auto" w:fill="auto"/>
            <w:noWrap/>
            <w:vAlign w:val="bottom"/>
            <w:hideMark/>
          </w:tcPr>
          <w:p w14:paraId="50EC26CC" w14:textId="77777777" w:rsidR="0073188C" w:rsidRPr="0073188C" w:rsidRDefault="0073188C" w:rsidP="0073188C">
            <w:pPr>
              <w:jc w:val="center"/>
              <w:rPr>
                <w:rFonts w:ascii="Arial" w:eastAsia="Times New Roman" w:hAnsi="Arial" w:cs="Arial"/>
                <w:b/>
                <w:bCs/>
                <w:sz w:val="16"/>
                <w:szCs w:val="16"/>
                <w:lang w:val="en-US" w:eastAsia="en-US"/>
              </w:rPr>
            </w:pPr>
            <w:r w:rsidRPr="0073188C">
              <w:rPr>
                <w:rFonts w:ascii="Arial" w:eastAsia="Times New Roman" w:hAnsi="Arial" w:cs="Arial"/>
                <w:b/>
                <w:bCs/>
                <w:sz w:val="16"/>
                <w:szCs w:val="16"/>
                <w:lang w:val="en-US" w:eastAsia="en-US"/>
              </w:rPr>
              <w:t>Jun-29</w:t>
            </w:r>
          </w:p>
        </w:tc>
        <w:tc>
          <w:tcPr>
            <w:tcW w:w="1443" w:type="dxa"/>
            <w:tcBorders>
              <w:top w:val="nil"/>
              <w:left w:val="nil"/>
              <w:bottom w:val="single" w:sz="4" w:space="0" w:color="auto"/>
              <w:right w:val="single" w:sz="4" w:space="0" w:color="auto"/>
            </w:tcBorders>
            <w:shd w:val="clear" w:color="000000" w:fill="FFFFFF"/>
            <w:vAlign w:val="center"/>
            <w:hideMark/>
          </w:tcPr>
          <w:p w14:paraId="0E9942DE"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Reserved for Canada</w:t>
            </w:r>
          </w:p>
        </w:tc>
        <w:tc>
          <w:tcPr>
            <w:tcW w:w="1987" w:type="dxa"/>
            <w:tcBorders>
              <w:top w:val="nil"/>
              <w:left w:val="nil"/>
              <w:bottom w:val="single" w:sz="4" w:space="0" w:color="auto"/>
              <w:right w:val="single" w:sz="8" w:space="0" w:color="auto"/>
            </w:tcBorders>
            <w:shd w:val="clear" w:color="auto" w:fill="auto"/>
            <w:vAlign w:val="bottom"/>
            <w:hideMark/>
          </w:tcPr>
          <w:p w14:paraId="28A70190"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r>
      <w:tr w:rsidR="0073188C" w:rsidRPr="0073188C" w14:paraId="0334F4E8" w14:textId="77777777" w:rsidTr="003A7981">
        <w:trPr>
          <w:trHeight w:val="240"/>
          <w:jc w:val="center"/>
        </w:trPr>
        <w:tc>
          <w:tcPr>
            <w:tcW w:w="1430" w:type="dxa"/>
            <w:tcBorders>
              <w:top w:val="nil"/>
              <w:left w:val="single" w:sz="8" w:space="0" w:color="auto"/>
              <w:bottom w:val="single" w:sz="4" w:space="0" w:color="auto"/>
              <w:right w:val="nil"/>
            </w:tcBorders>
            <w:shd w:val="clear" w:color="000000" w:fill="FFFFFF"/>
            <w:noWrap/>
            <w:vAlign w:val="center"/>
            <w:hideMark/>
          </w:tcPr>
          <w:p w14:paraId="04337D7B"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TBD -</w:t>
            </w:r>
          </w:p>
        </w:tc>
        <w:tc>
          <w:tcPr>
            <w:tcW w:w="1643" w:type="dxa"/>
            <w:vMerge w:val="restart"/>
            <w:tcBorders>
              <w:top w:val="single" w:sz="4" w:space="0" w:color="auto"/>
              <w:left w:val="single" w:sz="4" w:space="0" w:color="auto"/>
              <w:bottom w:val="nil"/>
              <w:right w:val="single" w:sz="4" w:space="0" w:color="auto"/>
            </w:tcBorders>
            <w:shd w:val="clear" w:color="000000" w:fill="FFFFFF"/>
            <w:noWrap/>
            <w:vAlign w:val="center"/>
            <w:hideMark/>
          </w:tcPr>
          <w:p w14:paraId="46617FFF"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xml:space="preserve">  Six Year Average </w:t>
            </w:r>
          </w:p>
        </w:tc>
        <w:tc>
          <w:tcPr>
            <w:tcW w:w="655" w:type="dxa"/>
            <w:tcBorders>
              <w:top w:val="nil"/>
              <w:left w:val="nil"/>
              <w:bottom w:val="single" w:sz="4" w:space="0" w:color="auto"/>
              <w:right w:val="single" w:sz="4" w:space="0" w:color="auto"/>
            </w:tcBorders>
            <w:shd w:val="clear" w:color="auto" w:fill="auto"/>
            <w:noWrap/>
            <w:vAlign w:val="bottom"/>
            <w:hideMark/>
          </w:tcPr>
          <w:p w14:paraId="257828D6"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1</w:t>
            </w:r>
          </w:p>
        </w:tc>
        <w:tc>
          <w:tcPr>
            <w:tcW w:w="1002" w:type="dxa"/>
            <w:tcBorders>
              <w:top w:val="nil"/>
              <w:left w:val="nil"/>
              <w:bottom w:val="single" w:sz="4" w:space="0" w:color="auto"/>
              <w:right w:val="single" w:sz="4" w:space="0" w:color="auto"/>
            </w:tcBorders>
            <w:shd w:val="clear" w:color="auto" w:fill="auto"/>
            <w:noWrap/>
            <w:vAlign w:val="bottom"/>
            <w:hideMark/>
          </w:tcPr>
          <w:p w14:paraId="0DC3735C" w14:textId="77777777" w:rsidR="0073188C" w:rsidRPr="0073188C" w:rsidRDefault="0073188C" w:rsidP="0073188C">
            <w:pPr>
              <w:jc w:val="center"/>
              <w:rPr>
                <w:rFonts w:ascii="Arial" w:eastAsia="Times New Roman" w:hAnsi="Arial" w:cs="Arial"/>
                <w:b/>
                <w:bCs/>
                <w:sz w:val="16"/>
                <w:szCs w:val="16"/>
                <w:lang w:val="en-US" w:eastAsia="en-US"/>
              </w:rPr>
            </w:pPr>
            <w:r w:rsidRPr="0073188C">
              <w:rPr>
                <w:rFonts w:ascii="Arial" w:eastAsia="Times New Roman" w:hAnsi="Arial" w:cs="Arial"/>
                <w:b/>
                <w:bCs/>
                <w:sz w:val="16"/>
                <w:szCs w:val="16"/>
                <w:lang w:val="en-US" w:eastAsia="en-US"/>
              </w:rPr>
              <w:t>May-30</w:t>
            </w:r>
          </w:p>
        </w:tc>
        <w:tc>
          <w:tcPr>
            <w:tcW w:w="1443" w:type="dxa"/>
            <w:tcBorders>
              <w:top w:val="nil"/>
              <w:left w:val="nil"/>
              <w:bottom w:val="single" w:sz="4" w:space="0" w:color="auto"/>
              <w:right w:val="single" w:sz="4" w:space="0" w:color="auto"/>
            </w:tcBorders>
            <w:shd w:val="clear" w:color="000000" w:fill="FFFFFF"/>
            <w:vAlign w:val="center"/>
            <w:hideMark/>
          </w:tcPr>
          <w:p w14:paraId="1E2D4D31"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c>
          <w:tcPr>
            <w:tcW w:w="1987" w:type="dxa"/>
            <w:tcBorders>
              <w:top w:val="nil"/>
              <w:left w:val="nil"/>
              <w:bottom w:val="single" w:sz="4" w:space="0" w:color="auto"/>
              <w:right w:val="single" w:sz="8" w:space="0" w:color="auto"/>
            </w:tcBorders>
            <w:shd w:val="clear" w:color="auto" w:fill="auto"/>
            <w:vAlign w:val="bottom"/>
            <w:hideMark/>
          </w:tcPr>
          <w:p w14:paraId="4AF71031"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r>
      <w:tr w:rsidR="0073188C" w:rsidRPr="0073188C" w14:paraId="29445D37" w14:textId="77777777" w:rsidTr="003A7981">
        <w:trPr>
          <w:trHeight w:val="240"/>
          <w:jc w:val="center"/>
        </w:trPr>
        <w:tc>
          <w:tcPr>
            <w:tcW w:w="1430" w:type="dxa"/>
            <w:tcBorders>
              <w:top w:val="nil"/>
              <w:left w:val="single" w:sz="8" w:space="0" w:color="auto"/>
              <w:bottom w:val="single" w:sz="4" w:space="0" w:color="auto"/>
              <w:right w:val="nil"/>
            </w:tcBorders>
            <w:shd w:val="clear" w:color="000000" w:fill="FFFFFF"/>
            <w:noWrap/>
            <w:vAlign w:val="center"/>
            <w:hideMark/>
          </w:tcPr>
          <w:p w14:paraId="21A4183D"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TBD -</w:t>
            </w:r>
          </w:p>
        </w:tc>
        <w:tc>
          <w:tcPr>
            <w:tcW w:w="1643" w:type="dxa"/>
            <w:vMerge/>
            <w:tcBorders>
              <w:top w:val="single" w:sz="4" w:space="0" w:color="auto"/>
              <w:left w:val="single" w:sz="4" w:space="0" w:color="auto"/>
              <w:bottom w:val="nil"/>
              <w:right w:val="single" w:sz="4" w:space="0" w:color="auto"/>
            </w:tcBorders>
            <w:vAlign w:val="center"/>
            <w:hideMark/>
          </w:tcPr>
          <w:p w14:paraId="2F42993B" w14:textId="77777777" w:rsidR="0073188C" w:rsidRPr="0073188C" w:rsidRDefault="0073188C" w:rsidP="0073188C">
            <w:pPr>
              <w:rPr>
                <w:rFonts w:ascii="Arial" w:eastAsia="Times New Roman" w:hAnsi="Arial" w:cs="Arial"/>
                <w:sz w:val="16"/>
                <w:szCs w:val="16"/>
                <w:lang w:val="en-US" w:eastAsia="en-US"/>
              </w:rPr>
            </w:pPr>
          </w:p>
        </w:tc>
        <w:tc>
          <w:tcPr>
            <w:tcW w:w="655" w:type="dxa"/>
            <w:tcBorders>
              <w:top w:val="nil"/>
              <w:left w:val="nil"/>
              <w:bottom w:val="single" w:sz="4" w:space="0" w:color="auto"/>
              <w:right w:val="single" w:sz="4" w:space="0" w:color="auto"/>
            </w:tcBorders>
            <w:shd w:val="clear" w:color="auto" w:fill="auto"/>
            <w:noWrap/>
            <w:vAlign w:val="bottom"/>
            <w:hideMark/>
          </w:tcPr>
          <w:p w14:paraId="28FD3856"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1</w:t>
            </w:r>
          </w:p>
        </w:tc>
        <w:tc>
          <w:tcPr>
            <w:tcW w:w="1002" w:type="dxa"/>
            <w:tcBorders>
              <w:top w:val="nil"/>
              <w:left w:val="nil"/>
              <w:bottom w:val="single" w:sz="4" w:space="0" w:color="auto"/>
              <w:right w:val="single" w:sz="4" w:space="0" w:color="auto"/>
            </w:tcBorders>
            <w:shd w:val="clear" w:color="auto" w:fill="auto"/>
            <w:noWrap/>
            <w:vAlign w:val="bottom"/>
            <w:hideMark/>
          </w:tcPr>
          <w:p w14:paraId="15671529" w14:textId="77777777" w:rsidR="0073188C" w:rsidRPr="0073188C" w:rsidRDefault="0073188C" w:rsidP="0073188C">
            <w:pPr>
              <w:jc w:val="center"/>
              <w:rPr>
                <w:rFonts w:ascii="Arial" w:eastAsia="Times New Roman" w:hAnsi="Arial" w:cs="Arial"/>
                <w:b/>
                <w:bCs/>
                <w:sz w:val="16"/>
                <w:szCs w:val="16"/>
                <w:lang w:val="en-US" w:eastAsia="en-US"/>
              </w:rPr>
            </w:pPr>
            <w:r w:rsidRPr="0073188C">
              <w:rPr>
                <w:rFonts w:ascii="Arial" w:eastAsia="Times New Roman" w:hAnsi="Arial" w:cs="Arial"/>
                <w:b/>
                <w:bCs/>
                <w:sz w:val="16"/>
                <w:szCs w:val="16"/>
                <w:lang w:val="en-US" w:eastAsia="en-US"/>
              </w:rPr>
              <w:t>Mar-31</w:t>
            </w:r>
          </w:p>
        </w:tc>
        <w:tc>
          <w:tcPr>
            <w:tcW w:w="1443" w:type="dxa"/>
            <w:tcBorders>
              <w:top w:val="nil"/>
              <w:left w:val="nil"/>
              <w:bottom w:val="single" w:sz="4" w:space="0" w:color="auto"/>
              <w:right w:val="single" w:sz="4" w:space="0" w:color="auto"/>
            </w:tcBorders>
            <w:shd w:val="clear" w:color="000000" w:fill="FFFFFF"/>
            <w:vAlign w:val="center"/>
            <w:hideMark/>
          </w:tcPr>
          <w:p w14:paraId="2EA3782C"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c>
          <w:tcPr>
            <w:tcW w:w="1987" w:type="dxa"/>
            <w:tcBorders>
              <w:top w:val="nil"/>
              <w:left w:val="nil"/>
              <w:bottom w:val="single" w:sz="4" w:space="0" w:color="auto"/>
              <w:right w:val="single" w:sz="8" w:space="0" w:color="auto"/>
            </w:tcBorders>
            <w:shd w:val="clear" w:color="auto" w:fill="auto"/>
            <w:vAlign w:val="bottom"/>
            <w:hideMark/>
          </w:tcPr>
          <w:p w14:paraId="50460541"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r>
      <w:tr w:rsidR="0073188C" w:rsidRPr="0073188C" w14:paraId="2B993875" w14:textId="77777777" w:rsidTr="003A7981">
        <w:trPr>
          <w:trHeight w:val="240"/>
          <w:jc w:val="center"/>
        </w:trPr>
        <w:tc>
          <w:tcPr>
            <w:tcW w:w="1430" w:type="dxa"/>
            <w:tcBorders>
              <w:top w:val="nil"/>
              <w:left w:val="single" w:sz="8" w:space="0" w:color="auto"/>
              <w:bottom w:val="single" w:sz="4" w:space="0" w:color="auto"/>
              <w:right w:val="nil"/>
            </w:tcBorders>
            <w:shd w:val="clear" w:color="000000" w:fill="FFFFFF"/>
            <w:noWrap/>
            <w:vAlign w:val="center"/>
            <w:hideMark/>
          </w:tcPr>
          <w:p w14:paraId="3EB8CF36"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TBD -</w:t>
            </w:r>
          </w:p>
        </w:tc>
        <w:tc>
          <w:tcPr>
            <w:tcW w:w="1643" w:type="dxa"/>
            <w:vMerge/>
            <w:tcBorders>
              <w:top w:val="single" w:sz="4" w:space="0" w:color="auto"/>
              <w:left w:val="single" w:sz="4" w:space="0" w:color="auto"/>
              <w:bottom w:val="nil"/>
              <w:right w:val="single" w:sz="4" w:space="0" w:color="auto"/>
            </w:tcBorders>
            <w:vAlign w:val="center"/>
            <w:hideMark/>
          </w:tcPr>
          <w:p w14:paraId="52F2285A" w14:textId="77777777" w:rsidR="0073188C" w:rsidRPr="0073188C" w:rsidRDefault="0073188C" w:rsidP="0073188C">
            <w:pPr>
              <w:rPr>
                <w:rFonts w:ascii="Arial" w:eastAsia="Times New Roman" w:hAnsi="Arial" w:cs="Arial"/>
                <w:sz w:val="16"/>
                <w:szCs w:val="16"/>
                <w:lang w:val="en-US" w:eastAsia="en-US"/>
              </w:rPr>
            </w:pPr>
          </w:p>
        </w:tc>
        <w:tc>
          <w:tcPr>
            <w:tcW w:w="655" w:type="dxa"/>
            <w:tcBorders>
              <w:top w:val="nil"/>
              <w:left w:val="nil"/>
              <w:bottom w:val="single" w:sz="4" w:space="0" w:color="auto"/>
              <w:right w:val="single" w:sz="4" w:space="0" w:color="auto"/>
            </w:tcBorders>
            <w:shd w:val="clear" w:color="auto" w:fill="auto"/>
            <w:noWrap/>
            <w:vAlign w:val="bottom"/>
            <w:hideMark/>
          </w:tcPr>
          <w:p w14:paraId="2F02E774"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1</w:t>
            </w:r>
          </w:p>
        </w:tc>
        <w:tc>
          <w:tcPr>
            <w:tcW w:w="1002" w:type="dxa"/>
            <w:tcBorders>
              <w:top w:val="nil"/>
              <w:left w:val="nil"/>
              <w:bottom w:val="single" w:sz="4" w:space="0" w:color="auto"/>
              <w:right w:val="single" w:sz="4" w:space="0" w:color="auto"/>
            </w:tcBorders>
            <w:shd w:val="clear" w:color="auto" w:fill="auto"/>
            <w:noWrap/>
            <w:vAlign w:val="bottom"/>
            <w:hideMark/>
          </w:tcPr>
          <w:p w14:paraId="1D76100E" w14:textId="77777777" w:rsidR="0073188C" w:rsidRPr="0073188C" w:rsidRDefault="0073188C" w:rsidP="0073188C">
            <w:pPr>
              <w:jc w:val="center"/>
              <w:rPr>
                <w:rFonts w:ascii="Arial" w:eastAsia="Times New Roman" w:hAnsi="Arial" w:cs="Arial"/>
                <w:b/>
                <w:bCs/>
                <w:sz w:val="16"/>
                <w:szCs w:val="16"/>
                <w:lang w:val="en-US" w:eastAsia="en-US"/>
              </w:rPr>
            </w:pPr>
            <w:r w:rsidRPr="0073188C">
              <w:rPr>
                <w:rFonts w:ascii="Arial" w:eastAsia="Times New Roman" w:hAnsi="Arial" w:cs="Arial"/>
                <w:b/>
                <w:bCs/>
                <w:sz w:val="16"/>
                <w:szCs w:val="16"/>
                <w:lang w:val="en-US" w:eastAsia="en-US"/>
              </w:rPr>
              <w:t>Jan-32</w:t>
            </w:r>
          </w:p>
        </w:tc>
        <w:tc>
          <w:tcPr>
            <w:tcW w:w="1443" w:type="dxa"/>
            <w:tcBorders>
              <w:top w:val="nil"/>
              <w:left w:val="nil"/>
              <w:bottom w:val="single" w:sz="4" w:space="0" w:color="auto"/>
              <w:right w:val="single" w:sz="4" w:space="0" w:color="auto"/>
            </w:tcBorders>
            <w:shd w:val="clear" w:color="000000" w:fill="FFFFFF"/>
            <w:vAlign w:val="center"/>
            <w:hideMark/>
          </w:tcPr>
          <w:p w14:paraId="5552A46E"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c>
          <w:tcPr>
            <w:tcW w:w="1987" w:type="dxa"/>
            <w:tcBorders>
              <w:top w:val="nil"/>
              <w:left w:val="nil"/>
              <w:bottom w:val="single" w:sz="4" w:space="0" w:color="auto"/>
              <w:right w:val="single" w:sz="8" w:space="0" w:color="auto"/>
            </w:tcBorders>
            <w:shd w:val="clear" w:color="auto" w:fill="auto"/>
            <w:vAlign w:val="bottom"/>
            <w:hideMark/>
          </w:tcPr>
          <w:p w14:paraId="5E7AE467"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r>
      <w:tr w:rsidR="0073188C" w:rsidRPr="0073188C" w14:paraId="4FC124E8" w14:textId="77777777" w:rsidTr="003A7981">
        <w:trPr>
          <w:trHeight w:val="240"/>
          <w:jc w:val="center"/>
        </w:trPr>
        <w:tc>
          <w:tcPr>
            <w:tcW w:w="1430" w:type="dxa"/>
            <w:tcBorders>
              <w:top w:val="nil"/>
              <w:left w:val="single" w:sz="8" w:space="0" w:color="auto"/>
              <w:bottom w:val="single" w:sz="4" w:space="0" w:color="auto"/>
              <w:right w:val="nil"/>
            </w:tcBorders>
            <w:shd w:val="clear" w:color="000000" w:fill="FFFFFF"/>
            <w:noWrap/>
            <w:vAlign w:val="center"/>
            <w:hideMark/>
          </w:tcPr>
          <w:p w14:paraId="3017AFB4"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TBD -</w:t>
            </w:r>
          </w:p>
        </w:tc>
        <w:tc>
          <w:tcPr>
            <w:tcW w:w="1643" w:type="dxa"/>
            <w:vMerge/>
            <w:tcBorders>
              <w:top w:val="single" w:sz="4" w:space="0" w:color="auto"/>
              <w:left w:val="single" w:sz="4" w:space="0" w:color="auto"/>
              <w:bottom w:val="nil"/>
              <w:right w:val="single" w:sz="4" w:space="0" w:color="auto"/>
            </w:tcBorders>
            <w:vAlign w:val="center"/>
            <w:hideMark/>
          </w:tcPr>
          <w:p w14:paraId="17BC6602" w14:textId="77777777" w:rsidR="0073188C" w:rsidRPr="0073188C" w:rsidRDefault="0073188C" w:rsidP="0073188C">
            <w:pPr>
              <w:rPr>
                <w:rFonts w:ascii="Arial" w:eastAsia="Times New Roman" w:hAnsi="Arial" w:cs="Arial"/>
                <w:sz w:val="16"/>
                <w:szCs w:val="16"/>
                <w:lang w:val="en-US" w:eastAsia="en-US"/>
              </w:rPr>
            </w:pPr>
          </w:p>
        </w:tc>
        <w:tc>
          <w:tcPr>
            <w:tcW w:w="655" w:type="dxa"/>
            <w:tcBorders>
              <w:top w:val="nil"/>
              <w:left w:val="nil"/>
              <w:bottom w:val="single" w:sz="4" w:space="0" w:color="auto"/>
              <w:right w:val="single" w:sz="4" w:space="0" w:color="auto"/>
            </w:tcBorders>
            <w:shd w:val="clear" w:color="auto" w:fill="auto"/>
            <w:noWrap/>
            <w:vAlign w:val="bottom"/>
            <w:hideMark/>
          </w:tcPr>
          <w:p w14:paraId="31A2177F"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1</w:t>
            </w:r>
          </w:p>
        </w:tc>
        <w:tc>
          <w:tcPr>
            <w:tcW w:w="1002" w:type="dxa"/>
            <w:tcBorders>
              <w:top w:val="nil"/>
              <w:left w:val="nil"/>
              <w:bottom w:val="single" w:sz="4" w:space="0" w:color="auto"/>
              <w:right w:val="single" w:sz="4" w:space="0" w:color="auto"/>
            </w:tcBorders>
            <w:shd w:val="clear" w:color="auto" w:fill="auto"/>
            <w:noWrap/>
            <w:vAlign w:val="bottom"/>
            <w:hideMark/>
          </w:tcPr>
          <w:p w14:paraId="326C2287" w14:textId="77777777" w:rsidR="0073188C" w:rsidRPr="0073188C" w:rsidRDefault="0073188C" w:rsidP="0073188C">
            <w:pPr>
              <w:jc w:val="center"/>
              <w:rPr>
                <w:rFonts w:ascii="Arial" w:eastAsia="Times New Roman" w:hAnsi="Arial" w:cs="Arial"/>
                <w:b/>
                <w:bCs/>
                <w:color w:val="FF0000"/>
                <w:sz w:val="16"/>
                <w:szCs w:val="16"/>
                <w:lang w:val="en-US" w:eastAsia="en-US"/>
              </w:rPr>
            </w:pPr>
            <w:r w:rsidRPr="0073188C">
              <w:rPr>
                <w:rFonts w:ascii="Arial" w:eastAsia="Times New Roman" w:hAnsi="Arial" w:cs="Arial"/>
                <w:b/>
                <w:bCs/>
                <w:color w:val="FF0000"/>
                <w:sz w:val="16"/>
                <w:szCs w:val="16"/>
                <w:lang w:val="en-US" w:eastAsia="en-US"/>
              </w:rPr>
              <w:t>Nov-32</w:t>
            </w:r>
          </w:p>
        </w:tc>
        <w:tc>
          <w:tcPr>
            <w:tcW w:w="1443" w:type="dxa"/>
            <w:tcBorders>
              <w:top w:val="nil"/>
              <w:left w:val="nil"/>
              <w:bottom w:val="single" w:sz="4" w:space="0" w:color="auto"/>
              <w:right w:val="single" w:sz="4" w:space="0" w:color="auto"/>
            </w:tcBorders>
            <w:shd w:val="clear" w:color="000000" w:fill="FFFFFF"/>
            <w:vAlign w:val="center"/>
            <w:hideMark/>
          </w:tcPr>
          <w:p w14:paraId="79756224"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c>
          <w:tcPr>
            <w:tcW w:w="1987" w:type="dxa"/>
            <w:tcBorders>
              <w:top w:val="nil"/>
              <w:left w:val="nil"/>
              <w:bottom w:val="single" w:sz="4" w:space="0" w:color="auto"/>
              <w:right w:val="single" w:sz="8" w:space="0" w:color="auto"/>
            </w:tcBorders>
            <w:shd w:val="clear" w:color="auto" w:fill="auto"/>
            <w:vAlign w:val="bottom"/>
            <w:hideMark/>
          </w:tcPr>
          <w:p w14:paraId="2742FBC3"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r>
      <w:tr w:rsidR="0073188C" w:rsidRPr="0073188C" w14:paraId="258BE036" w14:textId="77777777" w:rsidTr="003A7981">
        <w:trPr>
          <w:trHeight w:val="240"/>
          <w:jc w:val="center"/>
        </w:trPr>
        <w:tc>
          <w:tcPr>
            <w:tcW w:w="1430" w:type="dxa"/>
            <w:tcBorders>
              <w:top w:val="nil"/>
              <w:left w:val="single" w:sz="8" w:space="0" w:color="auto"/>
              <w:bottom w:val="single" w:sz="4" w:space="0" w:color="auto"/>
              <w:right w:val="nil"/>
            </w:tcBorders>
            <w:shd w:val="clear" w:color="000000" w:fill="FFFFFF"/>
            <w:noWrap/>
            <w:vAlign w:val="center"/>
            <w:hideMark/>
          </w:tcPr>
          <w:p w14:paraId="3FB1B38B"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TBD -</w:t>
            </w:r>
          </w:p>
        </w:tc>
        <w:tc>
          <w:tcPr>
            <w:tcW w:w="1643" w:type="dxa"/>
            <w:vMerge/>
            <w:tcBorders>
              <w:top w:val="single" w:sz="4" w:space="0" w:color="auto"/>
              <w:left w:val="single" w:sz="4" w:space="0" w:color="auto"/>
              <w:bottom w:val="nil"/>
              <w:right w:val="single" w:sz="4" w:space="0" w:color="auto"/>
            </w:tcBorders>
            <w:vAlign w:val="center"/>
            <w:hideMark/>
          </w:tcPr>
          <w:p w14:paraId="1F41BE7B" w14:textId="77777777" w:rsidR="0073188C" w:rsidRPr="0073188C" w:rsidRDefault="0073188C" w:rsidP="0073188C">
            <w:pPr>
              <w:rPr>
                <w:rFonts w:ascii="Arial" w:eastAsia="Times New Roman" w:hAnsi="Arial" w:cs="Arial"/>
                <w:sz w:val="16"/>
                <w:szCs w:val="16"/>
                <w:lang w:val="en-US" w:eastAsia="en-US"/>
              </w:rPr>
            </w:pPr>
          </w:p>
        </w:tc>
        <w:tc>
          <w:tcPr>
            <w:tcW w:w="655" w:type="dxa"/>
            <w:tcBorders>
              <w:top w:val="nil"/>
              <w:left w:val="nil"/>
              <w:bottom w:val="single" w:sz="4" w:space="0" w:color="auto"/>
              <w:right w:val="single" w:sz="4" w:space="0" w:color="auto"/>
            </w:tcBorders>
            <w:shd w:val="clear" w:color="auto" w:fill="auto"/>
            <w:noWrap/>
            <w:vAlign w:val="bottom"/>
            <w:hideMark/>
          </w:tcPr>
          <w:p w14:paraId="38352623"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1</w:t>
            </w:r>
          </w:p>
        </w:tc>
        <w:tc>
          <w:tcPr>
            <w:tcW w:w="1002" w:type="dxa"/>
            <w:tcBorders>
              <w:top w:val="nil"/>
              <w:left w:val="nil"/>
              <w:bottom w:val="single" w:sz="4" w:space="0" w:color="auto"/>
              <w:right w:val="single" w:sz="4" w:space="0" w:color="auto"/>
            </w:tcBorders>
            <w:shd w:val="clear" w:color="auto" w:fill="auto"/>
            <w:noWrap/>
            <w:vAlign w:val="bottom"/>
            <w:hideMark/>
          </w:tcPr>
          <w:p w14:paraId="6A04E20E" w14:textId="77777777" w:rsidR="0073188C" w:rsidRPr="0073188C" w:rsidRDefault="0073188C" w:rsidP="0073188C">
            <w:pPr>
              <w:jc w:val="center"/>
              <w:rPr>
                <w:rFonts w:ascii="Arial" w:eastAsia="Times New Roman" w:hAnsi="Arial" w:cs="Arial"/>
                <w:b/>
                <w:bCs/>
                <w:sz w:val="16"/>
                <w:szCs w:val="16"/>
                <w:lang w:val="en-US" w:eastAsia="en-US"/>
              </w:rPr>
            </w:pPr>
            <w:r w:rsidRPr="0073188C">
              <w:rPr>
                <w:rFonts w:ascii="Arial" w:eastAsia="Times New Roman" w:hAnsi="Arial" w:cs="Arial"/>
                <w:b/>
                <w:bCs/>
                <w:sz w:val="16"/>
                <w:szCs w:val="16"/>
                <w:lang w:val="en-US" w:eastAsia="en-US"/>
              </w:rPr>
              <w:t>Sep-33</w:t>
            </w:r>
          </w:p>
        </w:tc>
        <w:tc>
          <w:tcPr>
            <w:tcW w:w="1443" w:type="dxa"/>
            <w:tcBorders>
              <w:top w:val="nil"/>
              <w:left w:val="nil"/>
              <w:bottom w:val="single" w:sz="4" w:space="0" w:color="auto"/>
              <w:right w:val="single" w:sz="4" w:space="0" w:color="auto"/>
            </w:tcBorders>
            <w:shd w:val="clear" w:color="000000" w:fill="FFFFFF"/>
            <w:vAlign w:val="center"/>
            <w:hideMark/>
          </w:tcPr>
          <w:p w14:paraId="58612F04"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c>
          <w:tcPr>
            <w:tcW w:w="1987" w:type="dxa"/>
            <w:tcBorders>
              <w:top w:val="nil"/>
              <w:left w:val="nil"/>
              <w:bottom w:val="single" w:sz="4" w:space="0" w:color="auto"/>
              <w:right w:val="single" w:sz="8" w:space="0" w:color="auto"/>
            </w:tcBorders>
            <w:shd w:val="clear" w:color="auto" w:fill="auto"/>
            <w:vAlign w:val="bottom"/>
            <w:hideMark/>
          </w:tcPr>
          <w:p w14:paraId="235596EE"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r>
      <w:tr w:rsidR="0073188C" w:rsidRPr="0073188C" w14:paraId="2A4FB6B4" w14:textId="77777777" w:rsidTr="003A7981">
        <w:trPr>
          <w:trHeight w:val="240"/>
          <w:jc w:val="center"/>
        </w:trPr>
        <w:tc>
          <w:tcPr>
            <w:tcW w:w="1430" w:type="dxa"/>
            <w:tcBorders>
              <w:top w:val="nil"/>
              <w:left w:val="single" w:sz="8" w:space="0" w:color="auto"/>
              <w:bottom w:val="single" w:sz="4" w:space="0" w:color="auto"/>
              <w:right w:val="nil"/>
            </w:tcBorders>
            <w:shd w:val="clear" w:color="000000" w:fill="FFFFFF"/>
            <w:noWrap/>
            <w:vAlign w:val="center"/>
            <w:hideMark/>
          </w:tcPr>
          <w:p w14:paraId="0225307E"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TBD -</w:t>
            </w:r>
          </w:p>
        </w:tc>
        <w:tc>
          <w:tcPr>
            <w:tcW w:w="1643" w:type="dxa"/>
            <w:vMerge/>
            <w:tcBorders>
              <w:top w:val="single" w:sz="4" w:space="0" w:color="auto"/>
              <w:left w:val="single" w:sz="4" w:space="0" w:color="auto"/>
              <w:bottom w:val="nil"/>
              <w:right w:val="single" w:sz="4" w:space="0" w:color="auto"/>
            </w:tcBorders>
            <w:vAlign w:val="center"/>
            <w:hideMark/>
          </w:tcPr>
          <w:p w14:paraId="67C20014" w14:textId="77777777" w:rsidR="0073188C" w:rsidRPr="0073188C" w:rsidRDefault="0073188C" w:rsidP="0073188C">
            <w:pPr>
              <w:rPr>
                <w:rFonts w:ascii="Arial" w:eastAsia="Times New Roman" w:hAnsi="Arial" w:cs="Arial"/>
                <w:sz w:val="16"/>
                <w:szCs w:val="16"/>
                <w:lang w:val="en-US" w:eastAsia="en-US"/>
              </w:rPr>
            </w:pPr>
          </w:p>
        </w:tc>
        <w:tc>
          <w:tcPr>
            <w:tcW w:w="655" w:type="dxa"/>
            <w:tcBorders>
              <w:top w:val="nil"/>
              <w:left w:val="nil"/>
              <w:bottom w:val="single" w:sz="4" w:space="0" w:color="auto"/>
              <w:right w:val="single" w:sz="4" w:space="0" w:color="auto"/>
            </w:tcBorders>
            <w:shd w:val="clear" w:color="auto" w:fill="auto"/>
            <w:noWrap/>
            <w:vAlign w:val="bottom"/>
            <w:hideMark/>
          </w:tcPr>
          <w:p w14:paraId="1889E2DA"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1</w:t>
            </w:r>
          </w:p>
        </w:tc>
        <w:tc>
          <w:tcPr>
            <w:tcW w:w="1002" w:type="dxa"/>
            <w:tcBorders>
              <w:top w:val="nil"/>
              <w:left w:val="nil"/>
              <w:bottom w:val="single" w:sz="4" w:space="0" w:color="auto"/>
              <w:right w:val="single" w:sz="4" w:space="0" w:color="auto"/>
            </w:tcBorders>
            <w:shd w:val="clear" w:color="auto" w:fill="auto"/>
            <w:noWrap/>
            <w:vAlign w:val="bottom"/>
            <w:hideMark/>
          </w:tcPr>
          <w:p w14:paraId="7CD078AB" w14:textId="77777777" w:rsidR="0073188C" w:rsidRPr="0073188C" w:rsidRDefault="0073188C" w:rsidP="0073188C">
            <w:pPr>
              <w:jc w:val="center"/>
              <w:rPr>
                <w:rFonts w:ascii="Arial" w:eastAsia="Times New Roman" w:hAnsi="Arial" w:cs="Arial"/>
                <w:b/>
                <w:bCs/>
                <w:sz w:val="16"/>
                <w:szCs w:val="16"/>
                <w:lang w:val="en-US" w:eastAsia="en-US"/>
              </w:rPr>
            </w:pPr>
            <w:r w:rsidRPr="0073188C">
              <w:rPr>
                <w:rFonts w:ascii="Arial" w:eastAsia="Times New Roman" w:hAnsi="Arial" w:cs="Arial"/>
                <w:b/>
                <w:bCs/>
                <w:sz w:val="16"/>
                <w:szCs w:val="16"/>
                <w:lang w:val="en-US" w:eastAsia="en-US"/>
              </w:rPr>
              <w:t>Jun-34</w:t>
            </w:r>
          </w:p>
        </w:tc>
        <w:tc>
          <w:tcPr>
            <w:tcW w:w="1443" w:type="dxa"/>
            <w:tcBorders>
              <w:top w:val="nil"/>
              <w:left w:val="nil"/>
              <w:bottom w:val="single" w:sz="4" w:space="0" w:color="auto"/>
              <w:right w:val="single" w:sz="4" w:space="0" w:color="auto"/>
            </w:tcBorders>
            <w:shd w:val="clear" w:color="000000" w:fill="FFFFFF"/>
            <w:vAlign w:val="center"/>
            <w:hideMark/>
          </w:tcPr>
          <w:p w14:paraId="64B23028"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c>
          <w:tcPr>
            <w:tcW w:w="1987" w:type="dxa"/>
            <w:tcBorders>
              <w:top w:val="nil"/>
              <w:left w:val="nil"/>
              <w:bottom w:val="single" w:sz="4" w:space="0" w:color="auto"/>
              <w:right w:val="single" w:sz="8" w:space="0" w:color="auto"/>
            </w:tcBorders>
            <w:shd w:val="clear" w:color="auto" w:fill="auto"/>
            <w:vAlign w:val="bottom"/>
            <w:hideMark/>
          </w:tcPr>
          <w:p w14:paraId="22EE4813"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r>
      <w:tr w:rsidR="0073188C" w:rsidRPr="0073188C" w14:paraId="3B89D8FB" w14:textId="77777777" w:rsidTr="003A7981">
        <w:trPr>
          <w:trHeight w:val="225"/>
          <w:jc w:val="center"/>
        </w:trPr>
        <w:tc>
          <w:tcPr>
            <w:tcW w:w="1430" w:type="dxa"/>
            <w:tcBorders>
              <w:top w:val="nil"/>
              <w:left w:val="single" w:sz="8" w:space="0" w:color="auto"/>
              <w:bottom w:val="single" w:sz="4" w:space="0" w:color="auto"/>
              <w:right w:val="nil"/>
            </w:tcBorders>
            <w:shd w:val="clear" w:color="000000" w:fill="FFFFFF"/>
            <w:noWrap/>
            <w:vAlign w:val="center"/>
            <w:hideMark/>
          </w:tcPr>
          <w:p w14:paraId="4F20DAE7"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TBD -</w:t>
            </w:r>
          </w:p>
        </w:tc>
        <w:tc>
          <w:tcPr>
            <w:tcW w:w="1643" w:type="dxa"/>
            <w:vMerge/>
            <w:tcBorders>
              <w:top w:val="single" w:sz="4" w:space="0" w:color="auto"/>
              <w:left w:val="single" w:sz="4" w:space="0" w:color="auto"/>
              <w:bottom w:val="nil"/>
              <w:right w:val="single" w:sz="4" w:space="0" w:color="auto"/>
            </w:tcBorders>
            <w:vAlign w:val="center"/>
            <w:hideMark/>
          </w:tcPr>
          <w:p w14:paraId="3A7A9CA5" w14:textId="77777777" w:rsidR="0073188C" w:rsidRPr="0073188C" w:rsidRDefault="0073188C" w:rsidP="0073188C">
            <w:pPr>
              <w:rPr>
                <w:rFonts w:ascii="Arial" w:eastAsia="Times New Roman" w:hAnsi="Arial" w:cs="Arial"/>
                <w:sz w:val="16"/>
                <w:szCs w:val="16"/>
                <w:lang w:val="en-US" w:eastAsia="en-US"/>
              </w:rPr>
            </w:pPr>
          </w:p>
        </w:tc>
        <w:tc>
          <w:tcPr>
            <w:tcW w:w="655" w:type="dxa"/>
            <w:tcBorders>
              <w:top w:val="nil"/>
              <w:left w:val="nil"/>
              <w:bottom w:val="single" w:sz="4" w:space="0" w:color="auto"/>
              <w:right w:val="single" w:sz="4" w:space="0" w:color="auto"/>
            </w:tcBorders>
            <w:shd w:val="clear" w:color="auto" w:fill="auto"/>
            <w:noWrap/>
            <w:vAlign w:val="bottom"/>
            <w:hideMark/>
          </w:tcPr>
          <w:p w14:paraId="0CD83FC9"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1</w:t>
            </w:r>
          </w:p>
        </w:tc>
        <w:tc>
          <w:tcPr>
            <w:tcW w:w="1002" w:type="dxa"/>
            <w:tcBorders>
              <w:top w:val="nil"/>
              <w:left w:val="nil"/>
              <w:bottom w:val="single" w:sz="4" w:space="0" w:color="auto"/>
              <w:right w:val="single" w:sz="4" w:space="0" w:color="auto"/>
            </w:tcBorders>
            <w:shd w:val="clear" w:color="auto" w:fill="auto"/>
            <w:noWrap/>
            <w:vAlign w:val="bottom"/>
            <w:hideMark/>
          </w:tcPr>
          <w:p w14:paraId="5F13AD54" w14:textId="77777777" w:rsidR="0073188C" w:rsidRPr="0073188C" w:rsidRDefault="0073188C" w:rsidP="0073188C">
            <w:pPr>
              <w:jc w:val="center"/>
              <w:rPr>
                <w:rFonts w:ascii="Arial" w:eastAsia="Times New Roman" w:hAnsi="Arial" w:cs="Arial"/>
                <w:b/>
                <w:bCs/>
                <w:sz w:val="16"/>
                <w:szCs w:val="16"/>
                <w:lang w:val="en-US" w:eastAsia="en-US"/>
              </w:rPr>
            </w:pPr>
            <w:r w:rsidRPr="0073188C">
              <w:rPr>
                <w:rFonts w:ascii="Arial" w:eastAsia="Times New Roman" w:hAnsi="Arial" w:cs="Arial"/>
                <w:b/>
                <w:bCs/>
                <w:sz w:val="16"/>
                <w:szCs w:val="16"/>
                <w:lang w:val="en-US" w:eastAsia="en-US"/>
              </w:rPr>
              <w:t>Apr-35</w:t>
            </w:r>
          </w:p>
        </w:tc>
        <w:tc>
          <w:tcPr>
            <w:tcW w:w="1443" w:type="dxa"/>
            <w:tcBorders>
              <w:top w:val="nil"/>
              <w:left w:val="nil"/>
              <w:bottom w:val="single" w:sz="4" w:space="0" w:color="auto"/>
              <w:right w:val="single" w:sz="4" w:space="0" w:color="auto"/>
            </w:tcBorders>
            <w:shd w:val="clear" w:color="auto" w:fill="auto"/>
            <w:vAlign w:val="bottom"/>
            <w:hideMark/>
          </w:tcPr>
          <w:p w14:paraId="10ED48E9"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c>
          <w:tcPr>
            <w:tcW w:w="1987" w:type="dxa"/>
            <w:tcBorders>
              <w:top w:val="nil"/>
              <w:left w:val="nil"/>
              <w:bottom w:val="single" w:sz="4" w:space="0" w:color="auto"/>
              <w:right w:val="single" w:sz="8" w:space="0" w:color="auto"/>
            </w:tcBorders>
            <w:shd w:val="clear" w:color="auto" w:fill="auto"/>
            <w:vAlign w:val="bottom"/>
            <w:hideMark/>
          </w:tcPr>
          <w:p w14:paraId="7A12BA81"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r>
      <w:tr w:rsidR="0073188C" w:rsidRPr="0073188C" w14:paraId="67A0238F" w14:textId="77777777" w:rsidTr="003A7981">
        <w:trPr>
          <w:trHeight w:val="225"/>
          <w:jc w:val="center"/>
        </w:trPr>
        <w:tc>
          <w:tcPr>
            <w:tcW w:w="1430" w:type="dxa"/>
            <w:tcBorders>
              <w:top w:val="nil"/>
              <w:left w:val="single" w:sz="8" w:space="0" w:color="auto"/>
              <w:bottom w:val="single" w:sz="4" w:space="0" w:color="auto"/>
              <w:right w:val="nil"/>
            </w:tcBorders>
            <w:shd w:val="clear" w:color="000000" w:fill="FFFFFF"/>
            <w:noWrap/>
            <w:vAlign w:val="center"/>
            <w:hideMark/>
          </w:tcPr>
          <w:p w14:paraId="3255E13D"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TBD -</w:t>
            </w:r>
          </w:p>
        </w:tc>
        <w:tc>
          <w:tcPr>
            <w:tcW w:w="1643" w:type="dxa"/>
            <w:vMerge/>
            <w:tcBorders>
              <w:top w:val="single" w:sz="4" w:space="0" w:color="auto"/>
              <w:left w:val="single" w:sz="4" w:space="0" w:color="auto"/>
              <w:bottom w:val="nil"/>
              <w:right w:val="single" w:sz="4" w:space="0" w:color="auto"/>
            </w:tcBorders>
            <w:vAlign w:val="center"/>
            <w:hideMark/>
          </w:tcPr>
          <w:p w14:paraId="23AEA2A6" w14:textId="77777777" w:rsidR="0073188C" w:rsidRPr="0073188C" w:rsidRDefault="0073188C" w:rsidP="0073188C">
            <w:pPr>
              <w:rPr>
                <w:rFonts w:ascii="Arial" w:eastAsia="Times New Roman" w:hAnsi="Arial" w:cs="Arial"/>
                <w:sz w:val="16"/>
                <w:szCs w:val="16"/>
                <w:lang w:val="en-US" w:eastAsia="en-US"/>
              </w:rPr>
            </w:pPr>
          </w:p>
        </w:tc>
        <w:tc>
          <w:tcPr>
            <w:tcW w:w="655" w:type="dxa"/>
            <w:tcBorders>
              <w:top w:val="nil"/>
              <w:left w:val="nil"/>
              <w:bottom w:val="single" w:sz="4" w:space="0" w:color="auto"/>
              <w:right w:val="single" w:sz="4" w:space="0" w:color="auto"/>
            </w:tcBorders>
            <w:shd w:val="clear" w:color="auto" w:fill="auto"/>
            <w:noWrap/>
            <w:vAlign w:val="bottom"/>
            <w:hideMark/>
          </w:tcPr>
          <w:p w14:paraId="7DA28AB3"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1</w:t>
            </w:r>
          </w:p>
        </w:tc>
        <w:tc>
          <w:tcPr>
            <w:tcW w:w="1002" w:type="dxa"/>
            <w:tcBorders>
              <w:top w:val="nil"/>
              <w:left w:val="nil"/>
              <w:bottom w:val="single" w:sz="4" w:space="0" w:color="auto"/>
              <w:right w:val="single" w:sz="4" w:space="0" w:color="auto"/>
            </w:tcBorders>
            <w:shd w:val="clear" w:color="auto" w:fill="auto"/>
            <w:noWrap/>
            <w:vAlign w:val="bottom"/>
            <w:hideMark/>
          </w:tcPr>
          <w:p w14:paraId="5FAFF168" w14:textId="77777777" w:rsidR="0073188C" w:rsidRPr="0073188C" w:rsidRDefault="0073188C" w:rsidP="0073188C">
            <w:pPr>
              <w:jc w:val="center"/>
              <w:rPr>
                <w:rFonts w:ascii="Arial" w:eastAsia="Times New Roman" w:hAnsi="Arial" w:cs="Arial"/>
                <w:b/>
                <w:bCs/>
                <w:sz w:val="16"/>
                <w:szCs w:val="16"/>
                <w:lang w:val="en-US" w:eastAsia="en-US"/>
              </w:rPr>
            </w:pPr>
            <w:r w:rsidRPr="0073188C">
              <w:rPr>
                <w:rFonts w:ascii="Arial" w:eastAsia="Times New Roman" w:hAnsi="Arial" w:cs="Arial"/>
                <w:b/>
                <w:bCs/>
                <w:sz w:val="16"/>
                <w:szCs w:val="16"/>
                <w:lang w:val="en-US" w:eastAsia="en-US"/>
              </w:rPr>
              <w:t>Jan-36</w:t>
            </w:r>
          </w:p>
        </w:tc>
        <w:tc>
          <w:tcPr>
            <w:tcW w:w="1443" w:type="dxa"/>
            <w:tcBorders>
              <w:top w:val="nil"/>
              <w:left w:val="nil"/>
              <w:bottom w:val="single" w:sz="4" w:space="0" w:color="auto"/>
              <w:right w:val="single" w:sz="4" w:space="0" w:color="auto"/>
            </w:tcBorders>
            <w:shd w:val="clear" w:color="auto" w:fill="auto"/>
            <w:vAlign w:val="bottom"/>
            <w:hideMark/>
          </w:tcPr>
          <w:p w14:paraId="7BCD10B3"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c>
          <w:tcPr>
            <w:tcW w:w="1987" w:type="dxa"/>
            <w:tcBorders>
              <w:top w:val="nil"/>
              <w:left w:val="nil"/>
              <w:bottom w:val="single" w:sz="4" w:space="0" w:color="auto"/>
              <w:right w:val="single" w:sz="8" w:space="0" w:color="auto"/>
            </w:tcBorders>
            <w:shd w:val="clear" w:color="auto" w:fill="auto"/>
            <w:vAlign w:val="bottom"/>
            <w:hideMark/>
          </w:tcPr>
          <w:p w14:paraId="05068EC7"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r>
      <w:tr w:rsidR="0073188C" w:rsidRPr="0073188C" w14:paraId="30827F92" w14:textId="77777777" w:rsidTr="003A7981">
        <w:trPr>
          <w:trHeight w:val="225"/>
          <w:jc w:val="center"/>
        </w:trPr>
        <w:tc>
          <w:tcPr>
            <w:tcW w:w="1430" w:type="dxa"/>
            <w:tcBorders>
              <w:top w:val="nil"/>
              <w:left w:val="single" w:sz="8" w:space="0" w:color="auto"/>
              <w:bottom w:val="single" w:sz="4" w:space="0" w:color="auto"/>
              <w:right w:val="nil"/>
            </w:tcBorders>
            <w:shd w:val="clear" w:color="000000" w:fill="FFFFFF"/>
            <w:noWrap/>
            <w:vAlign w:val="center"/>
            <w:hideMark/>
          </w:tcPr>
          <w:p w14:paraId="058118CB"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TBD -</w:t>
            </w:r>
          </w:p>
        </w:tc>
        <w:tc>
          <w:tcPr>
            <w:tcW w:w="1643" w:type="dxa"/>
            <w:vMerge/>
            <w:tcBorders>
              <w:top w:val="single" w:sz="4" w:space="0" w:color="auto"/>
              <w:left w:val="single" w:sz="4" w:space="0" w:color="auto"/>
              <w:bottom w:val="nil"/>
              <w:right w:val="single" w:sz="4" w:space="0" w:color="auto"/>
            </w:tcBorders>
            <w:vAlign w:val="center"/>
            <w:hideMark/>
          </w:tcPr>
          <w:p w14:paraId="44A0D02E" w14:textId="77777777" w:rsidR="0073188C" w:rsidRPr="0073188C" w:rsidRDefault="0073188C" w:rsidP="0073188C">
            <w:pPr>
              <w:rPr>
                <w:rFonts w:ascii="Arial" w:eastAsia="Times New Roman" w:hAnsi="Arial" w:cs="Arial"/>
                <w:sz w:val="16"/>
                <w:szCs w:val="16"/>
                <w:lang w:val="en-US" w:eastAsia="en-US"/>
              </w:rPr>
            </w:pPr>
          </w:p>
        </w:tc>
        <w:tc>
          <w:tcPr>
            <w:tcW w:w="655" w:type="dxa"/>
            <w:tcBorders>
              <w:top w:val="nil"/>
              <w:left w:val="nil"/>
              <w:bottom w:val="single" w:sz="4" w:space="0" w:color="auto"/>
              <w:right w:val="single" w:sz="4" w:space="0" w:color="auto"/>
            </w:tcBorders>
            <w:shd w:val="clear" w:color="auto" w:fill="auto"/>
            <w:noWrap/>
            <w:vAlign w:val="bottom"/>
            <w:hideMark/>
          </w:tcPr>
          <w:p w14:paraId="685F4389"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1</w:t>
            </w:r>
          </w:p>
        </w:tc>
        <w:tc>
          <w:tcPr>
            <w:tcW w:w="1002" w:type="dxa"/>
            <w:tcBorders>
              <w:top w:val="nil"/>
              <w:left w:val="nil"/>
              <w:bottom w:val="single" w:sz="4" w:space="0" w:color="auto"/>
              <w:right w:val="single" w:sz="4" w:space="0" w:color="auto"/>
            </w:tcBorders>
            <w:shd w:val="clear" w:color="auto" w:fill="auto"/>
            <w:noWrap/>
            <w:vAlign w:val="bottom"/>
            <w:hideMark/>
          </w:tcPr>
          <w:p w14:paraId="29AEBBE8" w14:textId="77777777" w:rsidR="0073188C" w:rsidRPr="0073188C" w:rsidRDefault="0073188C" w:rsidP="0073188C">
            <w:pPr>
              <w:jc w:val="center"/>
              <w:rPr>
                <w:rFonts w:ascii="Arial" w:eastAsia="Times New Roman" w:hAnsi="Arial" w:cs="Arial"/>
                <w:b/>
                <w:bCs/>
                <w:color w:val="FF0000"/>
                <w:sz w:val="16"/>
                <w:szCs w:val="16"/>
                <w:lang w:val="en-US" w:eastAsia="en-US"/>
              </w:rPr>
            </w:pPr>
            <w:r w:rsidRPr="0073188C">
              <w:rPr>
                <w:rFonts w:ascii="Arial" w:eastAsia="Times New Roman" w:hAnsi="Arial" w:cs="Arial"/>
                <w:b/>
                <w:bCs/>
                <w:color w:val="FF0000"/>
                <w:sz w:val="16"/>
                <w:szCs w:val="16"/>
                <w:lang w:val="en-US" w:eastAsia="en-US"/>
              </w:rPr>
              <w:t>Oct-36</w:t>
            </w:r>
          </w:p>
        </w:tc>
        <w:tc>
          <w:tcPr>
            <w:tcW w:w="1443" w:type="dxa"/>
            <w:tcBorders>
              <w:top w:val="nil"/>
              <w:left w:val="nil"/>
              <w:bottom w:val="single" w:sz="4" w:space="0" w:color="auto"/>
              <w:right w:val="single" w:sz="4" w:space="0" w:color="auto"/>
            </w:tcBorders>
            <w:shd w:val="clear" w:color="auto" w:fill="auto"/>
            <w:vAlign w:val="bottom"/>
            <w:hideMark/>
          </w:tcPr>
          <w:p w14:paraId="2F6B84A8"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c>
          <w:tcPr>
            <w:tcW w:w="1987" w:type="dxa"/>
            <w:tcBorders>
              <w:top w:val="nil"/>
              <w:left w:val="nil"/>
              <w:bottom w:val="single" w:sz="4" w:space="0" w:color="auto"/>
              <w:right w:val="single" w:sz="8" w:space="0" w:color="auto"/>
            </w:tcBorders>
            <w:shd w:val="clear" w:color="auto" w:fill="auto"/>
            <w:vAlign w:val="bottom"/>
            <w:hideMark/>
          </w:tcPr>
          <w:p w14:paraId="4ACCDE8C"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r>
      <w:tr w:rsidR="0073188C" w:rsidRPr="0073188C" w14:paraId="2BFC6318" w14:textId="77777777" w:rsidTr="003A7981">
        <w:trPr>
          <w:trHeight w:val="225"/>
          <w:jc w:val="center"/>
        </w:trPr>
        <w:tc>
          <w:tcPr>
            <w:tcW w:w="1430" w:type="dxa"/>
            <w:tcBorders>
              <w:top w:val="nil"/>
              <w:left w:val="single" w:sz="8" w:space="0" w:color="auto"/>
              <w:bottom w:val="single" w:sz="4" w:space="0" w:color="auto"/>
              <w:right w:val="nil"/>
            </w:tcBorders>
            <w:shd w:val="clear" w:color="000000" w:fill="FFFFFF"/>
            <w:noWrap/>
            <w:vAlign w:val="center"/>
            <w:hideMark/>
          </w:tcPr>
          <w:p w14:paraId="1964CE4C"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TBD -</w:t>
            </w:r>
          </w:p>
        </w:tc>
        <w:tc>
          <w:tcPr>
            <w:tcW w:w="1643" w:type="dxa"/>
            <w:vMerge/>
            <w:tcBorders>
              <w:top w:val="single" w:sz="4" w:space="0" w:color="auto"/>
              <w:left w:val="single" w:sz="4" w:space="0" w:color="auto"/>
              <w:bottom w:val="nil"/>
              <w:right w:val="single" w:sz="4" w:space="0" w:color="auto"/>
            </w:tcBorders>
            <w:vAlign w:val="center"/>
            <w:hideMark/>
          </w:tcPr>
          <w:p w14:paraId="4B4AED4F" w14:textId="77777777" w:rsidR="0073188C" w:rsidRPr="0073188C" w:rsidRDefault="0073188C" w:rsidP="0073188C">
            <w:pPr>
              <w:rPr>
                <w:rFonts w:ascii="Arial" w:eastAsia="Times New Roman" w:hAnsi="Arial" w:cs="Arial"/>
                <w:sz w:val="16"/>
                <w:szCs w:val="16"/>
                <w:lang w:val="en-US" w:eastAsia="en-US"/>
              </w:rPr>
            </w:pPr>
          </w:p>
        </w:tc>
        <w:tc>
          <w:tcPr>
            <w:tcW w:w="655" w:type="dxa"/>
            <w:tcBorders>
              <w:top w:val="nil"/>
              <w:left w:val="nil"/>
              <w:bottom w:val="single" w:sz="4" w:space="0" w:color="auto"/>
              <w:right w:val="single" w:sz="4" w:space="0" w:color="auto"/>
            </w:tcBorders>
            <w:shd w:val="clear" w:color="auto" w:fill="auto"/>
            <w:noWrap/>
            <w:vAlign w:val="bottom"/>
            <w:hideMark/>
          </w:tcPr>
          <w:p w14:paraId="147ED647"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1</w:t>
            </w:r>
          </w:p>
        </w:tc>
        <w:tc>
          <w:tcPr>
            <w:tcW w:w="1002" w:type="dxa"/>
            <w:tcBorders>
              <w:top w:val="nil"/>
              <w:left w:val="nil"/>
              <w:bottom w:val="single" w:sz="4" w:space="0" w:color="auto"/>
              <w:right w:val="single" w:sz="4" w:space="0" w:color="auto"/>
            </w:tcBorders>
            <w:shd w:val="clear" w:color="auto" w:fill="auto"/>
            <w:noWrap/>
            <w:vAlign w:val="bottom"/>
            <w:hideMark/>
          </w:tcPr>
          <w:p w14:paraId="60EF2ED1" w14:textId="77777777" w:rsidR="0073188C" w:rsidRPr="0073188C" w:rsidRDefault="0073188C" w:rsidP="0073188C">
            <w:pPr>
              <w:jc w:val="center"/>
              <w:rPr>
                <w:rFonts w:ascii="Arial" w:eastAsia="Times New Roman" w:hAnsi="Arial" w:cs="Arial"/>
                <w:b/>
                <w:bCs/>
                <w:sz w:val="16"/>
                <w:szCs w:val="16"/>
                <w:lang w:val="en-US" w:eastAsia="en-US"/>
              </w:rPr>
            </w:pPr>
            <w:r w:rsidRPr="0073188C">
              <w:rPr>
                <w:rFonts w:ascii="Arial" w:eastAsia="Times New Roman" w:hAnsi="Arial" w:cs="Arial"/>
                <w:b/>
                <w:bCs/>
                <w:sz w:val="16"/>
                <w:szCs w:val="16"/>
                <w:lang w:val="en-US" w:eastAsia="en-US"/>
              </w:rPr>
              <w:t>Jul-37</w:t>
            </w:r>
          </w:p>
        </w:tc>
        <w:tc>
          <w:tcPr>
            <w:tcW w:w="1443" w:type="dxa"/>
            <w:tcBorders>
              <w:top w:val="nil"/>
              <w:left w:val="nil"/>
              <w:bottom w:val="single" w:sz="4" w:space="0" w:color="auto"/>
              <w:right w:val="single" w:sz="4" w:space="0" w:color="auto"/>
            </w:tcBorders>
            <w:shd w:val="clear" w:color="auto" w:fill="auto"/>
            <w:vAlign w:val="bottom"/>
            <w:hideMark/>
          </w:tcPr>
          <w:p w14:paraId="52E3FDA3"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c>
          <w:tcPr>
            <w:tcW w:w="1987" w:type="dxa"/>
            <w:tcBorders>
              <w:top w:val="nil"/>
              <w:left w:val="nil"/>
              <w:bottom w:val="single" w:sz="4" w:space="0" w:color="auto"/>
              <w:right w:val="single" w:sz="8" w:space="0" w:color="auto"/>
            </w:tcBorders>
            <w:shd w:val="clear" w:color="auto" w:fill="auto"/>
            <w:vAlign w:val="bottom"/>
            <w:hideMark/>
          </w:tcPr>
          <w:p w14:paraId="0F863DC5"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r>
      <w:tr w:rsidR="0073188C" w:rsidRPr="0073188C" w14:paraId="3B41123B" w14:textId="77777777" w:rsidTr="003A7981">
        <w:trPr>
          <w:trHeight w:val="225"/>
          <w:jc w:val="center"/>
        </w:trPr>
        <w:tc>
          <w:tcPr>
            <w:tcW w:w="1430" w:type="dxa"/>
            <w:tcBorders>
              <w:top w:val="nil"/>
              <w:left w:val="single" w:sz="8" w:space="0" w:color="auto"/>
              <w:bottom w:val="single" w:sz="4" w:space="0" w:color="auto"/>
              <w:right w:val="nil"/>
            </w:tcBorders>
            <w:shd w:val="clear" w:color="000000" w:fill="FFFFFF"/>
            <w:noWrap/>
            <w:vAlign w:val="center"/>
            <w:hideMark/>
          </w:tcPr>
          <w:p w14:paraId="0C724FDC"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TBD -</w:t>
            </w:r>
          </w:p>
        </w:tc>
        <w:tc>
          <w:tcPr>
            <w:tcW w:w="1643" w:type="dxa"/>
            <w:vMerge/>
            <w:tcBorders>
              <w:top w:val="single" w:sz="4" w:space="0" w:color="auto"/>
              <w:left w:val="single" w:sz="4" w:space="0" w:color="auto"/>
              <w:bottom w:val="nil"/>
              <w:right w:val="single" w:sz="4" w:space="0" w:color="auto"/>
            </w:tcBorders>
            <w:vAlign w:val="center"/>
            <w:hideMark/>
          </w:tcPr>
          <w:p w14:paraId="186E70FC" w14:textId="77777777" w:rsidR="0073188C" w:rsidRPr="0073188C" w:rsidRDefault="0073188C" w:rsidP="0073188C">
            <w:pPr>
              <w:rPr>
                <w:rFonts w:ascii="Arial" w:eastAsia="Times New Roman" w:hAnsi="Arial" w:cs="Arial"/>
                <w:sz w:val="16"/>
                <w:szCs w:val="16"/>
                <w:lang w:val="en-US" w:eastAsia="en-US"/>
              </w:rPr>
            </w:pPr>
          </w:p>
        </w:tc>
        <w:tc>
          <w:tcPr>
            <w:tcW w:w="655" w:type="dxa"/>
            <w:tcBorders>
              <w:top w:val="nil"/>
              <w:left w:val="nil"/>
              <w:bottom w:val="single" w:sz="4" w:space="0" w:color="auto"/>
              <w:right w:val="single" w:sz="4" w:space="0" w:color="auto"/>
            </w:tcBorders>
            <w:shd w:val="clear" w:color="auto" w:fill="auto"/>
            <w:noWrap/>
            <w:vAlign w:val="bottom"/>
            <w:hideMark/>
          </w:tcPr>
          <w:p w14:paraId="5FF120A7"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1</w:t>
            </w:r>
          </w:p>
        </w:tc>
        <w:tc>
          <w:tcPr>
            <w:tcW w:w="1002" w:type="dxa"/>
            <w:tcBorders>
              <w:top w:val="nil"/>
              <w:left w:val="nil"/>
              <w:bottom w:val="single" w:sz="4" w:space="0" w:color="auto"/>
              <w:right w:val="single" w:sz="4" w:space="0" w:color="auto"/>
            </w:tcBorders>
            <w:shd w:val="clear" w:color="auto" w:fill="auto"/>
            <w:noWrap/>
            <w:vAlign w:val="bottom"/>
            <w:hideMark/>
          </w:tcPr>
          <w:p w14:paraId="407E8DD8" w14:textId="77777777" w:rsidR="0073188C" w:rsidRPr="0073188C" w:rsidRDefault="0073188C" w:rsidP="0073188C">
            <w:pPr>
              <w:jc w:val="center"/>
              <w:rPr>
                <w:rFonts w:ascii="Arial" w:eastAsia="Times New Roman" w:hAnsi="Arial" w:cs="Arial"/>
                <w:b/>
                <w:bCs/>
                <w:sz w:val="16"/>
                <w:szCs w:val="16"/>
                <w:lang w:val="en-US" w:eastAsia="en-US"/>
              </w:rPr>
            </w:pPr>
            <w:r w:rsidRPr="0073188C">
              <w:rPr>
                <w:rFonts w:ascii="Arial" w:eastAsia="Times New Roman" w:hAnsi="Arial" w:cs="Arial"/>
                <w:b/>
                <w:bCs/>
                <w:sz w:val="16"/>
                <w:szCs w:val="16"/>
                <w:lang w:val="en-US" w:eastAsia="en-US"/>
              </w:rPr>
              <w:t>Mar-38</w:t>
            </w:r>
          </w:p>
        </w:tc>
        <w:tc>
          <w:tcPr>
            <w:tcW w:w="1443" w:type="dxa"/>
            <w:tcBorders>
              <w:top w:val="nil"/>
              <w:left w:val="nil"/>
              <w:bottom w:val="single" w:sz="4" w:space="0" w:color="auto"/>
              <w:right w:val="single" w:sz="4" w:space="0" w:color="auto"/>
            </w:tcBorders>
            <w:shd w:val="clear" w:color="auto" w:fill="auto"/>
            <w:vAlign w:val="bottom"/>
            <w:hideMark/>
          </w:tcPr>
          <w:p w14:paraId="521475E1"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c>
          <w:tcPr>
            <w:tcW w:w="1987" w:type="dxa"/>
            <w:tcBorders>
              <w:top w:val="nil"/>
              <w:left w:val="nil"/>
              <w:bottom w:val="single" w:sz="4" w:space="0" w:color="auto"/>
              <w:right w:val="single" w:sz="8" w:space="0" w:color="auto"/>
            </w:tcBorders>
            <w:shd w:val="clear" w:color="auto" w:fill="auto"/>
            <w:vAlign w:val="bottom"/>
            <w:hideMark/>
          </w:tcPr>
          <w:p w14:paraId="75FB0D7B"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r>
      <w:tr w:rsidR="0073188C" w:rsidRPr="0073188C" w14:paraId="5791A96E" w14:textId="77777777" w:rsidTr="003A7981">
        <w:trPr>
          <w:trHeight w:val="225"/>
          <w:jc w:val="center"/>
        </w:trPr>
        <w:tc>
          <w:tcPr>
            <w:tcW w:w="1430" w:type="dxa"/>
            <w:tcBorders>
              <w:top w:val="nil"/>
              <w:left w:val="single" w:sz="8" w:space="0" w:color="auto"/>
              <w:bottom w:val="single" w:sz="4" w:space="0" w:color="auto"/>
              <w:right w:val="nil"/>
            </w:tcBorders>
            <w:shd w:val="clear" w:color="000000" w:fill="FFFFFF"/>
            <w:noWrap/>
            <w:vAlign w:val="center"/>
            <w:hideMark/>
          </w:tcPr>
          <w:p w14:paraId="4A6546A9"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TBD -</w:t>
            </w:r>
          </w:p>
        </w:tc>
        <w:tc>
          <w:tcPr>
            <w:tcW w:w="1643" w:type="dxa"/>
            <w:vMerge/>
            <w:tcBorders>
              <w:top w:val="single" w:sz="4" w:space="0" w:color="auto"/>
              <w:left w:val="single" w:sz="4" w:space="0" w:color="auto"/>
              <w:bottom w:val="nil"/>
              <w:right w:val="single" w:sz="4" w:space="0" w:color="auto"/>
            </w:tcBorders>
            <w:vAlign w:val="center"/>
            <w:hideMark/>
          </w:tcPr>
          <w:p w14:paraId="2A54AA72" w14:textId="77777777" w:rsidR="0073188C" w:rsidRPr="0073188C" w:rsidRDefault="0073188C" w:rsidP="0073188C">
            <w:pPr>
              <w:rPr>
                <w:rFonts w:ascii="Arial" w:eastAsia="Times New Roman" w:hAnsi="Arial" w:cs="Arial"/>
                <w:sz w:val="16"/>
                <w:szCs w:val="16"/>
                <w:lang w:val="en-US" w:eastAsia="en-US"/>
              </w:rPr>
            </w:pPr>
          </w:p>
        </w:tc>
        <w:tc>
          <w:tcPr>
            <w:tcW w:w="655" w:type="dxa"/>
            <w:tcBorders>
              <w:top w:val="nil"/>
              <w:left w:val="nil"/>
              <w:bottom w:val="single" w:sz="4" w:space="0" w:color="auto"/>
              <w:right w:val="single" w:sz="4" w:space="0" w:color="auto"/>
            </w:tcBorders>
            <w:shd w:val="clear" w:color="auto" w:fill="auto"/>
            <w:noWrap/>
            <w:vAlign w:val="bottom"/>
            <w:hideMark/>
          </w:tcPr>
          <w:p w14:paraId="0D1BA438"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1</w:t>
            </w:r>
          </w:p>
        </w:tc>
        <w:tc>
          <w:tcPr>
            <w:tcW w:w="1002" w:type="dxa"/>
            <w:tcBorders>
              <w:top w:val="nil"/>
              <w:left w:val="nil"/>
              <w:bottom w:val="single" w:sz="4" w:space="0" w:color="auto"/>
              <w:right w:val="single" w:sz="4" w:space="0" w:color="auto"/>
            </w:tcBorders>
            <w:shd w:val="clear" w:color="auto" w:fill="auto"/>
            <w:noWrap/>
            <w:vAlign w:val="bottom"/>
            <w:hideMark/>
          </w:tcPr>
          <w:p w14:paraId="7877B2C9" w14:textId="77777777" w:rsidR="0073188C" w:rsidRPr="0073188C" w:rsidRDefault="0073188C" w:rsidP="0073188C">
            <w:pPr>
              <w:jc w:val="center"/>
              <w:rPr>
                <w:rFonts w:ascii="Arial" w:eastAsia="Times New Roman" w:hAnsi="Arial" w:cs="Arial"/>
                <w:b/>
                <w:bCs/>
                <w:color w:val="FF0000"/>
                <w:sz w:val="16"/>
                <w:szCs w:val="16"/>
                <w:lang w:val="en-US" w:eastAsia="en-US"/>
              </w:rPr>
            </w:pPr>
            <w:r w:rsidRPr="0073188C">
              <w:rPr>
                <w:rFonts w:ascii="Arial" w:eastAsia="Times New Roman" w:hAnsi="Arial" w:cs="Arial"/>
                <w:b/>
                <w:bCs/>
                <w:color w:val="FF0000"/>
                <w:sz w:val="16"/>
                <w:szCs w:val="16"/>
                <w:lang w:val="en-US" w:eastAsia="en-US"/>
              </w:rPr>
              <w:t>Nov-38</w:t>
            </w:r>
          </w:p>
        </w:tc>
        <w:tc>
          <w:tcPr>
            <w:tcW w:w="1443" w:type="dxa"/>
            <w:tcBorders>
              <w:top w:val="nil"/>
              <w:left w:val="nil"/>
              <w:bottom w:val="single" w:sz="4" w:space="0" w:color="auto"/>
              <w:right w:val="single" w:sz="4" w:space="0" w:color="auto"/>
            </w:tcBorders>
            <w:shd w:val="clear" w:color="auto" w:fill="auto"/>
            <w:vAlign w:val="bottom"/>
            <w:hideMark/>
          </w:tcPr>
          <w:p w14:paraId="2312BCF0"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c>
          <w:tcPr>
            <w:tcW w:w="1987" w:type="dxa"/>
            <w:tcBorders>
              <w:top w:val="nil"/>
              <w:left w:val="nil"/>
              <w:bottom w:val="single" w:sz="4" w:space="0" w:color="auto"/>
              <w:right w:val="single" w:sz="8" w:space="0" w:color="auto"/>
            </w:tcBorders>
            <w:shd w:val="clear" w:color="auto" w:fill="auto"/>
            <w:vAlign w:val="bottom"/>
            <w:hideMark/>
          </w:tcPr>
          <w:p w14:paraId="20E6F6AA"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r>
      <w:tr w:rsidR="0073188C" w:rsidRPr="0073188C" w14:paraId="56855556" w14:textId="77777777" w:rsidTr="003A7981">
        <w:trPr>
          <w:trHeight w:val="225"/>
          <w:jc w:val="center"/>
        </w:trPr>
        <w:tc>
          <w:tcPr>
            <w:tcW w:w="1430" w:type="dxa"/>
            <w:tcBorders>
              <w:top w:val="nil"/>
              <w:left w:val="single" w:sz="8" w:space="0" w:color="auto"/>
              <w:bottom w:val="single" w:sz="4" w:space="0" w:color="auto"/>
              <w:right w:val="nil"/>
            </w:tcBorders>
            <w:shd w:val="clear" w:color="000000" w:fill="FFFFFF"/>
            <w:noWrap/>
            <w:vAlign w:val="center"/>
            <w:hideMark/>
          </w:tcPr>
          <w:p w14:paraId="0A1DBA5B"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TBD -</w:t>
            </w:r>
          </w:p>
        </w:tc>
        <w:tc>
          <w:tcPr>
            <w:tcW w:w="1643" w:type="dxa"/>
            <w:vMerge/>
            <w:tcBorders>
              <w:top w:val="single" w:sz="4" w:space="0" w:color="auto"/>
              <w:left w:val="single" w:sz="4" w:space="0" w:color="auto"/>
              <w:bottom w:val="nil"/>
              <w:right w:val="single" w:sz="4" w:space="0" w:color="auto"/>
            </w:tcBorders>
            <w:vAlign w:val="center"/>
            <w:hideMark/>
          </w:tcPr>
          <w:p w14:paraId="3182DCEC" w14:textId="77777777" w:rsidR="0073188C" w:rsidRPr="0073188C" w:rsidRDefault="0073188C" w:rsidP="0073188C">
            <w:pPr>
              <w:rPr>
                <w:rFonts w:ascii="Arial" w:eastAsia="Times New Roman" w:hAnsi="Arial" w:cs="Arial"/>
                <w:sz w:val="16"/>
                <w:szCs w:val="16"/>
                <w:lang w:val="en-US" w:eastAsia="en-US"/>
              </w:rPr>
            </w:pPr>
          </w:p>
        </w:tc>
        <w:tc>
          <w:tcPr>
            <w:tcW w:w="655" w:type="dxa"/>
            <w:tcBorders>
              <w:top w:val="nil"/>
              <w:left w:val="nil"/>
              <w:bottom w:val="single" w:sz="4" w:space="0" w:color="auto"/>
              <w:right w:val="single" w:sz="4" w:space="0" w:color="auto"/>
            </w:tcBorders>
            <w:shd w:val="clear" w:color="auto" w:fill="auto"/>
            <w:noWrap/>
            <w:vAlign w:val="bottom"/>
            <w:hideMark/>
          </w:tcPr>
          <w:p w14:paraId="0462157E"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1</w:t>
            </w:r>
          </w:p>
        </w:tc>
        <w:tc>
          <w:tcPr>
            <w:tcW w:w="1002" w:type="dxa"/>
            <w:tcBorders>
              <w:top w:val="nil"/>
              <w:left w:val="nil"/>
              <w:bottom w:val="single" w:sz="4" w:space="0" w:color="auto"/>
              <w:right w:val="single" w:sz="4" w:space="0" w:color="auto"/>
            </w:tcBorders>
            <w:shd w:val="clear" w:color="auto" w:fill="auto"/>
            <w:noWrap/>
            <w:vAlign w:val="bottom"/>
            <w:hideMark/>
          </w:tcPr>
          <w:p w14:paraId="41DF2863" w14:textId="77777777" w:rsidR="0073188C" w:rsidRPr="0073188C" w:rsidRDefault="0073188C" w:rsidP="0073188C">
            <w:pPr>
              <w:jc w:val="center"/>
              <w:rPr>
                <w:rFonts w:ascii="Arial" w:eastAsia="Times New Roman" w:hAnsi="Arial" w:cs="Arial"/>
                <w:b/>
                <w:bCs/>
                <w:sz w:val="16"/>
                <w:szCs w:val="16"/>
                <w:lang w:val="en-US" w:eastAsia="en-US"/>
              </w:rPr>
            </w:pPr>
            <w:r w:rsidRPr="0073188C">
              <w:rPr>
                <w:rFonts w:ascii="Arial" w:eastAsia="Times New Roman" w:hAnsi="Arial" w:cs="Arial"/>
                <w:b/>
                <w:bCs/>
                <w:sz w:val="16"/>
                <w:szCs w:val="16"/>
                <w:lang w:val="en-US" w:eastAsia="en-US"/>
              </w:rPr>
              <w:t>Aug-39</w:t>
            </w:r>
          </w:p>
        </w:tc>
        <w:tc>
          <w:tcPr>
            <w:tcW w:w="1443" w:type="dxa"/>
            <w:tcBorders>
              <w:top w:val="nil"/>
              <w:left w:val="nil"/>
              <w:bottom w:val="single" w:sz="4" w:space="0" w:color="auto"/>
              <w:right w:val="single" w:sz="4" w:space="0" w:color="auto"/>
            </w:tcBorders>
            <w:shd w:val="clear" w:color="auto" w:fill="auto"/>
            <w:vAlign w:val="bottom"/>
            <w:hideMark/>
          </w:tcPr>
          <w:p w14:paraId="291D3ED9"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c>
          <w:tcPr>
            <w:tcW w:w="1987" w:type="dxa"/>
            <w:tcBorders>
              <w:top w:val="nil"/>
              <w:left w:val="nil"/>
              <w:bottom w:val="single" w:sz="4" w:space="0" w:color="auto"/>
              <w:right w:val="single" w:sz="8" w:space="0" w:color="auto"/>
            </w:tcBorders>
            <w:shd w:val="clear" w:color="auto" w:fill="auto"/>
            <w:vAlign w:val="bottom"/>
            <w:hideMark/>
          </w:tcPr>
          <w:p w14:paraId="6200DF59"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r>
      <w:tr w:rsidR="0073188C" w:rsidRPr="0073188C" w14:paraId="6393F8F3" w14:textId="77777777" w:rsidTr="003A7981">
        <w:trPr>
          <w:trHeight w:val="225"/>
          <w:jc w:val="center"/>
        </w:trPr>
        <w:tc>
          <w:tcPr>
            <w:tcW w:w="1430" w:type="dxa"/>
            <w:tcBorders>
              <w:top w:val="nil"/>
              <w:left w:val="single" w:sz="8" w:space="0" w:color="auto"/>
              <w:bottom w:val="single" w:sz="4" w:space="0" w:color="auto"/>
              <w:right w:val="nil"/>
            </w:tcBorders>
            <w:shd w:val="clear" w:color="000000" w:fill="FFFFFF"/>
            <w:noWrap/>
            <w:vAlign w:val="center"/>
            <w:hideMark/>
          </w:tcPr>
          <w:p w14:paraId="5427B5AF"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TBD -</w:t>
            </w:r>
          </w:p>
        </w:tc>
        <w:tc>
          <w:tcPr>
            <w:tcW w:w="1643" w:type="dxa"/>
            <w:vMerge/>
            <w:tcBorders>
              <w:top w:val="single" w:sz="4" w:space="0" w:color="auto"/>
              <w:left w:val="single" w:sz="4" w:space="0" w:color="auto"/>
              <w:bottom w:val="nil"/>
              <w:right w:val="single" w:sz="4" w:space="0" w:color="auto"/>
            </w:tcBorders>
            <w:vAlign w:val="center"/>
            <w:hideMark/>
          </w:tcPr>
          <w:p w14:paraId="1271D491" w14:textId="77777777" w:rsidR="0073188C" w:rsidRPr="0073188C" w:rsidRDefault="0073188C" w:rsidP="0073188C">
            <w:pPr>
              <w:rPr>
                <w:rFonts w:ascii="Arial" w:eastAsia="Times New Roman" w:hAnsi="Arial" w:cs="Arial"/>
                <w:sz w:val="16"/>
                <w:szCs w:val="16"/>
                <w:lang w:val="en-US" w:eastAsia="en-US"/>
              </w:rPr>
            </w:pPr>
          </w:p>
        </w:tc>
        <w:tc>
          <w:tcPr>
            <w:tcW w:w="655" w:type="dxa"/>
            <w:tcBorders>
              <w:top w:val="nil"/>
              <w:left w:val="nil"/>
              <w:bottom w:val="single" w:sz="4" w:space="0" w:color="auto"/>
              <w:right w:val="single" w:sz="4" w:space="0" w:color="auto"/>
            </w:tcBorders>
            <w:shd w:val="clear" w:color="auto" w:fill="auto"/>
            <w:noWrap/>
            <w:vAlign w:val="bottom"/>
            <w:hideMark/>
          </w:tcPr>
          <w:p w14:paraId="33F477EC"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1</w:t>
            </w:r>
          </w:p>
        </w:tc>
        <w:tc>
          <w:tcPr>
            <w:tcW w:w="1002" w:type="dxa"/>
            <w:tcBorders>
              <w:top w:val="nil"/>
              <w:left w:val="nil"/>
              <w:bottom w:val="single" w:sz="4" w:space="0" w:color="auto"/>
              <w:right w:val="single" w:sz="4" w:space="0" w:color="auto"/>
            </w:tcBorders>
            <w:shd w:val="clear" w:color="auto" w:fill="auto"/>
            <w:noWrap/>
            <w:vAlign w:val="bottom"/>
            <w:hideMark/>
          </w:tcPr>
          <w:p w14:paraId="44A969E2" w14:textId="77777777" w:rsidR="0073188C" w:rsidRPr="0073188C" w:rsidRDefault="0073188C" w:rsidP="0073188C">
            <w:pPr>
              <w:jc w:val="center"/>
              <w:rPr>
                <w:rFonts w:ascii="Arial" w:eastAsia="Times New Roman" w:hAnsi="Arial" w:cs="Arial"/>
                <w:b/>
                <w:bCs/>
                <w:sz w:val="16"/>
                <w:szCs w:val="16"/>
                <w:lang w:val="en-US" w:eastAsia="en-US"/>
              </w:rPr>
            </w:pPr>
            <w:r w:rsidRPr="0073188C">
              <w:rPr>
                <w:rFonts w:ascii="Arial" w:eastAsia="Times New Roman" w:hAnsi="Arial" w:cs="Arial"/>
                <w:b/>
                <w:bCs/>
                <w:sz w:val="16"/>
                <w:szCs w:val="16"/>
                <w:lang w:val="en-US" w:eastAsia="en-US"/>
              </w:rPr>
              <w:t>Apr-40</w:t>
            </w:r>
          </w:p>
        </w:tc>
        <w:tc>
          <w:tcPr>
            <w:tcW w:w="1443" w:type="dxa"/>
            <w:tcBorders>
              <w:top w:val="nil"/>
              <w:left w:val="nil"/>
              <w:bottom w:val="single" w:sz="4" w:space="0" w:color="auto"/>
              <w:right w:val="single" w:sz="4" w:space="0" w:color="auto"/>
            </w:tcBorders>
            <w:shd w:val="clear" w:color="auto" w:fill="auto"/>
            <w:vAlign w:val="bottom"/>
            <w:hideMark/>
          </w:tcPr>
          <w:p w14:paraId="324FD214"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c>
          <w:tcPr>
            <w:tcW w:w="1987" w:type="dxa"/>
            <w:tcBorders>
              <w:top w:val="nil"/>
              <w:left w:val="nil"/>
              <w:bottom w:val="single" w:sz="4" w:space="0" w:color="auto"/>
              <w:right w:val="single" w:sz="8" w:space="0" w:color="auto"/>
            </w:tcBorders>
            <w:shd w:val="clear" w:color="auto" w:fill="auto"/>
            <w:vAlign w:val="bottom"/>
            <w:hideMark/>
          </w:tcPr>
          <w:p w14:paraId="3B3B0DFA"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r>
      <w:tr w:rsidR="0073188C" w:rsidRPr="0073188C" w14:paraId="36E87D6B" w14:textId="77777777" w:rsidTr="003A7981">
        <w:trPr>
          <w:trHeight w:val="225"/>
          <w:jc w:val="center"/>
        </w:trPr>
        <w:tc>
          <w:tcPr>
            <w:tcW w:w="1430" w:type="dxa"/>
            <w:tcBorders>
              <w:top w:val="nil"/>
              <w:left w:val="single" w:sz="8" w:space="0" w:color="auto"/>
              <w:bottom w:val="single" w:sz="4" w:space="0" w:color="auto"/>
              <w:right w:val="nil"/>
            </w:tcBorders>
            <w:shd w:val="clear" w:color="000000" w:fill="FFFFFF"/>
            <w:noWrap/>
            <w:vAlign w:val="center"/>
            <w:hideMark/>
          </w:tcPr>
          <w:p w14:paraId="3EC266E8"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TBD -</w:t>
            </w:r>
          </w:p>
        </w:tc>
        <w:tc>
          <w:tcPr>
            <w:tcW w:w="1643" w:type="dxa"/>
            <w:tcBorders>
              <w:top w:val="nil"/>
              <w:left w:val="single" w:sz="4" w:space="0" w:color="auto"/>
              <w:bottom w:val="nil"/>
              <w:right w:val="single" w:sz="4" w:space="0" w:color="auto"/>
            </w:tcBorders>
            <w:shd w:val="clear" w:color="000000" w:fill="FFFFFF"/>
            <w:noWrap/>
            <w:vAlign w:val="center"/>
            <w:hideMark/>
          </w:tcPr>
          <w:p w14:paraId="42F2A9F3"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c>
          <w:tcPr>
            <w:tcW w:w="655" w:type="dxa"/>
            <w:tcBorders>
              <w:top w:val="nil"/>
              <w:left w:val="nil"/>
              <w:bottom w:val="single" w:sz="4" w:space="0" w:color="auto"/>
              <w:right w:val="single" w:sz="4" w:space="0" w:color="auto"/>
            </w:tcBorders>
            <w:shd w:val="clear" w:color="auto" w:fill="auto"/>
            <w:noWrap/>
            <w:vAlign w:val="bottom"/>
            <w:hideMark/>
          </w:tcPr>
          <w:p w14:paraId="726E96AE"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1</w:t>
            </w:r>
          </w:p>
        </w:tc>
        <w:tc>
          <w:tcPr>
            <w:tcW w:w="1002" w:type="dxa"/>
            <w:tcBorders>
              <w:top w:val="nil"/>
              <w:left w:val="nil"/>
              <w:bottom w:val="single" w:sz="4" w:space="0" w:color="auto"/>
              <w:right w:val="single" w:sz="4" w:space="0" w:color="auto"/>
            </w:tcBorders>
            <w:shd w:val="clear" w:color="auto" w:fill="auto"/>
            <w:noWrap/>
            <w:vAlign w:val="bottom"/>
            <w:hideMark/>
          </w:tcPr>
          <w:p w14:paraId="17979563" w14:textId="77777777" w:rsidR="0073188C" w:rsidRPr="0073188C" w:rsidRDefault="0073188C" w:rsidP="0073188C">
            <w:pPr>
              <w:jc w:val="center"/>
              <w:rPr>
                <w:rFonts w:ascii="Arial" w:eastAsia="Times New Roman" w:hAnsi="Arial" w:cs="Arial"/>
                <w:b/>
                <w:bCs/>
                <w:color w:val="FF0000"/>
                <w:sz w:val="16"/>
                <w:szCs w:val="16"/>
                <w:lang w:val="en-US" w:eastAsia="en-US"/>
              </w:rPr>
            </w:pPr>
            <w:r w:rsidRPr="0073188C">
              <w:rPr>
                <w:rFonts w:ascii="Arial" w:eastAsia="Times New Roman" w:hAnsi="Arial" w:cs="Arial"/>
                <w:b/>
                <w:bCs/>
                <w:color w:val="FF0000"/>
                <w:sz w:val="16"/>
                <w:szCs w:val="16"/>
                <w:lang w:val="en-US" w:eastAsia="en-US"/>
              </w:rPr>
              <w:t>Dec-40</w:t>
            </w:r>
          </w:p>
        </w:tc>
        <w:tc>
          <w:tcPr>
            <w:tcW w:w="1443" w:type="dxa"/>
            <w:tcBorders>
              <w:top w:val="nil"/>
              <w:left w:val="nil"/>
              <w:bottom w:val="single" w:sz="4" w:space="0" w:color="auto"/>
              <w:right w:val="single" w:sz="4" w:space="0" w:color="auto"/>
            </w:tcBorders>
            <w:shd w:val="clear" w:color="auto" w:fill="auto"/>
            <w:vAlign w:val="bottom"/>
            <w:hideMark/>
          </w:tcPr>
          <w:p w14:paraId="2D4ABA54"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c>
          <w:tcPr>
            <w:tcW w:w="1987" w:type="dxa"/>
            <w:tcBorders>
              <w:top w:val="nil"/>
              <w:left w:val="nil"/>
              <w:bottom w:val="single" w:sz="4" w:space="0" w:color="auto"/>
              <w:right w:val="single" w:sz="8" w:space="0" w:color="auto"/>
            </w:tcBorders>
            <w:shd w:val="clear" w:color="auto" w:fill="auto"/>
            <w:vAlign w:val="bottom"/>
            <w:hideMark/>
          </w:tcPr>
          <w:p w14:paraId="26DAE74F"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r>
      <w:tr w:rsidR="0073188C" w:rsidRPr="0073188C" w14:paraId="2366FAA4" w14:textId="77777777" w:rsidTr="003A7981">
        <w:trPr>
          <w:trHeight w:val="225"/>
          <w:jc w:val="center"/>
        </w:trPr>
        <w:tc>
          <w:tcPr>
            <w:tcW w:w="1430" w:type="dxa"/>
            <w:tcBorders>
              <w:top w:val="nil"/>
              <w:left w:val="single" w:sz="8" w:space="0" w:color="auto"/>
              <w:bottom w:val="single" w:sz="4" w:space="0" w:color="auto"/>
              <w:right w:val="nil"/>
            </w:tcBorders>
            <w:shd w:val="clear" w:color="000000" w:fill="FFFFFF"/>
            <w:noWrap/>
            <w:vAlign w:val="center"/>
            <w:hideMark/>
          </w:tcPr>
          <w:p w14:paraId="102042CC"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TBD -</w:t>
            </w:r>
          </w:p>
        </w:tc>
        <w:tc>
          <w:tcPr>
            <w:tcW w:w="1643" w:type="dxa"/>
            <w:tcBorders>
              <w:top w:val="nil"/>
              <w:left w:val="single" w:sz="4" w:space="0" w:color="auto"/>
              <w:bottom w:val="nil"/>
              <w:right w:val="single" w:sz="4" w:space="0" w:color="auto"/>
            </w:tcBorders>
            <w:shd w:val="clear" w:color="000000" w:fill="FFFFFF"/>
            <w:noWrap/>
            <w:vAlign w:val="center"/>
            <w:hideMark/>
          </w:tcPr>
          <w:p w14:paraId="40AF462E"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c>
          <w:tcPr>
            <w:tcW w:w="655" w:type="dxa"/>
            <w:tcBorders>
              <w:top w:val="nil"/>
              <w:left w:val="nil"/>
              <w:bottom w:val="single" w:sz="4" w:space="0" w:color="auto"/>
              <w:right w:val="single" w:sz="4" w:space="0" w:color="auto"/>
            </w:tcBorders>
            <w:shd w:val="clear" w:color="auto" w:fill="auto"/>
            <w:noWrap/>
            <w:vAlign w:val="bottom"/>
            <w:hideMark/>
          </w:tcPr>
          <w:p w14:paraId="1F2423C9"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1</w:t>
            </w:r>
          </w:p>
        </w:tc>
        <w:tc>
          <w:tcPr>
            <w:tcW w:w="1002" w:type="dxa"/>
            <w:tcBorders>
              <w:top w:val="nil"/>
              <w:left w:val="nil"/>
              <w:bottom w:val="single" w:sz="4" w:space="0" w:color="auto"/>
              <w:right w:val="single" w:sz="4" w:space="0" w:color="auto"/>
            </w:tcBorders>
            <w:shd w:val="clear" w:color="auto" w:fill="auto"/>
            <w:noWrap/>
            <w:vAlign w:val="bottom"/>
            <w:hideMark/>
          </w:tcPr>
          <w:p w14:paraId="487D9E07" w14:textId="77777777" w:rsidR="0073188C" w:rsidRPr="0073188C" w:rsidRDefault="0073188C" w:rsidP="0073188C">
            <w:pPr>
              <w:jc w:val="center"/>
              <w:rPr>
                <w:rFonts w:ascii="Arial" w:eastAsia="Times New Roman" w:hAnsi="Arial" w:cs="Arial"/>
                <w:b/>
                <w:bCs/>
                <w:sz w:val="16"/>
                <w:szCs w:val="16"/>
                <w:lang w:val="en-US" w:eastAsia="en-US"/>
              </w:rPr>
            </w:pPr>
            <w:r w:rsidRPr="0073188C">
              <w:rPr>
                <w:rFonts w:ascii="Arial" w:eastAsia="Times New Roman" w:hAnsi="Arial" w:cs="Arial"/>
                <w:b/>
                <w:bCs/>
                <w:sz w:val="16"/>
                <w:szCs w:val="16"/>
                <w:lang w:val="en-US" w:eastAsia="en-US"/>
              </w:rPr>
              <w:t>Aug-41</w:t>
            </w:r>
          </w:p>
        </w:tc>
        <w:tc>
          <w:tcPr>
            <w:tcW w:w="1443" w:type="dxa"/>
            <w:tcBorders>
              <w:top w:val="nil"/>
              <w:left w:val="nil"/>
              <w:bottom w:val="single" w:sz="4" w:space="0" w:color="auto"/>
              <w:right w:val="single" w:sz="4" w:space="0" w:color="auto"/>
            </w:tcBorders>
            <w:shd w:val="clear" w:color="auto" w:fill="auto"/>
            <w:vAlign w:val="bottom"/>
            <w:hideMark/>
          </w:tcPr>
          <w:p w14:paraId="16243B60"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c>
          <w:tcPr>
            <w:tcW w:w="1987" w:type="dxa"/>
            <w:tcBorders>
              <w:top w:val="nil"/>
              <w:left w:val="nil"/>
              <w:bottom w:val="single" w:sz="4" w:space="0" w:color="auto"/>
              <w:right w:val="single" w:sz="8" w:space="0" w:color="auto"/>
            </w:tcBorders>
            <w:shd w:val="clear" w:color="auto" w:fill="auto"/>
            <w:vAlign w:val="bottom"/>
            <w:hideMark/>
          </w:tcPr>
          <w:p w14:paraId="07069AA2"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r>
      <w:tr w:rsidR="0073188C" w:rsidRPr="0073188C" w14:paraId="2304607B" w14:textId="77777777" w:rsidTr="003A7981">
        <w:trPr>
          <w:trHeight w:val="225"/>
          <w:jc w:val="center"/>
        </w:trPr>
        <w:tc>
          <w:tcPr>
            <w:tcW w:w="1430" w:type="dxa"/>
            <w:tcBorders>
              <w:top w:val="nil"/>
              <w:left w:val="single" w:sz="8" w:space="0" w:color="auto"/>
              <w:bottom w:val="single" w:sz="4" w:space="0" w:color="auto"/>
              <w:right w:val="nil"/>
            </w:tcBorders>
            <w:shd w:val="clear" w:color="000000" w:fill="FFFFFF"/>
            <w:noWrap/>
            <w:vAlign w:val="center"/>
            <w:hideMark/>
          </w:tcPr>
          <w:p w14:paraId="40AA2B7D"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TBD -</w:t>
            </w:r>
          </w:p>
        </w:tc>
        <w:tc>
          <w:tcPr>
            <w:tcW w:w="1643" w:type="dxa"/>
            <w:tcBorders>
              <w:top w:val="nil"/>
              <w:left w:val="single" w:sz="4" w:space="0" w:color="auto"/>
              <w:bottom w:val="nil"/>
              <w:right w:val="single" w:sz="4" w:space="0" w:color="auto"/>
            </w:tcBorders>
            <w:shd w:val="clear" w:color="000000" w:fill="FFFFFF"/>
            <w:noWrap/>
            <w:vAlign w:val="center"/>
            <w:hideMark/>
          </w:tcPr>
          <w:p w14:paraId="5B531FF1"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c>
          <w:tcPr>
            <w:tcW w:w="655" w:type="dxa"/>
            <w:tcBorders>
              <w:top w:val="nil"/>
              <w:left w:val="nil"/>
              <w:bottom w:val="single" w:sz="4" w:space="0" w:color="auto"/>
              <w:right w:val="single" w:sz="4" w:space="0" w:color="auto"/>
            </w:tcBorders>
            <w:shd w:val="clear" w:color="auto" w:fill="auto"/>
            <w:noWrap/>
            <w:vAlign w:val="bottom"/>
            <w:hideMark/>
          </w:tcPr>
          <w:p w14:paraId="1EFD4FF9"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1</w:t>
            </w:r>
          </w:p>
        </w:tc>
        <w:tc>
          <w:tcPr>
            <w:tcW w:w="1002" w:type="dxa"/>
            <w:tcBorders>
              <w:top w:val="nil"/>
              <w:left w:val="nil"/>
              <w:bottom w:val="single" w:sz="4" w:space="0" w:color="auto"/>
              <w:right w:val="single" w:sz="4" w:space="0" w:color="auto"/>
            </w:tcBorders>
            <w:shd w:val="clear" w:color="auto" w:fill="auto"/>
            <w:noWrap/>
            <w:vAlign w:val="bottom"/>
            <w:hideMark/>
          </w:tcPr>
          <w:p w14:paraId="76F1BAC0" w14:textId="77777777" w:rsidR="0073188C" w:rsidRPr="0073188C" w:rsidRDefault="0073188C" w:rsidP="0073188C">
            <w:pPr>
              <w:jc w:val="center"/>
              <w:rPr>
                <w:rFonts w:ascii="Arial" w:eastAsia="Times New Roman" w:hAnsi="Arial" w:cs="Arial"/>
                <w:b/>
                <w:bCs/>
                <w:sz w:val="16"/>
                <w:szCs w:val="16"/>
                <w:lang w:val="en-US" w:eastAsia="en-US"/>
              </w:rPr>
            </w:pPr>
            <w:r w:rsidRPr="0073188C">
              <w:rPr>
                <w:rFonts w:ascii="Arial" w:eastAsia="Times New Roman" w:hAnsi="Arial" w:cs="Arial"/>
                <w:b/>
                <w:bCs/>
                <w:sz w:val="16"/>
                <w:szCs w:val="16"/>
                <w:lang w:val="en-US" w:eastAsia="en-US"/>
              </w:rPr>
              <w:t>Mar-42</w:t>
            </w:r>
          </w:p>
        </w:tc>
        <w:tc>
          <w:tcPr>
            <w:tcW w:w="1443" w:type="dxa"/>
            <w:tcBorders>
              <w:top w:val="nil"/>
              <w:left w:val="nil"/>
              <w:bottom w:val="single" w:sz="4" w:space="0" w:color="auto"/>
              <w:right w:val="single" w:sz="4" w:space="0" w:color="auto"/>
            </w:tcBorders>
            <w:shd w:val="clear" w:color="auto" w:fill="auto"/>
            <w:vAlign w:val="bottom"/>
            <w:hideMark/>
          </w:tcPr>
          <w:p w14:paraId="329659E7"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c>
          <w:tcPr>
            <w:tcW w:w="1987" w:type="dxa"/>
            <w:tcBorders>
              <w:top w:val="nil"/>
              <w:left w:val="nil"/>
              <w:bottom w:val="single" w:sz="4" w:space="0" w:color="auto"/>
              <w:right w:val="single" w:sz="8" w:space="0" w:color="auto"/>
            </w:tcBorders>
            <w:shd w:val="clear" w:color="auto" w:fill="auto"/>
            <w:vAlign w:val="bottom"/>
            <w:hideMark/>
          </w:tcPr>
          <w:p w14:paraId="4D03BA06"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r>
      <w:tr w:rsidR="0073188C" w:rsidRPr="0073188C" w14:paraId="0579CFEB" w14:textId="77777777" w:rsidTr="003A7981">
        <w:trPr>
          <w:trHeight w:val="225"/>
          <w:jc w:val="center"/>
        </w:trPr>
        <w:tc>
          <w:tcPr>
            <w:tcW w:w="1430" w:type="dxa"/>
            <w:tcBorders>
              <w:top w:val="nil"/>
              <w:left w:val="single" w:sz="8" w:space="0" w:color="auto"/>
              <w:bottom w:val="single" w:sz="4" w:space="0" w:color="auto"/>
              <w:right w:val="nil"/>
            </w:tcBorders>
            <w:shd w:val="clear" w:color="000000" w:fill="FFFFFF"/>
            <w:noWrap/>
            <w:vAlign w:val="center"/>
            <w:hideMark/>
          </w:tcPr>
          <w:p w14:paraId="79F62286"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TBD -</w:t>
            </w:r>
          </w:p>
        </w:tc>
        <w:tc>
          <w:tcPr>
            <w:tcW w:w="1643" w:type="dxa"/>
            <w:tcBorders>
              <w:top w:val="nil"/>
              <w:left w:val="single" w:sz="4" w:space="0" w:color="auto"/>
              <w:bottom w:val="nil"/>
              <w:right w:val="single" w:sz="4" w:space="0" w:color="auto"/>
            </w:tcBorders>
            <w:shd w:val="clear" w:color="000000" w:fill="FFFFFF"/>
            <w:noWrap/>
            <w:vAlign w:val="center"/>
            <w:hideMark/>
          </w:tcPr>
          <w:p w14:paraId="729778B2"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c>
          <w:tcPr>
            <w:tcW w:w="655" w:type="dxa"/>
            <w:tcBorders>
              <w:top w:val="nil"/>
              <w:left w:val="nil"/>
              <w:bottom w:val="single" w:sz="4" w:space="0" w:color="auto"/>
              <w:right w:val="single" w:sz="4" w:space="0" w:color="auto"/>
            </w:tcBorders>
            <w:shd w:val="clear" w:color="auto" w:fill="auto"/>
            <w:noWrap/>
            <w:vAlign w:val="bottom"/>
            <w:hideMark/>
          </w:tcPr>
          <w:p w14:paraId="37FE34FB"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1</w:t>
            </w:r>
          </w:p>
        </w:tc>
        <w:tc>
          <w:tcPr>
            <w:tcW w:w="1002" w:type="dxa"/>
            <w:tcBorders>
              <w:top w:val="nil"/>
              <w:left w:val="nil"/>
              <w:bottom w:val="single" w:sz="4" w:space="0" w:color="auto"/>
              <w:right w:val="single" w:sz="4" w:space="0" w:color="auto"/>
            </w:tcBorders>
            <w:shd w:val="clear" w:color="auto" w:fill="auto"/>
            <w:noWrap/>
            <w:vAlign w:val="bottom"/>
            <w:hideMark/>
          </w:tcPr>
          <w:p w14:paraId="2E4365D0" w14:textId="77777777" w:rsidR="0073188C" w:rsidRPr="0073188C" w:rsidRDefault="0073188C" w:rsidP="0073188C">
            <w:pPr>
              <w:jc w:val="center"/>
              <w:rPr>
                <w:rFonts w:ascii="Arial" w:eastAsia="Times New Roman" w:hAnsi="Arial" w:cs="Arial"/>
                <w:b/>
                <w:bCs/>
                <w:color w:val="FF0000"/>
                <w:sz w:val="16"/>
                <w:szCs w:val="16"/>
                <w:lang w:val="en-US" w:eastAsia="en-US"/>
              </w:rPr>
            </w:pPr>
            <w:r w:rsidRPr="0073188C">
              <w:rPr>
                <w:rFonts w:ascii="Arial" w:eastAsia="Times New Roman" w:hAnsi="Arial" w:cs="Arial"/>
                <w:b/>
                <w:bCs/>
                <w:color w:val="FF0000"/>
                <w:sz w:val="16"/>
                <w:szCs w:val="16"/>
                <w:lang w:val="en-US" w:eastAsia="en-US"/>
              </w:rPr>
              <w:t>Nov-42</w:t>
            </w:r>
          </w:p>
        </w:tc>
        <w:tc>
          <w:tcPr>
            <w:tcW w:w="1443" w:type="dxa"/>
            <w:tcBorders>
              <w:top w:val="nil"/>
              <w:left w:val="nil"/>
              <w:bottom w:val="single" w:sz="4" w:space="0" w:color="auto"/>
              <w:right w:val="single" w:sz="4" w:space="0" w:color="auto"/>
            </w:tcBorders>
            <w:shd w:val="clear" w:color="auto" w:fill="auto"/>
            <w:vAlign w:val="bottom"/>
            <w:hideMark/>
          </w:tcPr>
          <w:p w14:paraId="6AA5B43A"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c>
          <w:tcPr>
            <w:tcW w:w="1987" w:type="dxa"/>
            <w:tcBorders>
              <w:top w:val="nil"/>
              <w:left w:val="nil"/>
              <w:bottom w:val="single" w:sz="4" w:space="0" w:color="auto"/>
              <w:right w:val="single" w:sz="8" w:space="0" w:color="auto"/>
            </w:tcBorders>
            <w:shd w:val="clear" w:color="auto" w:fill="auto"/>
            <w:vAlign w:val="bottom"/>
            <w:hideMark/>
          </w:tcPr>
          <w:p w14:paraId="720002D6"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r>
      <w:tr w:rsidR="0073188C" w:rsidRPr="0073188C" w14:paraId="281C6355" w14:textId="77777777" w:rsidTr="003A7981">
        <w:trPr>
          <w:trHeight w:val="225"/>
          <w:jc w:val="center"/>
        </w:trPr>
        <w:tc>
          <w:tcPr>
            <w:tcW w:w="1430" w:type="dxa"/>
            <w:tcBorders>
              <w:top w:val="nil"/>
              <w:left w:val="single" w:sz="8" w:space="0" w:color="auto"/>
              <w:bottom w:val="single" w:sz="4" w:space="0" w:color="auto"/>
              <w:right w:val="nil"/>
            </w:tcBorders>
            <w:shd w:val="clear" w:color="000000" w:fill="FFFFFF"/>
            <w:noWrap/>
            <w:vAlign w:val="center"/>
            <w:hideMark/>
          </w:tcPr>
          <w:p w14:paraId="2D2A2DBC"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TBD -</w:t>
            </w:r>
          </w:p>
        </w:tc>
        <w:tc>
          <w:tcPr>
            <w:tcW w:w="1643" w:type="dxa"/>
            <w:tcBorders>
              <w:top w:val="nil"/>
              <w:left w:val="single" w:sz="4" w:space="0" w:color="auto"/>
              <w:bottom w:val="nil"/>
              <w:right w:val="single" w:sz="4" w:space="0" w:color="auto"/>
            </w:tcBorders>
            <w:shd w:val="clear" w:color="000000" w:fill="FFFFFF"/>
            <w:noWrap/>
            <w:vAlign w:val="center"/>
            <w:hideMark/>
          </w:tcPr>
          <w:p w14:paraId="46294416"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c>
          <w:tcPr>
            <w:tcW w:w="655" w:type="dxa"/>
            <w:tcBorders>
              <w:top w:val="nil"/>
              <w:left w:val="nil"/>
              <w:bottom w:val="single" w:sz="4" w:space="0" w:color="auto"/>
              <w:right w:val="single" w:sz="4" w:space="0" w:color="auto"/>
            </w:tcBorders>
            <w:shd w:val="clear" w:color="auto" w:fill="auto"/>
            <w:noWrap/>
            <w:vAlign w:val="bottom"/>
            <w:hideMark/>
          </w:tcPr>
          <w:p w14:paraId="3825E213"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1</w:t>
            </w:r>
          </w:p>
        </w:tc>
        <w:tc>
          <w:tcPr>
            <w:tcW w:w="1002" w:type="dxa"/>
            <w:tcBorders>
              <w:top w:val="nil"/>
              <w:left w:val="nil"/>
              <w:bottom w:val="single" w:sz="4" w:space="0" w:color="auto"/>
              <w:right w:val="single" w:sz="4" w:space="0" w:color="auto"/>
            </w:tcBorders>
            <w:shd w:val="clear" w:color="auto" w:fill="auto"/>
            <w:noWrap/>
            <w:vAlign w:val="bottom"/>
            <w:hideMark/>
          </w:tcPr>
          <w:p w14:paraId="205EC3D4" w14:textId="77777777" w:rsidR="0073188C" w:rsidRPr="0073188C" w:rsidRDefault="0073188C" w:rsidP="0073188C">
            <w:pPr>
              <w:jc w:val="center"/>
              <w:rPr>
                <w:rFonts w:ascii="Arial" w:eastAsia="Times New Roman" w:hAnsi="Arial" w:cs="Arial"/>
                <w:b/>
                <w:bCs/>
                <w:sz w:val="16"/>
                <w:szCs w:val="16"/>
                <w:lang w:val="en-US" w:eastAsia="en-US"/>
              </w:rPr>
            </w:pPr>
            <w:r w:rsidRPr="0073188C">
              <w:rPr>
                <w:rFonts w:ascii="Arial" w:eastAsia="Times New Roman" w:hAnsi="Arial" w:cs="Arial"/>
                <w:b/>
                <w:bCs/>
                <w:sz w:val="16"/>
                <w:szCs w:val="16"/>
                <w:lang w:val="en-US" w:eastAsia="en-US"/>
              </w:rPr>
              <w:t>Jul-43</w:t>
            </w:r>
          </w:p>
        </w:tc>
        <w:tc>
          <w:tcPr>
            <w:tcW w:w="1443" w:type="dxa"/>
            <w:tcBorders>
              <w:top w:val="nil"/>
              <w:left w:val="nil"/>
              <w:bottom w:val="single" w:sz="4" w:space="0" w:color="auto"/>
              <w:right w:val="single" w:sz="4" w:space="0" w:color="auto"/>
            </w:tcBorders>
            <w:shd w:val="clear" w:color="auto" w:fill="auto"/>
            <w:vAlign w:val="bottom"/>
            <w:hideMark/>
          </w:tcPr>
          <w:p w14:paraId="6E8B5615"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c>
          <w:tcPr>
            <w:tcW w:w="1987" w:type="dxa"/>
            <w:tcBorders>
              <w:top w:val="nil"/>
              <w:left w:val="nil"/>
              <w:bottom w:val="single" w:sz="4" w:space="0" w:color="auto"/>
              <w:right w:val="single" w:sz="8" w:space="0" w:color="auto"/>
            </w:tcBorders>
            <w:shd w:val="clear" w:color="auto" w:fill="auto"/>
            <w:vAlign w:val="bottom"/>
            <w:hideMark/>
          </w:tcPr>
          <w:p w14:paraId="72725B10"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r>
      <w:tr w:rsidR="0073188C" w:rsidRPr="0073188C" w14:paraId="5B035909" w14:textId="77777777" w:rsidTr="003A7981">
        <w:trPr>
          <w:trHeight w:val="225"/>
          <w:jc w:val="center"/>
        </w:trPr>
        <w:tc>
          <w:tcPr>
            <w:tcW w:w="1430" w:type="dxa"/>
            <w:tcBorders>
              <w:top w:val="nil"/>
              <w:left w:val="single" w:sz="8" w:space="0" w:color="auto"/>
              <w:bottom w:val="single" w:sz="4" w:space="0" w:color="auto"/>
              <w:right w:val="nil"/>
            </w:tcBorders>
            <w:shd w:val="clear" w:color="000000" w:fill="FFFFFF"/>
            <w:noWrap/>
            <w:vAlign w:val="center"/>
            <w:hideMark/>
          </w:tcPr>
          <w:p w14:paraId="641B8AB8"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TBD -</w:t>
            </w:r>
          </w:p>
        </w:tc>
        <w:tc>
          <w:tcPr>
            <w:tcW w:w="1643" w:type="dxa"/>
            <w:tcBorders>
              <w:top w:val="nil"/>
              <w:left w:val="single" w:sz="4" w:space="0" w:color="auto"/>
              <w:bottom w:val="nil"/>
              <w:right w:val="single" w:sz="4" w:space="0" w:color="auto"/>
            </w:tcBorders>
            <w:shd w:val="clear" w:color="000000" w:fill="FFFFFF"/>
            <w:noWrap/>
            <w:vAlign w:val="center"/>
            <w:hideMark/>
          </w:tcPr>
          <w:p w14:paraId="0FA5A2B1"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c>
          <w:tcPr>
            <w:tcW w:w="655" w:type="dxa"/>
            <w:tcBorders>
              <w:top w:val="nil"/>
              <w:left w:val="nil"/>
              <w:bottom w:val="single" w:sz="4" w:space="0" w:color="auto"/>
              <w:right w:val="single" w:sz="4" w:space="0" w:color="auto"/>
            </w:tcBorders>
            <w:shd w:val="clear" w:color="auto" w:fill="auto"/>
            <w:noWrap/>
            <w:vAlign w:val="bottom"/>
            <w:hideMark/>
          </w:tcPr>
          <w:p w14:paraId="605F1EB7"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1</w:t>
            </w:r>
          </w:p>
        </w:tc>
        <w:tc>
          <w:tcPr>
            <w:tcW w:w="1002" w:type="dxa"/>
            <w:tcBorders>
              <w:top w:val="nil"/>
              <w:left w:val="nil"/>
              <w:bottom w:val="single" w:sz="4" w:space="0" w:color="auto"/>
              <w:right w:val="single" w:sz="4" w:space="0" w:color="auto"/>
            </w:tcBorders>
            <w:shd w:val="clear" w:color="auto" w:fill="auto"/>
            <w:noWrap/>
            <w:vAlign w:val="bottom"/>
            <w:hideMark/>
          </w:tcPr>
          <w:p w14:paraId="3C2A3815" w14:textId="77777777" w:rsidR="0073188C" w:rsidRPr="0073188C" w:rsidRDefault="0073188C" w:rsidP="0073188C">
            <w:pPr>
              <w:jc w:val="center"/>
              <w:rPr>
                <w:rFonts w:ascii="Arial" w:eastAsia="Times New Roman" w:hAnsi="Arial" w:cs="Arial"/>
                <w:b/>
                <w:bCs/>
                <w:sz w:val="16"/>
                <w:szCs w:val="16"/>
                <w:lang w:val="en-US" w:eastAsia="en-US"/>
              </w:rPr>
            </w:pPr>
            <w:r w:rsidRPr="0073188C">
              <w:rPr>
                <w:rFonts w:ascii="Arial" w:eastAsia="Times New Roman" w:hAnsi="Arial" w:cs="Arial"/>
                <w:b/>
                <w:bCs/>
                <w:sz w:val="16"/>
                <w:szCs w:val="16"/>
                <w:lang w:val="en-US" w:eastAsia="en-US"/>
              </w:rPr>
              <w:t>Feb-44</w:t>
            </w:r>
          </w:p>
        </w:tc>
        <w:tc>
          <w:tcPr>
            <w:tcW w:w="1443" w:type="dxa"/>
            <w:tcBorders>
              <w:top w:val="nil"/>
              <w:left w:val="nil"/>
              <w:bottom w:val="single" w:sz="4" w:space="0" w:color="auto"/>
              <w:right w:val="single" w:sz="4" w:space="0" w:color="auto"/>
            </w:tcBorders>
            <w:shd w:val="clear" w:color="auto" w:fill="auto"/>
            <w:vAlign w:val="bottom"/>
            <w:hideMark/>
          </w:tcPr>
          <w:p w14:paraId="3AB66328"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c>
          <w:tcPr>
            <w:tcW w:w="1987" w:type="dxa"/>
            <w:tcBorders>
              <w:top w:val="nil"/>
              <w:left w:val="nil"/>
              <w:bottom w:val="single" w:sz="4" w:space="0" w:color="auto"/>
              <w:right w:val="single" w:sz="8" w:space="0" w:color="auto"/>
            </w:tcBorders>
            <w:shd w:val="clear" w:color="auto" w:fill="auto"/>
            <w:vAlign w:val="bottom"/>
            <w:hideMark/>
          </w:tcPr>
          <w:p w14:paraId="0206D418"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r>
      <w:tr w:rsidR="0073188C" w:rsidRPr="0073188C" w14:paraId="5DD120B6" w14:textId="77777777" w:rsidTr="003A7981">
        <w:trPr>
          <w:trHeight w:val="240"/>
          <w:jc w:val="center"/>
        </w:trPr>
        <w:tc>
          <w:tcPr>
            <w:tcW w:w="1430" w:type="dxa"/>
            <w:tcBorders>
              <w:top w:val="nil"/>
              <w:left w:val="single" w:sz="8" w:space="0" w:color="auto"/>
              <w:bottom w:val="single" w:sz="4" w:space="0" w:color="auto"/>
              <w:right w:val="nil"/>
            </w:tcBorders>
            <w:shd w:val="clear" w:color="000000" w:fill="FFFFFF"/>
            <w:noWrap/>
            <w:vAlign w:val="center"/>
            <w:hideMark/>
          </w:tcPr>
          <w:p w14:paraId="2A7B9094"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TBD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6166543B"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c>
          <w:tcPr>
            <w:tcW w:w="655" w:type="dxa"/>
            <w:tcBorders>
              <w:top w:val="nil"/>
              <w:left w:val="nil"/>
              <w:bottom w:val="single" w:sz="4" w:space="0" w:color="auto"/>
              <w:right w:val="single" w:sz="4" w:space="0" w:color="auto"/>
            </w:tcBorders>
            <w:shd w:val="clear" w:color="auto" w:fill="auto"/>
            <w:noWrap/>
            <w:vAlign w:val="bottom"/>
            <w:hideMark/>
          </w:tcPr>
          <w:p w14:paraId="2DBA4CCD" w14:textId="77777777" w:rsidR="0073188C" w:rsidRPr="0073188C" w:rsidRDefault="0073188C" w:rsidP="0073188C">
            <w:pPr>
              <w:jc w:val="cente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1</w:t>
            </w:r>
          </w:p>
        </w:tc>
        <w:tc>
          <w:tcPr>
            <w:tcW w:w="1002" w:type="dxa"/>
            <w:tcBorders>
              <w:top w:val="nil"/>
              <w:left w:val="nil"/>
              <w:bottom w:val="single" w:sz="4" w:space="0" w:color="auto"/>
              <w:right w:val="single" w:sz="4" w:space="0" w:color="auto"/>
            </w:tcBorders>
            <w:shd w:val="clear" w:color="auto" w:fill="auto"/>
            <w:noWrap/>
            <w:vAlign w:val="bottom"/>
            <w:hideMark/>
          </w:tcPr>
          <w:p w14:paraId="5F21277E" w14:textId="77777777" w:rsidR="0073188C" w:rsidRPr="0073188C" w:rsidRDefault="0073188C" w:rsidP="0073188C">
            <w:pPr>
              <w:jc w:val="center"/>
              <w:rPr>
                <w:rFonts w:ascii="Arial" w:eastAsia="Times New Roman" w:hAnsi="Arial" w:cs="Arial"/>
                <w:b/>
                <w:bCs/>
                <w:color w:val="FF0000"/>
                <w:sz w:val="16"/>
                <w:szCs w:val="16"/>
                <w:lang w:val="en-US" w:eastAsia="en-US"/>
              </w:rPr>
            </w:pPr>
            <w:r w:rsidRPr="0073188C">
              <w:rPr>
                <w:rFonts w:ascii="Arial" w:eastAsia="Times New Roman" w:hAnsi="Arial" w:cs="Arial"/>
                <w:b/>
                <w:bCs/>
                <w:color w:val="FF0000"/>
                <w:sz w:val="16"/>
                <w:szCs w:val="16"/>
                <w:lang w:val="en-US" w:eastAsia="en-US"/>
              </w:rPr>
              <w:t>Sep-44</w:t>
            </w:r>
          </w:p>
        </w:tc>
        <w:tc>
          <w:tcPr>
            <w:tcW w:w="1443" w:type="dxa"/>
            <w:tcBorders>
              <w:top w:val="nil"/>
              <w:left w:val="nil"/>
              <w:bottom w:val="single" w:sz="4" w:space="0" w:color="auto"/>
              <w:right w:val="single" w:sz="4" w:space="0" w:color="auto"/>
            </w:tcBorders>
            <w:shd w:val="clear" w:color="auto" w:fill="auto"/>
            <w:vAlign w:val="bottom"/>
            <w:hideMark/>
          </w:tcPr>
          <w:p w14:paraId="15F4F082"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c>
          <w:tcPr>
            <w:tcW w:w="1987" w:type="dxa"/>
            <w:tcBorders>
              <w:top w:val="nil"/>
              <w:left w:val="nil"/>
              <w:bottom w:val="single" w:sz="4" w:space="0" w:color="auto"/>
              <w:right w:val="single" w:sz="8" w:space="0" w:color="auto"/>
            </w:tcBorders>
            <w:shd w:val="clear" w:color="auto" w:fill="auto"/>
            <w:vAlign w:val="bottom"/>
            <w:hideMark/>
          </w:tcPr>
          <w:p w14:paraId="70BB55A2" w14:textId="77777777" w:rsidR="0073188C" w:rsidRPr="0073188C" w:rsidRDefault="0073188C" w:rsidP="0073188C">
            <w:pPr>
              <w:rPr>
                <w:rFonts w:ascii="Arial" w:eastAsia="Times New Roman" w:hAnsi="Arial" w:cs="Arial"/>
                <w:sz w:val="16"/>
                <w:szCs w:val="16"/>
                <w:lang w:val="en-US" w:eastAsia="en-US"/>
              </w:rPr>
            </w:pPr>
            <w:r w:rsidRPr="0073188C">
              <w:rPr>
                <w:rFonts w:ascii="Arial" w:eastAsia="Times New Roman" w:hAnsi="Arial" w:cs="Arial"/>
                <w:sz w:val="16"/>
                <w:szCs w:val="16"/>
                <w:lang w:val="en-US" w:eastAsia="en-US"/>
              </w:rPr>
              <w:t> </w:t>
            </w:r>
          </w:p>
        </w:tc>
      </w:tr>
    </w:tbl>
    <w:p w14:paraId="7252A3E4" w14:textId="77777777" w:rsidR="0073188C" w:rsidRDefault="0073188C" w:rsidP="00D10A71">
      <w:pPr>
        <w:rPr>
          <w:rFonts w:ascii="Arial" w:hAnsi="Arial" w:cs="Arial"/>
          <w:lang w:val="en-US"/>
        </w:rPr>
      </w:pPr>
    </w:p>
    <w:p w14:paraId="04DB6745" w14:textId="481B6210" w:rsidR="00D30200" w:rsidRDefault="00D30200" w:rsidP="00D34A28">
      <w:pPr>
        <w:rPr>
          <w:rFonts w:ascii="Arial" w:hAnsi="Arial" w:cs="Arial"/>
          <w:lang w:val="en-US"/>
        </w:rPr>
      </w:pPr>
      <w:r>
        <w:rPr>
          <w:rFonts w:ascii="Arial" w:hAnsi="Arial" w:cs="Arial"/>
          <w:lang w:val="en-US"/>
        </w:rPr>
        <w:t xml:space="preserve">Suresh Khare noted that </w:t>
      </w:r>
      <w:r w:rsidR="00AE222C">
        <w:rPr>
          <w:rFonts w:ascii="Arial" w:hAnsi="Arial" w:cs="Arial"/>
          <w:lang w:val="en-US"/>
        </w:rPr>
        <w:t xml:space="preserve">due to </w:t>
      </w:r>
      <w:r w:rsidR="004C6B05">
        <w:rPr>
          <w:rFonts w:ascii="Arial" w:hAnsi="Arial" w:cs="Arial"/>
          <w:lang w:val="en-US"/>
        </w:rPr>
        <w:t xml:space="preserve">inconsistencies between the NRUF guideline and the Relief Planning guideline, </w:t>
      </w:r>
      <w:r w:rsidR="002A2D52">
        <w:rPr>
          <w:rFonts w:ascii="Arial" w:hAnsi="Arial" w:cs="Arial"/>
          <w:lang w:val="en-US"/>
        </w:rPr>
        <w:t xml:space="preserve">NRUFs were conducted in 5 NPAs </w:t>
      </w:r>
      <w:r w:rsidR="00404378">
        <w:rPr>
          <w:rFonts w:ascii="Arial" w:hAnsi="Arial" w:cs="Arial"/>
          <w:lang w:val="en-US"/>
        </w:rPr>
        <w:t xml:space="preserve">based on </w:t>
      </w:r>
      <w:r w:rsidR="003B5CC1">
        <w:rPr>
          <w:rFonts w:ascii="Arial" w:hAnsi="Arial" w:cs="Arial"/>
          <w:lang w:val="en-US"/>
        </w:rPr>
        <w:t>requirements of</w:t>
      </w:r>
      <w:r w:rsidR="00404378">
        <w:rPr>
          <w:rFonts w:ascii="Arial" w:hAnsi="Arial" w:cs="Arial"/>
          <w:lang w:val="en-US"/>
        </w:rPr>
        <w:t xml:space="preserve"> the NRUF guideline</w:t>
      </w:r>
      <w:r w:rsidR="00F84600">
        <w:rPr>
          <w:rFonts w:ascii="Arial" w:hAnsi="Arial" w:cs="Arial"/>
          <w:lang w:val="en-US"/>
        </w:rPr>
        <w:t xml:space="preserve"> (within 72 months to exhaust)</w:t>
      </w:r>
      <w:r w:rsidR="003B5CC1">
        <w:rPr>
          <w:rFonts w:ascii="Arial" w:hAnsi="Arial" w:cs="Arial"/>
          <w:lang w:val="en-US"/>
        </w:rPr>
        <w:t>. These R-NRUFs</w:t>
      </w:r>
      <w:r w:rsidR="00404378">
        <w:rPr>
          <w:rFonts w:ascii="Arial" w:hAnsi="Arial" w:cs="Arial"/>
          <w:lang w:val="en-US"/>
        </w:rPr>
        <w:t xml:space="preserve"> </w:t>
      </w:r>
      <w:r w:rsidR="00E974D0">
        <w:rPr>
          <w:rFonts w:ascii="Arial" w:hAnsi="Arial" w:cs="Arial"/>
          <w:lang w:val="en-US"/>
        </w:rPr>
        <w:t xml:space="preserve">were </w:t>
      </w:r>
      <w:r w:rsidR="001018C2">
        <w:rPr>
          <w:rFonts w:ascii="Arial" w:hAnsi="Arial" w:cs="Arial"/>
          <w:lang w:val="en-US"/>
        </w:rPr>
        <w:t>unnecessary</w:t>
      </w:r>
      <w:r w:rsidR="000F3F1B">
        <w:rPr>
          <w:rFonts w:ascii="Arial" w:hAnsi="Arial" w:cs="Arial"/>
          <w:lang w:val="en-US"/>
        </w:rPr>
        <w:t xml:space="preserve"> </w:t>
      </w:r>
      <w:r w:rsidR="00514D6E">
        <w:rPr>
          <w:rFonts w:ascii="Arial" w:hAnsi="Arial" w:cs="Arial"/>
          <w:lang w:val="en-US"/>
        </w:rPr>
        <w:t>if the</w:t>
      </w:r>
      <w:r w:rsidR="00010A1B">
        <w:rPr>
          <w:rFonts w:ascii="Arial" w:hAnsi="Arial" w:cs="Arial"/>
          <w:lang w:val="en-US"/>
        </w:rPr>
        <w:t xml:space="preserve"> requirements in</w:t>
      </w:r>
      <w:r w:rsidR="000F3F1B">
        <w:rPr>
          <w:rFonts w:ascii="Arial" w:hAnsi="Arial" w:cs="Arial"/>
          <w:lang w:val="en-US"/>
        </w:rPr>
        <w:t xml:space="preserve"> th</w:t>
      </w:r>
      <w:r w:rsidR="008557B0">
        <w:rPr>
          <w:rFonts w:ascii="Arial" w:hAnsi="Arial" w:cs="Arial"/>
          <w:lang w:val="en-US"/>
        </w:rPr>
        <w:t>e Relief Planning guid</w:t>
      </w:r>
      <w:r w:rsidR="0059483E">
        <w:rPr>
          <w:rFonts w:ascii="Arial" w:hAnsi="Arial" w:cs="Arial"/>
          <w:lang w:val="en-US"/>
        </w:rPr>
        <w:t>e</w:t>
      </w:r>
      <w:r w:rsidR="008557B0">
        <w:rPr>
          <w:rFonts w:ascii="Arial" w:hAnsi="Arial" w:cs="Arial"/>
          <w:lang w:val="en-US"/>
        </w:rPr>
        <w:t>line</w:t>
      </w:r>
      <w:r w:rsidR="00514D6E">
        <w:rPr>
          <w:rFonts w:ascii="Arial" w:hAnsi="Arial" w:cs="Arial"/>
          <w:lang w:val="en-US"/>
        </w:rPr>
        <w:t xml:space="preserve"> had been applied</w:t>
      </w:r>
      <w:r w:rsidR="00F84600">
        <w:rPr>
          <w:rFonts w:ascii="Arial" w:hAnsi="Arial" w:cs="Arial"/>
          <w:lang w:val="en-US"/>
        </w:rPr>
        <w:t xml:space="preserve"> (within 36 months to exhaust)</w:t>
      </w:r>
      <w:r w:rsidR="008557B0">
        <w:rPr>
          <w:rFonts w:ascii="Arial" w:hAnsi="Arial" w:cs="Arial"/>
          <w:lang w:val="en-US"/>
        </w:rPr>
        <w:t>.</w:t>
      </w:r>
    </w:p>
    <w:p w14:paraId="581F01E0" w14:textId="77777777" w:rsidR="0059483E" w:rsidRDefault="0059483E" w:rsidP="00D34A28">
      <w:pPr>
        <w:rPr>
          <w:rFonts w:ascii="Arial" w:hAnsi="Arial" w:cs="Arial"/>
          <w:lang w:val="en-US"/>
        </w:rPr>
      </w:pPr>
    </w:p>
    <w:p w14:paraId="31B7D9DA" w14:textId="548388FB" w:rsidR="0059483E" w:rsidRDefault="0059483E" w:rsidP="00D34A28">
      <w:pPr>
        <w:rPr>
          <w:rFonts w:ascii="Arial" w:hAnsi="Arial" w:cs="Arial"/>
          <w:lang w:val="en-US"/>
        </w:rPr>
      </w:pPr>
      <w:r>
        <w:rPr>
          <w:rFonts w:ascii="Arial" w:hAnsi="Arial" w:cs="Arial"/>
          <w:lang w:val="en-US"/>
        </w:rPr>
        <w:t xml:space="preserve">Marie-Christine Hudon asked if a TIF should be created to </w:t>
      </w:r>
      <w:r w:rsidR="009E1A69">
        <w:rPr>
          <w:rFonts w:ascii="Arial" w:hAnsi="Arial" w:cs="Arial"/>
          <w:lang w:val="en-US"/>
        </w:rPr>
        <w:t xml:space="preserve">set aside the remaining 3 NPAs for </w:t>
      </w:r>
      <w:r w:rsidR="00A74C05">
        <w:rPr>
          <w:rFonts w:ascii="Arial" w:hAnsi="Arial" w:cs="Arial"/>
          <w:lang w:val="en-US"/>
        </w:rPr>
        <w:t xml:space="preserve">future relief in specific NPAs. Suresh Khare noted that he suggested that </w:t>
      </w:r>
      <w:r w:rsidR="00BF59FE">
        <w:rPr>
          <w:rFonts w:ascii="Arial" w:hAnsi="Arial" w:cs="Arial"/>
          <w:lang w:val="en-US"/>
        </w:rPr>
        <w:t xml:space="preserve">when the committee was working on the last TIF that set aside future </w:t>
      </w:r>
      <w:proofErr w:type="gramStart"/>
      <w:r w:rsidR="00BF59FE">
        <w:rPr>
          <w:rFonts w:ascii="Arial" w:hAnsi="Arial" w:cs="Arial"/>
          <w:lang w:val="en-US"/>
        </w:rPr>
        <w:t>NPAs</w:t>
      </w:r>
      <w:proofErr w:type="gramEnd"/>
      <w:r w:rsidR="00BF59FE">
        <w:rPr>
          <w:rFonts w:ascii="Arial" w:hAnsi="Arial" w:cs="Arial"/>
          <w:lang w:val="en-US"/>
        </w:rPr>
        <w:t xml:space="preserve"> but the committee wanted to only address the NPAs required in the next 10 years.</w:t>
      </w:r>
    </w:p>
    <w:p w14:paraId="10259522" w14:textId="77777777" w:rsidR="00EC3A65" w:rsidRDefault="00EC3A65" w:rsidP="00D34A28">
      <w:pPr>
        <w:rPr>
          <w:rFonts w:ascii="Arial" w:hAnsi="Arial" w:cs="Arial"/>
          <w:lang w:val="en-US"/>
        </w:rPr>
      </w:pPr>
    </w:p>
    <w:p w14:paraId="2B459E54" w14:textId="1D8E47FA" w:rsidR="00EC3A65" w:rsidRDefault="00EC3A65" w:rsidP="00D34A28">
      <w:pPr>
        <w:rPr>
          <w:rFonts w:ascii="Arial" w:hAnsi="Arial" w:cs="Arial"/>
          <w:lang w:val="en-US"/>
        </w:rPr>
      </w:pPr>
      <w:r>
        <w:rPr>
          <w:rFonts w:ascii="Arial" w:hAnsi="Arial" w:cs="Arial"/>
          <w:lang w:val="en-US"/>
        </w:rPr>
        <w:t xml:space="preserve">Suresh Khare noted that the next NPA </w:t>
      </w:r>
      <w:r w:rsidR="00306F39">
        <w:rPr>
          <w:rFonts w:ascii="Arial" w:hAnsi="Arial" w:cs="Arial"/>
          <w:lang w:val="en-US"/>
        </w:rPr>
        <w:t xml:space="preserve">assigned </w:t>
      </w:r>
      <w:r>
        <w:rPr>
          <w:rFonts w:ascii="Arial" w:hAnsi="Arial" w:cs="Arial"/>
          <w:lang w:val="en-US"/>
        </w:rPr>
        <w:t>that has not been previously set aside</w:t>
      </w:r>
      <w:r w:rsidR="00F57CAC">
        <w:rPr>
          <w:rFonts w:ascii="Arial" w:hAnsi="Arial" w:cs="Arial"/>
          <w:lang w:val="en-US"/>
        </w:rPr>
        <w:t xml:space="preserve"> will be for NPA 367/418/581</w:t>
      </w:r>
      <w:r w:rsidR="00240FF2">
        <w:rPr>
          <w:rFonts w:ascii="Arial" w:hAnsi="Arial" w:cs="Arial"/>
          <w:lang w:val="en-US"/>
        </w:rPr>
        <w:t xml:space="preserve"> and the PROC will need to be started in March 2024 so the next NPA will need to be </w:t>
      </w:r>
      <w:r w:rsidR="00721B5F">
        <w:rPr>
          <w:rFonts w:ascii="Arial" w:hAnsi="Arial" w:cs="Arial"/>
          <w:lang w:val="en-US"/>
        </w:rPr>
        <w:t xml:space="preserve">recommended </w:t>
      </w:r>
      <w:r w:rsidR="00240FF2">
        <w:rPr>
          <w:rFonts w:ascii="Arial" w:hAnsi="Arial" w:cs="Arial"/>
          <w:lang w:val="en-US"/>
        </w:rPr>
        <w:t>for that.</w:t>
      </w:r>
    </w:p>
    <w:p w14:paraId="649835A0" w14:textId="77777777" w:rsidR="00940B89" w:rsidRDefault="00940B89" w:rsidP="00D34A28">
      <w:pPr>
        <w:rPr>
          <w:rFonts w:ascii="Arial" w:hAnsi="Arial" w:cs="Arial"/>
          <w:lang w:val="en-US"/>
        </w:rPr>
      </w:pPr>
    </w:p>
    <w:p w14:paraId="59A8BE4D" w14:textId="3E391CEE" w:rsidR="00940B89" w:rsidRDefault="00940B89" w:rsidP="00D34A28">
      <w:pPr>
        <w:rPr>
          <w:rFonts w:ascii="Arial" w:hAnsi="Arial" w:cs="Arial"/>
          <w:lang w:val="en-US"/>
        </w:rPr>
      </w:pPr>
      <w:r>
        <w:rPr>
          <w:rFonts w:ascii="Arial" w:hAnsi="Arial" w:cs="Arial"/>
          <w:lang w:val="en-US"/>
        </w:rPr>
        <w:t xml:space="preserve">Suresh Khare noted that the </w:t>
      </w:r>
      <w:r w:rsidR="00134E6E">
        <w:rPr>
          <w:rFonts w:ascii="Arial" w:hAnsi="Arial" w:cs="Arial"/>
          <w:lang w:val="en-US"/>
        </w:rPr>
        <w:t xml:space="preserve">PED for NPA 709/879 advanced by 2 </w:t>
      </w:r>
      <w:proofErr w:type="gramStart"/>
      <w:r w:rsidR="00134E6E">
        <w:rPr>
          <w:rFonts w:ascii="Arial" w:hAnsi="Arial" w:cs="Arial"/>
          <w:lang w:val="en-US"/>
        </w:rPr>
        <w:t>months</w:t>
      </w:r>
      <w:proofErr w:type="gramEnd"/>
      <w:r w:rsidR="00134E6E">
        <w:rPr>
          <w:rFonts w:ascii="Arial" w:hAnsi="Arial" w:cs="Arial"/>
          <w:lang w:val="en-US"/>
        </w:rPr>
        <w:t xml:space="preserve"> but it was because some carriers increased their forecast for </w:t>
      </w:r>
      <w:r w:rsidR="007E3EDD">
        <w:rPr>
          <w:rFonts w:ascii="Arial" w:hAnsi="Arial" w:cs="Arial"/>
          <w:lang w:val="en-US"/>
        </w:rPr>
        <w:t xml:space="preserve">the time period after the proposed </w:t>
      </w:r>
      <w:r w:rsidR="001018C2">
        <w:rPr>
          <w:rFonts w:ascii="Arial" w:hAnsi="Arial" w:cs="Arial"/>
          <w:lang w:val="en-US"/>
        </w:rPr>
        <w:t>R</w:t>
      </w:r>
      <w:r w:rsidR="007E3EDD">
        <w:rPr>
          <w:rFonts w:ascii="Arial" w:hAnsi="Arial" w:cs="Arial"/>
          <w:lang w:val="en-US"/>
        </w:rPr>
        <w:t xml:space="preserve">elief </w:t>
      </w:r>
      <w:r w:rsidR="001018C2">
        <w:rPr>
          <w:rFonts w:ascii="Arial" w:hAnsi="Arial" w:cs="Arial"/>
          <w:lang w:val="en-US"/>
        </w:rPr>
        <w:t>D</w:t>
      </w:r>
      <w:r w:rsidR="007E3EDD">
        <w:rPr>
          <w:rFonts w:ascii="Arial" w:hAnsi="Arial" w:cs="Arial"/>
          <w:lang w:val="en-US"/>
        </w:rPr>
        <w:t>ate.</w:t>
      </w:r>
    </w:p>
    <w:p w14:paraId="3BE5A96A" w14:textId="77777777" w:rsidR="007E3EDD" w:rsidRDefault="007E3EDD" w:rsidP="00D34A28">
      <w:pPr>
        <w:rPr>
          <w:rFonts w:ascii="Arial" w:hAnsi="Arial" w:cs="Arial"/>
          <w:lang w:val="en-US"/>
        </w:rPr>
      </w:pPr>
    </w:p>
    <w:p w14:paraId="62BA59D3" w14:textId="6B68F949" w:rsidR="007E3EDD" w:rsidRDefault="007E3EDD" w:rsidP="00D34A28">
      <w:pPr>
        <w:rPr>
          <w:rFonts w:ascii="Arial" w:hAnsi="Arial" w:cs="Arial"/>
          <w:lang w:val="en-US"/>
        </w:rPr>
      </w:pPr>
      <w:r>
        <w:rPr>
          <w:rFonts w:ascii="Arial" w:hAnsi="Arial" w:cs="Arial"/>
          <w:lang w:val="en-US"/>
        </w:rPr>
        <w:t xml:space="preserve">Lucie Pugliese asked if the CNA knows when the Decision is coming. Alex Pittman noted that </w:t>
      </w:r>
      <w:r w:rsidR="001018C2">
        <w:rPr>
          <w:rFonts w:ascii="Arial" w:hAnsi="Arial" w:cs="Arial"/>
          <w:lang w:val="en-US"/>
        </w:rPr>
        <w:t xml:space="preserve">work on </w:t>
      </w:r>
      <w:r>
        <w:rPr>
          <w:rFonts w:ascii="Arial" w:hAnsi="Arial" w:cs="Arial"/>
          <w:lang w:val="en-US"/>
        </w:rPr>
        <w:t xml:space="preserve">the Decision is </w:t>
      </w:r>
      <w:proofErr w:type="gramStart"/>
      <w:r>
        <w:rPr>
          <w:rFonts w:ascii="Arial" w:hAnsi="Arial" w:cs="Arial"/>
          <w:lang w:val="en-US"/>
        </w:rPr>
        <w:t>underway</w:t>
      </w:r>
      <w:proofErr w:type="gramEnd"/>
      <w:r>
        <w:rPr>
          <w:rFonts w:ascii="Arial" w:hAnsi="Arial" w:cs="Arial"/>
          <w:lang w:val="en-US"/>
        </w:rPr>
        <w:t xml:space="preserve"> but he cannot comment on when it is coming out.</w:t>
      </w:r>
    </w:p>
    <w:p w14:paraId="32C3B012" w14:textId="77777777" w:rsidR="006701FF" w:rsidRDefault="006701FF" w:rsidP="00D34A28">
      <w:pPr>
        <w:rPr>
          <w:rFonts w:ascii="Arial" w:hAnsi="Arial" w:cs="Arial"/>
          <w:lang w:val="en-US"/>
        </w:rPr>
      </w:pPr>
    </w:p>
    <w:p w14:paraId="62F628B8" w14:textId="19C51ECC" w:rsidR="006701FF" w:rsidRDefault="006701FF" w:rsidP="00D34A28">
      <w:pPr>
        <w:rPr>
          <w:rFonts w:ascii="Arial" w:hAnsi="Arial" w:cs="Arial"/>
          <w:lang w:val="en-US"/>
        </w:rPr>
      </w:pPr>
      <w:r>
        <w:rPr>
          <w:rFonts w:ascii="Arial" w:hAnsi="Arial" w:cs="Arial"/>
          <w:lang w:val="en-US"/>
        </w:rPr>
        <w:t xml:space="preserve">Suresh Khare noted that if we want to minimize the work required for the July NRUF, </w:t>
      </w:r>
      <w:r w:rsidR="00A20CBC">
        <w:rPr>
          <w:rFonts w:ascii="Arial" w:hAnsi="Arial" w:cs="Arial"/>
          <w:lang w:val="en-US"/>
        </w:rPr>
        <w:t>the NRUF guideline needs to be updated to align with the Relief Planning guideline.</w:t>
      </w:r>
    </w:p>
    <w:p w14:paraId="041FB218" w14:textId="77777777" w:rsidR="00D30200" w:rsidRDefault="00D30200" w:rsidP="00D34A28">
      <w:pPr>
        <w:rPr>
          <w:rFonts w:ascii="Arial" w:hAnsi="Arial" w:cs="Arial"/>
          <w:lang w:val="en-US"/>
        </w:rPr>
      </w:pPr>
    </w:p>
    <w:p w14:paraId="4C6030E5" w14:textId="701581C1" w:rsidR="00D34A28" w:rsidRPr="00D34A28" w:rsidRDefault="00D34A28" w:rsidP="00D34A28">
      <w:pPr>
        <w:rPr>
          <w:rFonts w:ascii="Arial" w:hAnsi="Arial" w:cs="Arial"/>
          <w:lang w:val="en-US"/>
        </w:rPr>
      </w:pPr>
      <w:r w:rsidRPr="00D34A28">
        <w:rPr>
          <w:rFonts w:ascii="Arial" w:hAnsi="Arial" w:cs="Arial"/>
          <w:lang w:val="en-US"/>
        </w:rPr>
        <w:t xml:space="preserve">Agreement was reached that the </w:t>
      </w:r>
      <w:r w:rsidR="00A2426C">
        <w:rPr>
          <w:rFonts w:ascii="Arial" w:hAnsi="Arial" w:cs="Arial"/>
          <w:lang w:val="en-US"/>
        </w:rPr>
        <w:t>July</w:t>
      </w:r>
      <w:r w:rsidRPr="00D34A28">
        <w:rPr>
          <w:rFonts w:ascii="Arial" w:hAnsi="Arial" w:cs="Arial"/>
          <w:lang w:val="en-US"/>
        </w:rPr>
        <w:t xml:space="preserve"> 2023 </w:t>
      </w:r>
      <w:r w:rsidR="00A2426C">
        <w:rPr>
          <w:rFonts w:ascii="Arial" w:hAnsi="Arial" w:cs="Arial"/>
          <w:lang w:val="en-US"/>
        </w:rPr>
        <w:t>R- &amp; S-</w:t>
      </w:r>
      <w:r w:rsidRPr="00D34A28">
        <w:rPr>
          <w:rFonts w:ascii="Arial" w:hAnsi="Arial" w:cs="Arial"/>
          <w:lang w:val="en-US"/>
        </w:rPr>
        <w:t xml:space="preserve">NRUF results </w:t>
      </w:r>
      <w:r w:rsidR="007F4937">
        <w:rPr>
          <w:rFonts w:ascii="Arial" w:hAnsi="Arial" w:cs="Arial"/>
          <w:lang w:val="en-US"/>
        </w:rPr>
        <w:t>appear</w:t>
      </w:r>
      <w:r w:rsidRPr="00D34A28">
        <w:rPr>
          <w:rFonts w:ascii="Arial" w:hAnsi="Arial" w:cs="Arial"/>
          <w:lang w:val="en-US"/>
        </w:rPr>
        <w:t xml:space="preserve"> reasonable.</w:t>
      </w:r>
    </w:p>
    <w:p w14:paraId="2134572A" w14:textId="31F8BB61" w:rsidR="00CB1E8D" w:rsidRDefault="00CB1E8D" w:rsidP="00490B29">
      <w:pPr>
        <w:rPr>
          <w:rFonts w:ascii="Arial" w:hAnsi="Arial" w:cs="Arial"/>
          <w:lang w:val="en-US"/>
        </w:rPr>
      </w:pPr>
    </w:p>
    <w:p w14:paraId="08E18E38" w14:textId="78A69C92" w:rsidR="00CE19ED" w:rsidRDefault="004315A7" w:rsidP="00490B29">
      <w:pPr>
        <w:rPr>
          <w:rFonts w:ascii="Arial" w:hAnsi="Arial" w:cs="Arial"/>
          <w:bCs/>
          <w:lang w:val="en-US"/>
        </w:rPr>
      </w:pPr>
      <w:r>
        <w:rPr>
          <w:rFonts w:ascii="Arial" w:hAnsi="Arial" w:cs="Arial"/>
          <w:lang w:val="en-US"/>
        </w:rPr>
        <w:t xml:space="preserve">Kelly Walsh noted that </w:t>
      </w:r>
      <w:r w:rsidR="008B65DB">
        <w:rPr>
          <w:rFonts w:ascii="Arial" w:hAnsi="Arial" w:cs="Arial"/>
          <w:lang w:val="en-US"/>
        </w:rPr>
        <w:t xml:space="preserve">5 out of the 9 NPAs included in the July NRUF were conducted </w:t>
      </w:r>
      <w:r w:rsidR="00EB7FC1">
        <w:rPr>
          <w:rFonts w:ascii="Arial" w:hAnsi="Arial" w:cs="Arial"/>
          <w:lang w:val="en-US"/>
        </w:rPr>
        <w:t xml:space="preserve">because of the </w:t>
      </w:r>
      <w:r w:rsidR="006804BE">
        <w:rPr>
          <w:rFonts w:ascii="Arial" w:hAnsi="Arial" w:cs="Arial"/>
          <w:lang w:val="en-US"/>
        </w:rPr>
        <w:t xml:space="preserve">disconnect between the </w:t>
      </w:r>
      <w:r w:rsidR="006B09EA">
        <w:rPr>
          <w:rFonts w:ascii="Arial" w:hAnsi="Arial" w:cs="Arial"/>
          <w:lang w:val="en-US"/>
        </w:rPr>
        <w:t>NRUF guideline and the Relief Planning guideline and encourage</w:t>
      </w:r>
      <w:r w:rsidR="009107AE">
        <w:rPr>
          <w:rFonts w:ascii="Arial" w:hAnsi="Arial" w:cs="Arial"/>
          <w:lang w:val="en-US"/>
        </w:rPr>
        <w:t>d</w:t>
      </w:r>
      <w:r w:rsidR="006B09EA">
        <w:rPr>
          <w:rFonts w:ascii="Arial" w:hAnsi="Arial" w:cs="Arial"/>
          <w:lang w:val="en-US"/>
        </w:rPr>
        <w:t xml:space="preserve"> participants to </w:t>
      </w:r>
      <w:r w:rsidR="009107AE">
        <w:rPr>
          <w:rFonts w:ascii="Arial" w:hAnsi="Arial" w:cs="Arial"/>
          <w:lang w:val="en-US"/>
        </w:rPr>
        <w:t>submit a contribution to get the ball rolling.</w:t>
      </w:r>
      <w:r w:rsidR="00CE19ED">
        <w:rPr>
          <w:rFonts w:ascii="Arial" w:hAnsi="Arial" w:cs="Arial"/>
          <w:lang w:val="en-US"/>
        </w:rPr>
        <w:br/>
      </w:r>
    </w:p>
    <w:p w14:paraId="65D0E808" w14:textId="77777777" w:rsidR="00CB1E8D" w:rsidRPr="008C14A5" w:rsidRDefault="00CB1E8D" w:rsidP="00490B29">
      <w:pPr>
        <w:rPr>
          <w:rFonts w:ascii="Arial" w:hAnsi="Arial" w:cs="Arial"/>
          <w:bCs/>
          <w:lang w:val="en-US"/>
        </w:rPr>
      </w:pPr>
    </w:p>
    <w:p w14:paraId="669605FB" w14:textId="395C2EE6" w:rsidR="008803EA" w:rsidRDefault="008803EA" w:rsidP="00490B29">
      <w:pPr>
        <w:rPr>
          <w:rFonts w:ascii="Arial" w:hAnsi="Arial" w:cs="Arial"/>
          <w:b/>
          <w:lang w:val="en-US"/>
        </w:rPr>
      </w:pPr>
      <w:r>
        <w:rPr>
          <w:rFonts w:ascii="Arial" w:hAnsi="Arial" w:cs="Arial"/>
          <w:b/>
          <w:lang w:val="en-US"/>
        </w:rPr>
        <w:t>Summary of Agreements Reached</w:t>
      </w:r>
      <w:r w:rsidR="003868B0">
        <w:rPr>
          <w:rFonts w:ascii="Arial" w:hAnsi="Arial" w:cs="Arial"/>
          <w:b/>
          <w:lang w:val="en-US"/>
        </w:rPr>
        <w:t>:</w:t>
      </w:r>
    </w:p>
    <w:p w14:paraId="51A9FF4C" w14:textId="77777777" w:rsidR="00D80C65" w:rsidRDefault="00D80C65" w:rsidP="00490B29">
      <w:pPr>
        <w:rPr>
          <w:rFonts w:ascii="Arial" w:hAnsi="Arial" w:cs="Arial"/>
          <w:b/>
        </w:rPr>
      </w:pPr>
    </w:p>
    <w:p w14:paraId="629BEB07" w14:textId="77777777" w:rsidR="00DB58A4" w:rsidRPr="00D34A28" w:rsidRDefault="00DB58A4" w:rsidP="00DB58A4">
      <w:pPr>
        <w:rPr>
          <w:rFonts w:ascii="Arial" w:hAnsi="Arial" w:cs="Arial"/>
          <w:lang w:val="en-US"/>
        </w:rPr>
      </w:pPr>
      <w:r w:rsidRPr="00D34A28">
        <w:rPr>
          <w:rFonts w:ascii="Arial" w:hAnsi="Arial" w:cs="Arial"/>
          <w:lang w:val="en-US"/>
        </w:rPr>
        <w:t xml:space="preserve">Agreement was reached that the </w:t>
      </w:r>
      <w:r>
        <w:rPr>
          <w:rFonts w:ascii="Arial" w:hAnsi="Arial" w:cs="Arial"/>
          <w:lang w:val="en-US"/>
        </w:rPr>
        <w:t>July</w:t>
      </w:r>
      <w:r w:rsidRPr="00D34A28">
        <w:rPr>
          <w:rFonts w:ascii="Arial" w:hAnsi="Arial" w:cs="Arial"/>
          <w:lang w:val="en-US"/>
        </w:rPr>
        <w:t xml:space="preserve"> 2023 </w:t>
      </w:r>
      <w:r>
        <w:rPr>
          <w:rFonts w:ascii="Arial" w:hAnsi="Arial" w:cs="Arial"/>
          <w:lang w:val="en-US"/>
        </w:rPr>
        <w:t>R- &amp; S-</w:t>
      </w:r>
      <w:r w:rsidRPr="00D34A28">
        <w:rPr>
          <w:rFonts w:ascii="Arial" w:hAnsi="Arial" w:cs="Arial"/>
          <w:lang w:val="en-US"/>
        </w:rPr>
        <w:t xml:space="preserve">NRUF results </w:t>
      </w:r>
      <w:r>
        <w:rPr>
          <w:rFonts w:ascii="Arial" w:hAnsi="Arial" w:cs="Arial"/>
          <w:lang w:val="en-US"/>
        </w:rPr>
        <w:t>appear</w:t>
      </w:r>
      <w:r w:rsidRPr="00D34A28">
        <w:rPr>
          <w:rFonts w:ascii="Arial" w:hAnsi="Arial" w:cs="Arial"/>
          <w:lang w:val="en-US"/>
        </w:rPr>
        <w:t xml:space="preserve"> reasonable.</w:t>
      </w:r>
    </w:p>
    <w:p w14:paraId="608FB012" w14:textId="77777777" w:rsidR="007B58C2" w:rsidRDefault="007B58C2" w:rsidP="00490B29">
      <w:pPr>
        <w:rPr>
          <w:rFonts w:ascii="Arial" w:hAnsi="Arial" w:cs="Arial"/>
          <w:b/>
        </w:rPr>
      </w:pPr>
    </w:p>
    <w:p w14:paraId="2953A4F2" w14:textId="77777777" w:rsidR="000E25FA" w:rsidRDefault="000E25FA" w:rsidP="00490B29">
      <w:pPr>
        <w:rPr>
          <w:rFonts w:ascii="Arial" w:hAnsi="Arial" w:cs="Arial"/>
          <w:b/>
        </w:rPr>
      </w:pPr>
    </w:p>
    <w:p w14:paraId="50BD087E" w14:textId="470E7970" w:rsidR="008803EA" w:rsidRDefault="008803EA" w:rsidP="00490B29">
      <w:pPr>
        <w:rPr>
          <w:rFonts w:ascii="Arial" w:hAnsi="Arial" w:cs="Arial"/>
          <w:b/>
        </w:rPr>
      </w:pPr>
      <w:r>
        <w:rPr>
          <w:rFonts w:ascii="Arial" w:hAnsi="Arial" w:cs="Arial"/>
          <w:b/>
        </w:rPr>
        <w:t>Summary of Action Items</w:t>
      </w:r>
      <w:r w:rsidR="003868B0">
        <w:rPr>
          <w:rFonts w:ascii="Arial" w:hAnsi="Arial" w:cs="Arial"/>
          <w:b/>
        </w:rPr>
        <w:t>:</w:t>
      </w:r>
    </w:p>
    <w:p w14:paraId="1155A1B8" w14:textId="1D29D621" w:rsidR="003F0BF1" w:rsidRDefault="003F0BF1" w:rsidP="00490B29">
      <w:pPr>
        <w:rPr>
          <w:rFonts w:ascii="Arial" w:hAnsi="Arial" w:cs="Arial"/>
          <w:b/>
        </w:rPr>
      </w:pPr>
    </w:p>
    <w:p w14:paraId="2487F95C" w14:textId="5C6ABF2A" w:rsidR="000B121C" w:rsidRDefault="00DB58A4" w:rsidP="00490B29">
      <w:pPr>
        <w:rPr>
          <w:rFonts w:ascii="Arial" w:hAnsi="Arial" w:cs="Arial"/>
        </w:rPr>
      </w:pPr>
      <w:r>
        <w:rPr>
          <w:rFonts w:ascii="Arial" w:hAnsi="Arial" w:cs="Arial"/>
        </w:rPr>
        <w:t>None.</w:t>
      </w:r>
    </w:p>
    <w:p w14:paraId="1625CC67" w14:textId="77777777" w:rsidR="00D80C65" w:rsidRDefault="00D80C65" w:rsidP="00490B29">
      <w:pPr>
        <w:rPr>
          <w:rFonts w:ascii="Arial" w:hAnsi="Arial" w:cs="Arial"/>
        </w:rPr>
      </w:pPr>
    </w:p>
    <w:p w14:paraId="3E266FB0" w14:textId="77777777" w:rsidR="000B121C" w:rsidRPr="003868B0" w:rsidRDefault="000B121C" w:rsidP="00490B29">
      <w:pPr>
        <w:rPr>
          <w:rFonts w:ascii="Arial" w:hAnsi="Arial" w:cs="Arial"/>
        </w:rPr>
      </w:pPr>
    </w:p>
    <w:p w14:paraId="162ABF74" w14:textId="3812BCFF" w:rsidR="002C401B" w:rsidRDefault="002C401B" w:rsidP="00553C2B">
      <w:pPr>
        <w:keepNext/>
        <w:rPr>
          <w:rFonts w:ascii="Arial" w:hAnsi="Arial" w:cs="Arial"/>
          <w:b/>
        </w:rPr>
      </w:pPr>
      <w:r w:rsidRPr="002C401B">
        <w:rPr>
          <w:rFonts w:ascii="Arial" w:hAnsi="Arial" w:cs="Arial"/>
          <w:b/>
        </w:rPr>
        <w:t>Attachments:</w:t>
      </w:r>
    </w:p>
    <w:p w14:paraId="0FC2C622" w14:textId="77777777" w:rsidR="00B82F92" w:rsidRDefault="00B82F92" w:rsidP="00553C2B">
      <w:pPr>
        <w:keepNext/>
        <w:rPr>
          <w:rFonts w:ascii="Arial" w:hAnsi="Arial" w:cs="Arial"/>
          <w:b/>
        </w:rPr>
      </w:pPr>
    </w:p>
    <w:p w14:paraId="43E67E7C" w14:textId="1A1BCA5F" w:rsidR="000F145D" w:rsidRDefault="00CE777D" w:rsidP="00553C2B">
      <w:pPr>
        <w:keepNext/>
        <w:rPr>
          <w:rFonts w:ascii="Arial" w:hAnsi="Arial" w:cs="Arial"/>
          <w:b/>
        </w:rPr>
      </w:pPr>
      <w:r>
        <w:rPr>
          <w:rFonts w:ascii="Arial" w:hAnsi="Arial" w:cs="Arial"/>
          <w:b/>
        </w:rPr>
        <w:object w:dxaOrig="1540" w:dyaOrig="996" w14:anchorId="372F4D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Excel.Sheet.12" ShapeID="_x0000_i1025" DrawAspect="Icon" ObjectID="_1754383247" r:id="rId12"/>
        </w:object>
      </w:r>
    </w:p>
    <w:p w14:paraId="2F35F2E3" w14:textId="2858AFAB" w:rsidR="002B5D39" w:rsidRPr="002B5D39" w:rsidRDefault="00A2426C" w:rsidP="00553C2B">
      <w:pPr>
        <w:keepNext/>
        <w:rPr>
          <w:rFonts w:ascii="Arial" w:hAnsi="Arial" w:cs="Arial"/>
          <w:bCs/>
        </w:rPr>
      </w:pPr>
      <w:r>
        <w:rPr>
          <w:rFonts w:ascii="Arial" w:hAnsi="Arial" w:cs="Arial"/>
          <w:bCs/>
        </w:rPr>
        <w:t>July</w:t>
      </w:r>
      <w:r w:rsidR="002B5D39" w:rsidRPr="002B5D39">
        <w:rPr>
          <w:rFonts w:ascii="Arial" w:hAnsi="Arial" w:cs="Arial"/>
          <w:bCs/>
        </w:rPr>
        <w:t xml:space="preserve"> 2023 NRUF results</w:t>
      </w:r>
    </w:p>
    <w:sectPr w:rsidR="002B5D39" w:rsidRPr="002B5D39" w:rsidSect="004A768F">
      <w:footerReference w:type="default" r:id="rId13"/>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C965A" w14:textId="77777777" w:rsidR="00876188" w:rsidRDefault="00876188">
      <w:r>
        <w:separator/>
      </w:r>
    </w:p>
  </w:endnote>
  <w:endnote w:type="continuationSeparator" w:id="0">
    <w:p w14:paraId="5A3C84C1" w14:textId="77777777" w:rsidR="00876188" w:rsidRDefault="00876188">
      <w:r>
        <w:continuationSeparator/>
      </w:r>
    </w:p>
  </w:endnote>
  <w:endnote w:type="continuationNotice" w:id="1">
    <w:p w14:paraId="334843A4" w14:textId="77777777" w:rsidR="00876188" w:rsidRDefault="00876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68FF" w14:textId="77777777"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345B1">
      <w:rPr>
        <w:rFonts w:ascii="Arial" w:hAnsi="Arial" w:cs="Arial"/>
        <w:noProof/>
      </w:rPr>
      <w:t>2</w:t>
    </w:r>
    <w:r w:rsidRPr="00E76519">
      <w:rPr>
        <w:rFonts w:ascii="Arial" w:hAnsi="Arial" w:cs="Arial"/>
        <w:noProof/>
      </w:rPr>
      <w:fldChar w:fldCharType="end"/>
    </w:r>
  </w:p>
  <w:p w14:paraId="6A48D3FA" w14:textId="77777777" w:rsidR="00561822" w:rsidRPr="00E4319B" w:rsidRDefault="00561822"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299D" w14:textId="77777777" w:rsidR="00876188" w:rsidRDefault="00876188">
      <w:r>
        <w:separator/>
      </w:r>
    </w:p>
  </w:footnote>
  <w:footnote w:type="continuationSeparator" w:id="0">
    <w:p w14:paraId="183A4899" w14:textId="77777777" w:rsidR="00876188" w:rsidRDefault="00876188">
      <w:r>
        <w:continuationSeparator/>
      </w:r>
    </w:p>
  </w:footnote>
  <w:footnote w:type="continuationNotice" w:id="1">
    <w:p w14:paraId="053B9CDA" w14:textId="77777777" w:rsidR="00876188" w:rsidRDefault="008761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627"/>
    <w:multiLevelType w:val="hybridMultilevel"/>
    <w:tmpl w:val="EC0C1A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E2B80"/>
    <w:multiLevelType w:val="hybridMultilevel"/>
    <w:tmpl w:val="FE361EA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8B1C88"/>
    <w:multiLevelType w:val="multilevel"/>
    <w:tmpl w:val="6B12E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B37A6"/>
    <w:multiLevelType w:val="hybridMultilevel"/>
    <w:tmpl w:val="1FBA9D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06466"/>
    <w:multiLevelType w:val="hybridMultilevel"/>
    <w:tmpl w:val="C3041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A4828"/>
    <w:multiLevelType w:val="hybridMultilevel"/>
    <w:tmpl w:val="EA0C7B9C"/>
    <w:lvl w:ilvl="0" w:tplc="5D76EB6A">
      <w:start w:val="1"/>
      <w:numFmt w:val="bullet"/>
      <w:lvlText w:val=""/>
      <w:lvlJc w:val="left"/>
      <w:pPr>
        <w:tabs>
          <w:tab w:val="num" w:pos="1440"/>
        </w:tabs>
        <w:ind w:left="1440" w:hanging="72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814414"/>
    <w:multiLevelType w:val="hybridMultilevel"/>
    <w:tmpl w:val="0E8671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34DBC"/>
    <w:multiLevelType w:val="hybridMultilevel"/>
    <w:tmpl w:val="F0E8B1A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16B0196C"/>
    <w:multiLevelType w:val="hybridMultilevel"/>
    <w:tmpl w:val="0F7A295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7972A02"/>
    <w:multiLevelType w:val="hybridMultilevel"/>
    <w:tmpl w:val="9B2E9926"/>
    <w:lvl w:ilvl="0" w:tplc="B36812A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A5965"/>
    <w:multiLevelType w:val="hybridMultilevel"/>
    <w:tmpl w:val="9BF0C3A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2FD578F"/>
    <w:multiLevelType w:val="hybridMultilevel"/>
    <w:tmpl w:val="87763FD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5582675"/>
    <w:multiLevelType w:val="hybridMultilevel"/>
    <w:tmpl w:val="2786824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5BA4DEF"/>
    <w:multiLevelType w:val="hybridMultilevel"/>
    <w:tmpl w:val="13D65D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ED065C"/>
    <w:multiLevelType w:val="multilevel"/>
    <w:tmpl w:val="F4E24C52"/>
    <w:lvl w:ilvl="0">
      <w:start w:val="1"/>
      <w:numFmt w:val="decimal"/>
      <w:lvlText w:val="%1."/>
      <w:legacy w:legacy="1" w:legacySpace="0" w:legacyIndent="360"/>
      <w:lvlJc w:val="left"/>
      <w:pPr>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E592121"/>
    <w:multiLevelType w:val="hybridMultilevel"/>
    <w:tmpl w:val="F50A46C2"/>
    <w:lvl w:ilvl="0" w:tplc="F56E2442">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EB13B5E"/>
    <w:multiLevelType w:val="hybridMultilevel"/>
    <w:tmpl w:val="6ADE4BF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01D5FFE"/>
    <w:multiLevelType w:val="hybridMultilevel"/>
    <w:tmpl w:val="AB5A1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1324C0D"/>
    <w:multiLevelType w:val="hybridMultilevel"/>
    <w:tmpl w:val="C832ACC4"/>
    <w:lvl w:ilvl="0" w:tplc="0FB4C180">
      <w:numFmt w:val="bullet"/>
      <w:lvlText w:val="-"/>
      <w:lvlJc w:val="left"/>
      <w:pPr>
        <w:ind w:left="720" w:hanging="360"/>
      </w:pPr>
      <w:rPr>
        <w:rFonts w:ascii="Arial" w:eastAsia="Batang"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C6C02"/>
    <w:multiLevelType w:val="hybridMultilevel"/>
    <w:tmpl w:val="A06C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F678E"/>
    <w:multiLevelType w:val="hybridMultilevel"/>
    <w:tmpl w:val="7A129B5A"/>
    <w:lvl w:ilvl="0" w:tplc="453468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6F1192"/>
    <w:multiLevelType w:val="hybridMultilevel"/>
    <w:tmpl w:val="30C211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4FAA04C3"/>
    <w:multiLevelType w:val="hybridMultilevel"/>
    <w:tmpl w:val="D19243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A25D5C"/>
    <w:multiLevelType w:val="hybridMultilevel"/>
    <w:tmpl w:val="C12073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B213940"/>
    <w:multiLevelType w:val="hybridMultilevel"/>
    <w:tmpl w:val="217E3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F871004"/>
    <w:multiLevelType w:val="hybridMultilevel"/>
    <w:tmpl w:val="77B0F8E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7" w15:restartNumberingAfterBreak="0">
    <w:nsid w:val="658B56A0"/>
    <w:multiLevelType w:val="hybridMultilevel"/>
    <w:tmpl w:val="77B0F8E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7FE5280"/>
    <w:multiLevelType w:val="hybridMultilevel"/>
    <w:tmpl w:val="F3F6E842"/>
    <w:lvl w:ilvl="0" w:tplc="DAA44D2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B962B93"/>
    <w:multiLevelType w:val="hybridMultilevel"/>
    <w:tmpl w:val="BB8ECDD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D645BD5"/>
    <w:multiLevelType w:val="hybridMultilevel"/>
    <w:tmpl w:val="632CF248"/>
    <w:lvl w:ilvl="0" w:tplc="5B789B7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F1C41F0"/>
    <w:multiLevelType w:val="hybridMultilevel"/>
    <w:tmpl w:val="2BF4B50A"/>
    <w:lvl w:ilvl="0" w:tplc="B2388B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FC0628"/>
    <w:multiLevelType w:val="hybridMultilevel"/>
    <w:tmpl w:val="B40A64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635FED"/>
    <w:multiLevelType w:val="hybridMultilevel"/>
    <w:tmpl w:val="B57AB6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9898484">
    <w:abstractNumId w:val="5"/>
  </w:num>
  <w:num w:numId="2" w16cid:durableId="206260747">
    <w:abstractNumId w:val="26"/>
  </w:num>
  <w:num w:numId="3" w16cid:durableId="1617173375">
    <w:abstractNumId w:val="30"/>
  </w:num>
  <w:num w:numId="4" w16cid:durableId="29426485">
    <w:abstractNumId w:val="18"/>
  </w:num>
  <w:num w:numId="5" w16cid:durableId="1362776456">
    <w:abstractNumId w:val="22"/>
  </w:num>
  <w:num w:numId="6" w16cid:durableId="1362559484">
    <w:abstractNumId w:val="0"/>
  </w:num>
  <w:num w:numId="7" w16cid:durableId="2062703018">
    <w:abstractNumId w:val="14"/>
  </w:num>
  <w:num w:numId="8" w16cid:durableId="1461605142">
    <w:abstractNumId w:val="20"/>
  </w:num>
  <w:num w:numId="9" w16cid:durableId="255526126">
    <w:abstractNumId w:val="4"/>
  </w:num>
  <w:num w:numId="10" w16cid:durableId="1393311810">
    <w:abstractNumId w:val="21"/>
  </w:num>
  <w:num w:numId="11" w16cid:durableId="1601379102">
    <w:abstractNumId w:val="33"/>
  </w:num>
  <w:num w:numId="12" w16cid:durableId="679966165">
    <w:abstractNumId w:val="2"/>
  </w:num>
  <w:num w:numId="13" w16cid:durableId="715199467">
    <w:abstractNumId w:val="19"/>
  </w:num>
  <w:num w:numId="14" w16cid:durableId="1344936924">
    <w:abstractNumId w:val="13"/>
  </w:num>
  <w:num w:numId="15" w16cid:durableId="419984843">
    <w:abstractNumId w:val="31"/>
  </w:num>
  <w:num w:numId="16" w16cid:durableId="1836145047">
    <w:abstractNumId w:val="16"/>
  </w:num>
  <w:num w:numId="17" w16cid:durableId="1191987927">
    <w:abstractNumId w:val="24"/>
  </w:num>
  <w:num w:numId="18" w16cid:durableId="887062101">
    <w:abstractNumId w:val="1"/>
  </w:num>
  <w:num w:numId="19" w16cid:durableId="191116452">
    <w:abstractNumId w:val="8"/>
  </w:num>
  <w:num w:numId="20" w16cid:durableId="795757201">
    <w:abstractNumId w:val="28"/>
  </w:num>
  <w:num w:numId="21" w16cid:durableId="1726755603">
    <w:abstractNumId w:val="23"/>
  </w:num>
  <w:num w:numId="22" w16cid:durableId="1903321932">
    <w:abstractNumId w:val="17"/>
  </w:num>
  <w:num w:numId="23" w16cid:durableId="1368332718">
    <w:abstractNumId w:val="15"/>
  </w:num>
  <w:num w:numId="24" w16cid:durableId="122312591">
    <w:abstractNumId w:val="11"/>
  </w:num>
  <w:num w:numId="25" w16cid:durableId="2115709475">
    <w:abstractNumId w:val="10"/>
  </w:num>
  <w:num w:numId="26" w16cid:durableId="318654043">
    <w:abstractNumId w:val="29"/>
  </w:num>
  <w:num w:numId="27" w16cid:durableId="1668169862">
    <w:abstractNumId w:val="9"/>
  </w:num>
  <w:num w:numId="28" w16cid:durableId="227345075">
    <w:abstractNumId w:val="25"/>
  </w:num>
  <w:num w:numId="29" w16cid:durableId="670451500">
    <w:abstractNumId w:val="7"/>
  </w:num>
  <w:num w:numId="30" w16cid:durableId="986010493">
    <w:abstractNumId w:val="27"/>
  </w:num>
  <w:num w:numId="31" w16cid:durableId="1578708393">
    <w:abstractNumId w:val="6"/>
  </w:num>
  <w:num w:numId="32" w16cid:durableId="1539857381">
    <w:abstractNumId w:val="12"/>
  </w:num>
  <w:num w:numId="33" w16cid:durableId="548302104">
    <w:abstractNumId w:val="3"/>
  </w:num>
  <w:num w:numId="34" w16cid:durableId="339160663">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1692"/>
    <w:rsid w:val="000027C9"/>
    <w:rsid w:val="00004B7C"/>
    <w:rsid w:val="00004ED8"/>
    <w:rsid w:val="00005CD9"/>
    <w:rsid w:val="000076BA"/>
    <w:rsid w:val="00010A1B"/>
    <w:rsid w:val="00010C7F"/>
    <w:rsid w:val="00011027"/>
    <w:rsid w:val="00012826"/>
    <w:rsid w:val="0001359E"/>
    <w:rsid w:val="00021C04"/>
    <w:rsid w:val="0002248C"/>
    <w:rsid w:val="00023AA9"/>
    <w:rsid w:val="0002524F"/>
    <w:rsid w:val="00025ACB"/>
    <w:rsid w:val="00026222"/>
    <w:rsid w:val="0002651E"/>
    <w:rsid w:val="000276BE"/>
    <w:rsid w:val="000279DD"/>
    <w:rsid w:val="00027AB8"/>
    <w:rsid w:val="000305CF"/>
    <w:rsid w:val="00030A66"/>
    <w:rsid w:val="00042102"/>
    <w:rsid w:val="00042B8F"/>
    <w:rsid w:val="00042FA7"/>
    <w:rsid w:val="0004492C"/>
    <w:rsid w:val="00045456"/>
    <w:rsid w:val="00046545"/>
    <w:rsid w:val="00046781"/>
    <w:rsid w:val="000471B0"/>
    <w:rsid w:val="000509D0"/>
    <w:rsid w:val="00052880"/>
    <w:rsid w:val="00053B03"/>
    <w:rsid w:val="0005645A"/>
    <w:rsid w:val="00056C0A"/>
    <w:rsid w:val="000570DB"/>
    <w:rsid w:val="00057198"/>
    <w:rsid w:val="000577EC"/>
    <w:rsid w:val="00060A74"/>
    <w:rsid w:val="00062F2A"/>
    <w:rsid w:val="00063F97"/>
    <w:rsid w:val="00066892"/>
    <w:rsid w:val="00070F9A"/>
    <w:rsid w:val="00071C57"/>
    <w:rsid w:val="00072322"/>
    <w:rsid w:val="00072A34"/>
    <w:rsid w:val="00073384"/>
    <w:rsid w:val="00073FC9"/>
    <w:rsid w:val="00075526"/>
    <w:rsid w:val="00076150"/>
    <w:rsid w:val="00077202"/>
    <w:rsid w:val="000778A2"/>
    <w:rsid w:val="00080207"/>
    <w:rsid w:val="00082756"/>
    <w:rsid w:val="000839E3"/>
    <w:rsid w:val="00084390"/>
    <w:rsid w:val="0008479C"/>
    <w:rsid w:val="00084F81"/>
    <w:rsid w:val="000857B7"/>
    <w:rsid w:val="00085B87"/>
    <w:rsid w:val="000876C1"/>
    <w:rsid w:val="00090E8E"/>
    <w:rsid w:val="00092BB8"/>
    <w:rsid w:val="00094940"/>
    <w:rsid w:val="000957BE"/>
    <w:rsid w:val="000968F0"/>
    <w:rsid w:val="00097151"/>
    <w:rsid w:val="00097785"/>
    <w:rsid w:val="00097DDD"/>
    <w:rsid w:val="00097EAE"/>
    <w:rsid w:val="000A253E"/>
    <w:rsid w:val="000A292D"/>
    <w:rsid w:val="000A2A2F"/>
    <w:rsid w:val="000A3147"/>
    <w:rsid w:val="000A6DA9"/>
    <w:rsid w:val="000A7C17"/>
    <w:rsid w:val="000A7CD0"/>
    <w:rsid w:val="000B121C"/>
    <w:rsid w:val="000B3814"/>
    <w:rsid w:val="000B3E31"/>
    <w:rsid w:val="000B47F5"/>
    <w:rsid w:val="000C04BE"/>
    <w:rsid w:val="000C3AA8"/>
    <w:rsid w:val="000C435F"/>
    <w:rsid w:val="000C5761"/>
    <w:rsid w:val="000C6465"/>
    <w:rsid w:val="000C69A7"/>
    <w:rsid w:val="000D0982"/>
    <w:rsid w:val="000D168F"/>
    <w:rsid w:val="000D1893"/>
    <w:rsid w:val="000D1B6E"/>
    <w:rsid w:val="000D24F7"/>
    <w:rsid w:val="000D2F16"/>
    <w:rsid w:val="000D5A8A"/>
    <w:rsid w:val="000E1C1B"/>
    <w:rsid w:val="000E25FA"/>
    <w:rsid w:val="000E4E28"/>
    <w:rsid w:val="000E6BD2"/>
    <w:rsid w:val="000E79A3"/>
    <w:rsid w:val="000F059F"/>
    <w:rsid w:val="000F06C2"/>
    <w:rsid w:val="000F109E"/>
    <w:rsid w:val="000F145D"/>
    <w:rsid w:val="000F25C8"/>
    <w:rsid w:val="000F28D7"/>
    <w:rsid w:val="000F3F1B"/>
    <w:rsid w:val="000F568E"/>
    <w:rsid w:val="000F5D2B"/>
    <w:rsid w:val="000F5F0D"/>
    <w:rsid w:val="000F67BA"/>
    <w:rsid w:val="00100549"/>
    <w:rsid w:val="00101428"/>
    <w:rsid w:val="0010183E"/>
    <w:rsid w:val="001018C2"/>
    <w:rsid w:val="00102D3F"/>
    <w:rsid w:val="001045CC"/>
    <w:rsid w:val="00104962"/>
    <w:rsid w:val="0010751E"/>
    <w:rsid w:val="001114D0"/>
    <w:rsid w:val="0011196C"/>
    <w:rsid w:val="00112D01"/>
    <w:rsid w:val="00113121"/>
    <w:rsid w:val="001132F1"/>
    <w:rsid w:val="00114259"/>
    <w:rsid w:val="0012050B"/>
    <w:rsid w:val="00121D55"/>
    <w:rsid w:val="00122A4D"/>
    <w:rsid w:val="00122DA5"/>
    <w:rsid w:val="001244CF"/>
    <w:rsid w:val="00126C9C"/>
    <w:rsid w:val="00127268"/>
    <w:rsid w:val="00127465"/>
    <w:rsid w:val="00127ACE"/>
    <w:rsid w:val="001300E1"/>
    <w:rsid w:val="00131BCB"/>
    <w:rsid w:val="0013405D"/>
    <w:rsid w:val="001340C9"/>
    <w:rsid w:val="001349D7"/>
    <w:rsid w:val="00134E6E"/>
    <w:rsid w:val="001354C5"/>
    <w:rsid w:val="00137432"/>
    <w:rsid w:val="0014076A"/>
    <w:rsid w:val="00142A78"/>
    <w:rsid w:val="00144585"/>
    <w:rsid w:val="00145CBB"/>
    <w:rsid w:val="00153334"/>
    <w:rsid w:val="00154D55"/>
    <w:rsid w:val="00155752"/>
    <w:rsid w:val="00156715"/>
    <w:rsid w:val="00156B90"/>
    <w:rsid w:val="0016077D"/>
    <w:rsid w:val="001610F0"/>
    <w:rsid w:val="001623DD"/>
    <w:rsid w:val="00163008"/>
    <w:rsid w:val="0016326B"/>
    <w:rsid w:val="00163383"/>
    <w:rsid w:val="00164D8C"/>
    <w:rsid w:val="00166820"/>
    <w:rsid w:val="0016718A"/>
    <w:rsid w:val="00170667"/>
    <w:rsid w:val="001760F9"/>
    <w:rsid w:val="0017773B"/>
    <w:rsid w:val="00180ADB"/>
    <w:rsid w:val="00182A42"/>
    <w:rsid w:val="00182BA5"/>
    <w:rsid w:val="00183100"/>
    <w:rsid w:val="00183398"/>
    <w:rsid w:val="00183834"/>
    <w:rsid w:val="001853E2"/>
    <w:rsid w:val="001856BA"/>
    <w:rsid w:val="001902A8"/>
    <w:rsid w:val="00191EE6"/>
    <w:rsid w:val="00192C69"/>
    <w:rsid w:val="00194468"/>
    <w:rsid w:val="0019459B"/>
    <w:rsid w:val="00194D85"/>
    <w:rsid w:val="001952DF"/>
    <w:rsid w:val="00195C0A"/>
    <w:rsid w:val="00197B03"/>
    <w:rsid w:val="001A1A3F"/>
    <w:rsid w:val="001A2939"/>
    <w:rsid w:val="001A3712"/>
    <w:rsid w:val="001A5945"/>
    <w:rsid w:val="001A59BC"/>
    <w:rsid w:val="001A6779"/>
    <w:rsid w:val="001A7968"/>
    <w:rsid w:val="001B1D9D"/>
    <w:rsid w:val="001B2EB1"/>
    <w:rsid w:val="001B3F4E"/>
    <w:rsid w:val="001B4758"/>
    <w:rsid w:val="001B47C7"/>
    <w:rsid w:val="001B5F2A"/>
    <w:rsid w:val="001B7E53"/>
    <w:rsid w:val="001C1331"/>
    <w:rsid w:val="001C330A"/>
    <w:rsid w:val="001C46AD"/>
    <w:rsid w:val="001C55B7"/>
    <w:rsid w:val="001C7446"/>
    <w:rsid w:val="001C7E8E"/>
    <w:rsid w:val="001D1023"/>
    <w:rsid w:val="001D20D4"/>
    <w:rsid w:val="001D23CE"/>
    <w:rsid w:val="001D3D6E"/>
    <w:rsid w:val="001D5527"/>
    <w:rsid w:val="001E17D9"/>
    <w:rsid w:val="001E1944"/>
    <w:rsid w:val="001E214D"/>
    <w:rsid w:val="001E3A91"/>
    <w:rsid w:val="001E44AB"/>
    <w:rsid w:val="001E48A8"/>
    <w:rsid w:val="001E4B8D"/>
    <w:rsid w:val="001E5914"/>
    <w:rsid w:val="001F08F5"/>
    <w:rsid w:val="001F1C1D"/>
    <w:rsid w:val="001F3123"/>
    <w:rsid w:val="001F3166"/>
    <w:rsid w:val="001F68FC"/>
    <w:rsid w:val="00200CE4"/>
    <w:rsid w:val="002025D1"/>
    <w:rsid w:val="00204278"/>
    <w:rsid w:val="00204458"/>
    <w:rsid w:val="00205469"/>
    <w:rsid w:val="0020689C"/>
    <w:rsid w:val="00207475"/>
    <w:rsid w:val="00210A47"/>
    <w:rsid w:val="002139C0"/>
    <w:rsid w:val="002139C1"/>
    <w:rsid w:val="00213B22"/>
    <w:rsid w:val="00213D81"/>
    <w:rsid w:val="002173E2"/>
    <w:rsid w:val="002206A7"/>
    <w:rsid w:val="00223428"/>
    <w:rsid w:val="00223C53"/>
    <w:rsid w:val="00225FC8"/>
    <w:rsid w:val="002261D5"/>
    <w:rsid w:val="002267EE"/>
    <w:rsid w:val="00226EE3"/>
    <w:rsid w:val="00227206"/>
    <w:rsid w:val="002274DB"/>
    <w:rsid w:val="00227C02"/>
    <w:rsid w:val="00227F82"/>
    <w:rsid w:val="00230A4C"/>
    <w:rsid w:val="00230D85"/>
    <w:rsid w:val="002345B1"/>
    <w:rsid w:val="00235B9B"/>
    <w:rsid w:val="00236D3E"/>
    <w:rsid w:val="00240FF2"/>
    <w:rsid w:val="002417DB"/>
    <w:rsid w:val="00242A85"/>
    <w:rsid w:val="00242AA0"/>
    <w:rsid w:val="00243D06"/>
    <w:rsid w:val="00244002"/>
    <w:rsid w:val="00244D70"/>
    <w:rsid w:val="00245691"/>
    <w:rsid w:val="00245C49"/>
    <w:rsid w:val="0024711E"/>
    <w:rsid w:val="00250108"/>
    <w:rsid w:val="00253967"/>
    <w:rsid w:val="00254966"/>
    <w:rsid w:val="00255B8D"/>
    <w:rsid w:val="00256AEA"/>
    <w:rsid w:val="00257519"/>
    <w:rsid w:val="002578C4"/>
    <w:rsid w:val="002608C8"/>
    <w:rsid w:val="00262DCB"/>
    <w:rsid w:val="00263913"/>
    <w:rsid w:val="00264B0F"/>
    <w:rsid w:val="00272834"/>
    <w:rsid w:val="00272EA4"/>
    <w:rsid w:val="00274680"/>
    <w:rsid w:val="0027493E"/>
    <w:rsid w:val="002803B3"/>
    <w:rsid w:val="00280DC2"/>
    <w:rsid w:val="00284D3E"/>
    <w:rsid w:val="002850E1"/>
    <w:rsid w:val="00286F72"/>
    <w:rsid w:val="002876E8"/>
    <w:rsid w:val="00291D3B"/>
    <w:rsid w:val="00292402"/>
    <w:rsid w:val="00294AF9"/>
    <w:rsid w:val="002957D6"/>
    <w:rsid w:val="002A11D6"/>
    <w:rsid w:val="002A2D52"/>
    <w:rsid w:val="002A45DF"/>
    <w:rsid w:val="002A47FD"/>
    <w:rsid w:val="002A55BF"/>
    <w:rsid w:val="002A6CDF"/>
    <w:rsid w:val="002B15A9"/>
    <w:rsid w:val="002B1A59"/>
    <w:rsid w:val="002B1CE9"/>
    <w:rsid w:val="002B1F56"/>
    <w:rsid w:val="002B23DF"/>
    <w:rsid w:val="002B25C8"/>
    <w:rsid w:val="002B3959"/>
    <w:rsid w:val="002B4C2E"/>
    <w:rsid w:val="002B5D39"/>
    <w:rsid w:val="002B6692"/>
    <w:rsid w:val="002B6A1A"/>
    <w:rsid w:val="002C1D8A"/>
    <w:rsid w:val="002C27A9"/>
    <w:rsid w:val="002C3808"/>
    <w:rsid w:val="002C401B"/>
    <w:rsid w:val="002C42D8"/>
    <w:rsid w:val="002C55D6"/>
    <w:rsid w:val="002C6EB6"/>
    <w:rsid w:val="002D51E0"/>
    <w:rsid w:val="002D6BEA"/>
    <w:rsid w:val="002D7362"/>
    <w:rsid w:val="002E58B7"/>
    <w:rsid w:val="002E6692"/>
    <w:rsid w:val="002E670A"/>
    <w:rsid w:val="002F078B"/>
    <w:rsid w:val="002F2513"/>
    <w:rsid w:val="002F3287"/>
    <w:rsid w:val="002F5BE4"/>
    <w:rsid w:val="002F66AB"/>
    <w:rsid w:val="00301524"/>
    <w:rsid w:val="0030443B"/>
    <w:rsid w:val="003050F5"/>
    <w:rsid w:val="00305B99"/>
    <w:rsid w:val="003064BE"/>
    <w:rsid w:val="00306D3B"/>
    <w:rsid w:val="00306F39"/>
    <w:rsid w:val="00307995"/>
    <w:rsid w:val="00310A67"/>
    <w:rsid w:val="00311DCA"/>
    <w:rsid w:val="003134C7"/>
    <w:rsid w:val="00314F3A"/>
    <w:rsid w:val="0031547A"/>
    <w:rsid w:val="00315BAC"/>
    <w:rsid w:val="0032256E"/>
    <w:rsid w:val="00322F75"/>
    <w:rsid w:val="00323215"/>
    <w:rsid w:val="00323F1C"/>
    <w:rsid w:val="003267FA"/>
    <w:rsid w:val="003275C9"/>
    <w:rsid w:val="00327A94"/>
    <w:rsid w:val="0033071E"/>
    <w:rsid w:val="00331E98"/>
    <w:rsid w:val="00331EC1"/>
    <w:rsid w:val="003365E5"/>
    <w:rsid w:val="003423FF"/>
    <w:rsid w:val="00345861"/>
    <w:rsid w:val="00346363"/>
    <w:rsid w:val="00347755"/>
    <w:rsid w:val="003520E1"/>
    <w:rsid w:val="0035569D"/>
    <w:rsid w:val="00357270"/>
    <w:rsid w:val="003604DD"/>
    <w:rsid w:val="00361B84"/>
    <w:rsid w:val="00361CDA"/>
    <w:rsid w:val="00363ABE"/>
    <w:rsid w:val="0036501F"/>
    <w:rsid w:val="003654B1"/>
    <w:rsid w:val="00365CD3"/>
    <w:rsid w:val="00367A76"/>
    <w:rsid w:val="00370A65"/>
    <w:rsid w:val="00372BA7"/>
    <w:rsid w:val="00373291"/>
    <w:rsid w:val="00374CF8"/>
    <w:rsid w:val="00375C14"/>
    <w:rsid w:val="00376182"/>
    <w:rsid w:val="0037746C"/>
    <w:rsid w:val="003778E7"/>
    <w:rsid w:val="00380570"/>
    <w:rsid w:val="00381FEB"/>
    <w:rsid w:val="003844F8"/>
    <w:rsid w:val="00385882"/>
    <w:rsid w:val="003859CA"/>
    <w:rsid w:val="0038619A"/>
    <w:rsid w:val="003868B0"/>
    <w:rsid w:val="00387A13"/>
    <w:rsid w:val="0039057D"/>
    <w:rsid w:val="003919FF"/>
    <w:rsid w:val="00394199"/>
    <w:rsid w:val="00394A27"/>
    <w:rsid w:val="0039664B"/>
    <w:rsid w:val="00396D7C"/>
    <w:rsid w:val="003A029D"/>
    <w:rsid w:val="003A02E5"/>
    <w:rsid w:val="003A157E"/>
    <w:rsid w:val="003A19B1"/>
    <w:rsid w:val="003A416B"/>
    <w:rsid w:val="003A4916"/>
    <w:rsid w:val="003A4D6D"/>
    <w:rsid w:val="003A5FA9"/>
    <w:rsid w:val="003A63D9"/>
    <w:rsid w:val="003A6A08"/>
    <w:rsid w:val="003A7981"/>
    <w:rsid w:val="003A7F79"/>
    <w:rsid w:val="003B0DE7"/>
    <w:rsid w:val="003B4180"/>
    <w:rsid w:val="003B500F"/>
    <w:rsid w:val="003B5CC1"/>
    <w:rsid w:val="003B6720"/>
    <w:rsid w:val="003B6817"/>
    <w:rsid w:val="003B7831"/>
    <w:rsid w:val="003C1079"/>
    <w:rsid w:val="003C1278"/>
    <w:rsid w:val="003C144E"/>
    <w:rsid w:val="003C19B7"/>
    <w:rsid w:val="003C51A7"/>
    <w:rsid w:val="003C5FB9"/>
    <w:rsid w:val="003C757B"/>
    <w:rsid w:val="003C7D5A"/>
    <w:rsid w:val="003D281D"/>
    <w:rsid w:val="003D32A0"/>
    <w:rsid w:val="003D65AE"/>
    <w:rsid w:val="003D69F8"/>
    <w:rsid w:val="003E0FD0"/>
    <w:rsid w:val="003E151E"/>
    <w:rsid w:val="003E174E"/>
    <w:rsid w:val="003E24AF"/>
    <w:rsid w:val="003E541F"/>
    <w:rsid w:val="003F0BF1"/>
    <w:rsid w:val="003F2719"/>
    <w:rsid w:val="003F2A64"/>
    <w:rsid w:val="003F4E3F"/>
    <w:rsid w:val="003F6614"/>
    <w:rsid w:val="00402649"/>
    <w:rsid w:val="004037E8"/>
    <w:rsid w:val="00404378"/>
    <w:rsid w:val="004048FC"/>
    <w:rsid w:val="004050B6"/>
    <w:rsid w:val="004066C5"/>
    <w:rsid w:val="00410190"/>
    <w:rsid w:val="0041043E"/>
    <w:rsid w:val="00410D85"/>
    <w:rsid w:val="0041194B"/>
    <w:rsid w:val="00411EC6"/>
    <w:rsid w:val="00413D51"/>
    <w:rsid w:val="004143CD"/>
    <w:rsid w:val="00416CB1"/>
    <w:rsid w:val="00417377"/>
    <w:rsid w:val="00420C9D"/>
    <w:rsid w:val="00422303"/>
    <w:rsid w:val="0042635E"/>
    <w:rsid w:val="00426FB7"/>
    <w:rsid w:val="00430749"/>
    <w:rsid w:val="00430BB4"/>
    <w:rsid w:val="004315A7"/>
    <w:rsid w:val="004315C6"/>
    <w:rsid w:val="00431EB3"/>
    <w:rsid w:val="00431FA6"/>
    <w:rsid w:val="004335FB"/>
    <w:rsid w:val="0043571B"/>
    <w:rsid w:val="00435805"/>
    <w:rsid w:val="00435A2D"/>
    <w:rsid w:val="0043719E"/>
    <w:rsid w:val="0044228C"/>
    <w:rsid w:val="004437AB"/>
    <w:rsid w:val="00443F85"/>
    <w:rsid w:val="00444A2B"/>
    <w:rsid w:val="00444BB0"/>
    <w:rsid w:val="00454F60"/>
    <w:rsid w:val="004554E1"/>
    <w:rsid w:val="00456C65"/>
    <w:rsid w:val="00460B20"/>
    <w:rsid w:val="00461F11"/>
    <w:rsid w:val="00462345"/>
    <w:rsid w:val="0046242F"/>
    <w:rsid w:val="00463E26"/>
    <w:rsid w:val="00464773"/>
    <w:rsid w:val="00465D39"/>
    <w:rsid w:val="00466652"/>
    <w:rsid w:val="00467462"/>
    <w:rsid w:val="00472449"/>
    <w:rsid w:val="00472A38"/>
    <w:rsid w:val="00472CFD"/>
    <w:rsid w:val="00473350"/>
    <w:rsid w:val="00474BFD"/>
    <w:rsid w:val="00474DB7"/>
    <w:rsid w:val="00474F63"/>
    <w:rsid w:val="00475A98"/>
    <w:rsid w:val="00476069"/>
    <w:rsid w:val="00477629"/>
    <w:rsid w:val="004811B3"/>
    <w:rsid w:val="00481815"/>
    <w:rsid w:val="0048389B"/>
    <w:rsid w:val="00484900"/>
    <w:rsid w:val="00490B29"/>
    <w:rsid w:val="00491BF8"/>
    <w:rsid w:val="00491DF8"/>
    <w:rsid w:val="00492CE8"/>
    <w:rsid w:val="00493283"/>
    <w:rsid w:val="00495046"/>
    <w:rsid w:val="004968C2"/>
    <w:rsid w:val="004969A5"/>
    <w:rsid w:val="00496ADC"/>
    <w:rsid w:val="00497874"/>
    <w:rsid w:val="00497D8E"/>
    <w:rsid w:val="004A134E"/>
    <w:rsid w:val="004A1A25"/>
    <w:rsid w:val="004A1DF9"/>
    <w:rsid w:val="004A2C48"/>
    <w:rsid w:val="004A3E8E"/>
    <w:rsid w:val="004A768F"/>
    <w:rsid w:val="004A7A8D"/>
    <w:rsid w:val="004B0F1B"/>
    <w:rsid w:val="004B1481"/>
    <w:rsid w:val="004B1B93"/>
    <w:rsid w:val="004B25F5"/>
    <w:rsid w:val="004B269E"/>
    <w:rsid w:val="004B2D80"/>
    <w:rsid w:val="004B6488"/>
    <w:rsid w:val="004B64F1"/>
    <w:rsid w:val="004B6AD2"/>
    <w:rsid w:val="004C0AE3"/>
    <w:rsid w:val="004C22BB"/>
    <w:rsid w:val="004C4943"/>
    <w:rsid w:val="004C5824"/>
    <w:rsid w:val="004C5B5B"/>
    <w:rsid w:val="004C6B05"/>
    <w:rsid w:val="004C712E"/>
    <w:rsid w:val="004D51A4"/>
    <w:rsid w:val="004D6321"/>
    <w:rsid w:val="004D6D38"/>
    <w:rsid w:val="004D7E8E"/>
    <w:rsid w:val="004E05B6"/>
    <w:rsid w:val="004E3117"/>
    <w:rsid w:val="004E477C"/>
    <w:rsid w:val="004E47E3"/>
    <w:rsid w:val="004E47E7"/>
    <w:rsid w:val="004F0017"/>
    <w:rsid w:val="004F00E8"/>
    <w:rsid w:val="004F1636"/>
    <w:rsid w:val="004F37DF"/>
    <w:rsid w:val="004F517D"/>
    <w:rsid w:val="004F6156"/>
    <w:rsid w:val="005016DE"/>
    <w:rsid w:val="00503A3C"/>
    <w:rsid w:val="00504FEA"/>
    <w:rsid w:val="005052C7"/>
    <w:rsid w:val="0050563B"/>
    <w:rsid w:val="00507A6C"/>
    <w:rsid w:val="00507B2C"/>
    <w:rsid w:val="00511682"/>
    <w:rsid w:val="00513FFB"/>
    <w:rsid w:val="00514D6E"/>
    <w:rsid w:val="00515230"/>
    <w:rsid w:val="00517B57"/>
    <w:rsid w:val="00517D69"/>
    <w:rsid w:val="005222EE"/>
    <w:rsid w:val="0052423F"/>
    <w:rsid w:val="00524B48"/>
    <w:rsid w:val="00524DB3"/>
    <w:rsid w:val="00525F02"/>
    <w:rsid w:val="00526F60"/>
    <w:rsid w:val="00527B87"/>
    <w:rsid w:val="0053309E"/>
    <w:rsid w:val="00533A48"/>
    <w:rsid w:val="00533AAC"/>
    <w:rsid w:val="005343A8"/>
    <w:rsid w:val="005348D2"/>
    <w:rsid w:val="00534D80"/>
    <w:rsid w:val="00534E8A"/>
    <w:rsid w:val="0053570C"/>
    <w:rsid w:val="00536B02"/>
    <w:rsid w:val="00537AEA"/>
    <w:rsid w:val="00540719"/>
    <w:rsid w:val="005432A1"/>
    <w:rsid w:val="0054359F"/>
    <w:rsid w:val="00543D1B"/>
    <w:rsid w:val="0054407C"/>
    <w:rsid w:val="0054462B"/>
    <w:rsid w:val="00544AB8"/>
    <w:rsid w:val="00544C79"/>
    <w:rsid w:val="00545485"/>
    <w:rsid w:val="00546228"/>
    <w:rsid w:val="005520E1"/>
    <w:rsid w:val="00552791"/>
    <w:rsid w:val="00552794"/>
    <w:rsid w:val="0055358D"/>
    <w:rsid w:val="0055376A"/>
    <w:rsid w:val="00553C2B"/>
    <w:rsid w:val="00554F93"/>
    <w:rsid w:val="00555295"/>
    <w:rsid w:val="00555422"/>
    <w:rsid w:val="00555578"/>
    <w:rsid w:val="00555F8A"/>
    <w:rsid w:val="00556053"/>
    <w:rsid w:val="005577F6"/>
    <w:rsid w:val="00560A8C"/>
    <w:rsid w:val="00560D2A"/>
    <w:rsid w:val="00561425"/>
    <w:rsid w:val="00561822"/>
    <w:rsid w:val="00561B06"/>
    <w:rsid w:val="0056526A"/>
    <w:rsid w:val="00566E4C"/>
    <w:rsid w:val="0057056B"/>
    <w:rsid w:val="00570D1E"/>
    <w:rsid w:val="00572234"/>
    <w:rsid w:val="005736DC"/>
    <w:rsid w:val="00573918"/>
    <w:rsid w:val="00574292"/>
    <w:rsid w:val="00574E97"/>
    <w:rsid w:val="00575231"/>
    <w:rsid w:val="005763D9"/>
    <w:rsid w:val="005768FA"/>
    <w:rsid w:val="00580AAD"/>
    <w:rsid w:val="00580E76"/>
    <w:rsid w:val="0058105F"/>
    <w:rsid w:val="00583B5B"/>
    <w:rsid w:val="0058428D"/>
    <w:rsid w:val="00584380"/>
    <w:rsid w:val="005845A3"/>
    <w:rsid w:val="005850E1"/>
    <w:rsid w:val="00585968"/>
    <w:rsid w:val="00591292"/>
    <w:rsid w:val="00591FCC"/>
    <w:rsid w:val="00594352"/>
    <w:rsid w:val="0059483E"/>
    <w:rsid w:val="00595408"/>
    <w:rsid w:val="005967E4"/>
    <w:rsid w:val="00596F5A"/>
    <w:rsid w:val="005A024D"/>
    <w:rsid w:val="005A04AD"/>
    <w:rsid w:val="005A1279"/>
    <w:rsid w:val="005A1510"/>
    <w:rsid w:val="005A1D7B"/>
    <w:rsid w:val="005A39D6"/>
    <w:rsid w:val="005A499B"/>
    <w:rsid w:val="005B3A61"/>
    <w:rsid w:val="005B3AB0"/>
    <w:rsid w:val="005B40C6"/>
    <w:rsid w:val="005B4CE6"/>
    <w:rsid w:val="005B4F41"/>
    <w:rsid w:val="005B4FAD"/>
    <w:rsid w:val="005B5583"/>
    <w:rsid w:val="005B79EA"/>
    <w:rsid w:val="005C21FF"/>
    <w:rsid w:val="005C401E"/>
    <w:rsid w:val="005C48E2"/>
    <w:rsid w:val="005C6625"/>
    <w:rsid w:val="005C667F"/>
    <w:rsid w:val="005D0414"/>
    <w:rsid w:val="005D0417"/>
    <w:rsid w:val="005D4624"/>
    <w:rsid w:val="005D52F8"/>
    <w:rsid w:val="005D6394"/>
    <w:rsid w:val="005D7B36"/>
    <w:rsid w:val="005E0417"/>
    <w:rsid w:val="005E1C97"/>
    <w:rsid w:val="005E42E0"/>
    <w:rsid w:val="005E692C"/>
    <w:rsid w:val="005F1924"/>
    <w:rsid w:val="005F2379"/>
    <w:rsid w:val="005F2B87"/>
    <w:rsid w:val="005F378C"/>
    <w:rsid w:val="005F5A45"/>
    <w:rsid w:val="005F5C7C"/>
    <w:rsid w:val="005F61C5"/>
    <w:rsid w:val="006004CF"/>
    <w:rsid w:val="0060084F"/>
    <w:rsid w:val="00600EF3"/>
    <w:rsid w:val="0060299A"/>
    <w:rsid w:val="00603571"/>
    <w:rsid w:val="00610731"/>
    <w:rsid w:val="00610EF5"/>
    <w:rsid w:val="00612A4C"/>
    <w:rsid w:val="00612F6D"/>
    <w:rsid w:val="00613846"/>
    <w:rsid w:val="00613EF2"/>
    <w:rsid w:val="006149AB"/>
    <w:rsid w:val="00615979"/>
    <w:rsid w:val="00620671"/>
    <w:rsid w:val="00620AF4"/>
    <w:rsid w:val="00621F72"/>
    <w:rsid w:val="00623A3F"/>
    <w:rsid w:val="00624371"/>
    <w:rsid w:val="00624835"/>
    <w:rsid w:val="006312CD"/>
    <w:rsid w:val="006323C5"/>
    <w:rsid w:val="00633948"/>
    <w:rsid w:val="00633F49"/>
    <w:rsid w:val="00636A6A"/>
    <w:rsid w:val="0064003E"/>
    <w:rsid w:val="0064064A"/>
    <w:rsid w:val="0064158E"/>
    <w:rsid w:val="00646BD3"/>
    <w:rsid w:val="00647EAC"/>
    <w:rsid w:val="00650367"/>
    <w:rsid w:val="00650B5F"/>
    <w:rsid w:val="00651B94"/>
    <w:rsid w:val="0065322A"/>
    <w:rsid w:val="006557FC"/>
    <w:rsid w:val="00656665"/>
    <w:rsid w:val="006578EF"/>
    <w:rsid w:val="00664277"/>
    <w:rsid w:val="00664736"/>
    <w:rsid w:val="006675DF"/>
    <w:rsid w:val="00667EA4"/>
    <w:rsid w:val="00667EC1"/>
    <w:rsid w:val="006701FF"/>
    <w:rsid w:val="006711B8"/>
    <w:rsid w:val="00671270"/>
    <w:rsid w:val="006744EE"/>
    <w:rsid w:val="006746B2"/>
    <w:rsid w:val="00676B81"/>
    <w:rsid w:val="006804BE"/>
    <w:rsid w:val="006808D2"/>
    <w:rsid w:val="006828B1"/>
    <w:rsid w:val="0068399A"/>
    <w:rsid w:val="00683F50"/>
    <w:rsid w:val="00687A38"/>
    <w:rsid w:val="00687AFB"/>
    <w:rsid w:val="00691862"/>
    <w:rsid w:val="0069225C"/>
    <w:rsid w:val="00692549"/>
    <w:rsid w:val="00692B55"/>
    <w:rsid w:val="00694E22"/>
    <w:rsid w:val="00695337"/>
    <w:rsid w:val="006965A1"/>
    <w:rsid w:val="00696B0F"/>
    <w:rsid w:val="00697380"/>
    <w:rsid w:val="006A0E1D"/>
    <w:rsid w:val="006A7A35"/>
    <w:rsid w:val="006A7D4F"/>
    <w:rsid w:val="006B09EA"/>
    <w:rsid w:val="006B0FCC"/>
    <w:rsid w:val="006B233F"/>
    <w:rsid w:val="006B2578"/>
    <w:rsid w:val="006B6323"/>
    <w:rsid w:val="006C0335"/>
    <w:rsid w:val="006C1097"/>
    <w:rsid w:val="006C1481"/>
    <w:rsid w:val="006C21AE"/>
    <w:rsid w:val="006C3DC8"/>
    <w:rsid w:val="006C4EE9"/>
    <w:rsid w:val="006C70BF"/>
    <w:rsid w:val="006C7D40"/>
    <w:rsid w:val="006D0FCC"/>
    <w:rsid w:val="006D115D"/>
    <w:rsid w:val="006D1C0F"/>
    <w:rsid w:val="006D21C2"/>
    <w:rsid w:val="006D5C3D"/>
    <w:rsid w:val="006D6240"/>
    <w:rsid w:val="006E1640"/>
    <w:rsid w:val="006E1AAD"/>
    <w:rsid w:val="006E3EE4"/>
    <w:rsid w:val="006E46B9"/>
    <w:rsid w:val="006E53CF"/>
    <w:rsid w:val="006E5B51"/>
    <w:rsid w:val="006E6272"/>
    <w:rsid w:val="006E6CE9"/>
    <w:rsid w:val="006F2011"/>
    <w:rsid w:val="006F2CA6"/>
    <w:rsid w:val="006F3485"/>
    <w:rsid w:val="006F5C2A"/>
    <w:rsid w:val="006F6EA6"/>
    <w:rsid w:val="006F72B3"/>
    <w:rsid w:val="00700342"/>
    <w:rsid w:val="0070188B"/>
    <w:rsid w:val="00703C55"/>
    <w:rsid w:val="00705EAC"/>
    <w:rsid w:val="00706EEF"/>
    <w:rsid w:val="00706F11"/>
    <w:rsid w:val="00707151"/>
    <w:rsid w:val="00707730"/>
    <w:rsid w:val="00710FBC"/>
    <w:rsid w:val="00713ED7"/>
    <w:rsid w:val="0071431D"/>
    <w:rsid w:val="00715BCE"/>
    <w:rsid w:val="00715D2D"/>
    <w:rsid w:val="00716FF2"/>
    <w:rsid w:val="00720FED"/>
    <w:rsid w:val="007219E8"/>
    <w:rsid w:val="00721B5F"/>
    <w:rsid w:val="00722382"/>
    <w:rsid w:val="00722866"/>
    <w:rsid w:val="007248DB"/>
    <w:rsid w:val="00727C7E"/>
    <w:rsid w:val="0073169E"/>
    <w:rsid w:val="0073188C"/>
    <w:rsid w:val="007318E4"/>
    <w:rsid w:val="00733D03"/>
    <w:rsid w:val="00734513"/>
    <w:rsid w:val="007361A8"/>
    <w:rsid w:val="00736C13"/>
    <w:rsid w:val="007400A8"/>
    <w:rsid w:val="00740AD7"/>
    <w:rsid w:val="007417E1"/>
    <w:rsid w:val="007438FB"/>
    <w:rsid w:val="00750A3F"/>
    <w:rsid w:val="00750D32"/>
    <w:rsid w:val="00750FBD"/>
    <w:rsid w:val="007510C9"/>
    <w:rsid w:val="00752B5A"/>
    <w:rsid w:val="00752C44"/>
    <w:rsid w:val="0075474A"/>
    <w:rsid w:val="0075584A"/>
    <w:rsid w:val="00756D7B"/>
    <w:rsid w:val="00756E26"/>
    <w:rsid w:val="0075722F"/>
    <w:rsid w:val="00757535"/>
    <w:rsid w:val="00757745"/>
    <w:rsid w:val="00757BF4"/>
    <w:rsid w:val="00757F4E"/>
    <w:rsid w:val="00761094"/>
    <w:rsid w:val="007618BB"/>
    <w:rsid w:val="0076194F"/>
    <w:rsid w:val="00761D07"/>
    <w:rsid w:val="00762169"/>
    <w:rsid w:val="00763EF5"/>
    <w:rsid w:val="00764425"/>
    <w:rsid w:val="00765E1D"/>
    <w:rsid w:val="00766735"/>
    <w:rsid w:val="00767654"/>
    <w:rsid w:val="00770528"/>
    <w:rsid w:val="007716DC"/>
    <w:rsid w:val="00772811"/>
    <w:rsid w:val="00772F82"/>
    <w:rsid w:val="00773271"/>
    <w:rsid w:val="00777D1D"/>
    <w:rsid w:val="007815E3"/>
    <w:rsid w:val="00781817"/>
    <w:rsid w:val="00783028"/>
    <w:rsid w:val="0078463C"/>
    <w:rsid w:val="00784A62"/>
    <w:rsid w:val="0078741B"/>
    <w:rsid w:val="00790706"/>
    <w:rsid w:val="00790A55"/>
    <w:rsid w:val="0079177F"/>
    <w:rsid w:val="00791E3B"/>
    <w:rsid w:val="00793F87"/>
    <w:rsid w:val="007A2A75"/>
    <w:rsid w:val="007A3227"/>
    <w:rsid w:val="007A3482"/>
    <w:rsid w:val="007A34FD"/>
    <w:rsid w:val="007A482A"/>
    <w:rsid w:val="007A6ED0"/>
    <w:rsid w:val="007B1518"/>
    <w:rsid w:val="007B18B9"/>
    <w:rsid w:val="007B1976"/>
    <w:rsid w:val="007B4B14"/>
    <w:rsid w:val="007B58C2"/>
    <w:rsid w:val="007B7F77"/>
    <w:rsid w:val="007C0A23"/>
    <w:rsid w:val="007C0EEE"/>
    <w:rsid w:val="007C1E2B"/>
    <w:rsid w:val="007C2CAA"/>
    <w:rsid w:val="007C3956"/>
    <w:rsid w:val="007C3BCB"/>
    <w:rsid w:val="007C526E"/>
    <w:rsid w:val="007C5580"/>
    <w:rsid w:val="007C76F6"/>
    <w:rsid w:val="007C7752"/>
    <w:rsid w:val="007C7E5F"/>
    <w:rsid w:val="007D30AA"/>
    <w:rsid w:val="007D659D"/>
    <w:rsid w:val="007E3EDD"/>
    <w:rsid w:val="007E51FA"/>
    <w:rsid w:val="007E70DD"/>
    <w:rsid w:val="007F0C74"/>
    <w:rsid w:val="007F1799"/>
    <w:rsid w:val="007F19EB"/>
    <w:rsid w:val="007F2C49"/>
    <w:rsid w:val="007F3917"/>
    <w:rsid w:val="007F3A97"/>
    <w:rsid w:val="007F4937"/>
    <w:rsid w:val="007F4985"/>
    <w:rsid w:val="007F5B86"/>
    <w:rsid w:val="007F6660"/>
    <w:rsid w:val="00800A08"/>
    <w:rsid w:val="008031DC"/>
    <w:rsid w:val="008036C6"/>
    <w:rsid w:val="0080370C"/>
    <w:rsid w:val="008040E4"/>
    <w:rsid w:val="008047D3"/>
    <w:rsid w:val="008050C8"/>
    <w:rsid w:val="00806E2A"/>
    <w:rsid w:val="008101F5"/>
    <w:rsid w:val="0081024C"/>
    <w:rsid w:val="00811932"/>
    <w:rsid w:val="00812457"/>
    <w:rsid w:val="008126E0"/>
    <w:rsid w:val="00812BB1"/>
    <w:rsid w:val="0081534B"/>
    <w:rsid w:val="008222BA"/>
    <w:rsid w:val="00822B8E"/>
    <w:rsid w:val="00824B7A"/>
    <w:rsid w:val="00826BAB"/>
    <w:rsid w:val="0083163A"/>
    <w:rsid w:val="00833034"/>
    <w:rsid w:val="00834A4F"/>
    <w:rsid w:val="00835991"/>
    <w:rsid w:val="0083618D"/>
    <w:rsid w:val="008368FF"/>
    <w:rsid w:val="00837AF6"/>
    <w:rsid w:val="00837AFB"/>
    <w:rsid w:val="008479CF"/>
    <w:rsid w:val="0085017A"/>
    <w:rsid w:val="008503C8"/>
    <w:rsid w:val="00850D02"/>
    <w:rsid w:val="008516B8"/>
    <w:rsid w:val="00855183"/>
    <w:rsid w:val="008557B0"/>
    <w:rsid w:val="00856055"/>
    <w:rsid w:val="008569FE"/>
    <w:rsid w:val="008575CF"/>
    <w:rsid w:val="00860087"/>
    <w:rsid w:val="00860A35"/>
    <w:rsid w:val="00860D5F"/>
    <w:rsid w:val="0086552E"/>
    <w:rsid w:val="00865D34"/>
    <w:rsid w:val="0087079E"/>
    <w:rsid w:val="00871E7C"/>
    <w:rsid w:val="00874F5A"/>
    <w:rsid w:val="00876188"/>
    <w:rsid w:val="008779A7"/>
    <w:rsid w:val="00877E62"/>
    <w:rsid w:val="008803EA"/>
    <w:rsid w:val="0088195D"/>
    <w:rsid w:val="00881B50"/>
    <w:rsid w:val="00883290"/>
    <w:rsid w:val="00883864"/>
    <w:rsid w:val="008847CB"/>
    <w:rsid w:val="00885EFC"/>
    <w:rsid w:val="00886D39"/>
    <w:rsid w:val="008878E0"/>
    <w:rsid w:val="00887F76"/>
    <w:rsid w:val="00890D18"/>
    <w:rsid w:val="00891390"/>
    <w:rsid w:val="0089735E"/>
    <w:rsid w:val="008A01C7"/>
    <w:rsid w:val="008A3E96"/>
    <w:rsid w:val="008A5A20"/>
    <w:rsid w:val="008A5CB9"/>
    <w:rsid w:val="008B1469"/>
    <w:rsid w:val="008B3C19"/>
    <w:rsid w:val="008B613D"/>
    <w:rsid w:val="008B61D5"/>
    <w:rsid w:val="008B65DB"/>
    <w:rsid w:val="008C07D9"/>
    <w:rsid w:val="008C0966"/>
    <w:rsid w:val="008C0C8B"/>
    <w:rsid w:val="008C14A5"/>
    <w:rsid w:val="008C1E1D"/>
    <w:rsid w:val="008C2783"/>
    <w:rsid w:val="008C4537"/>
    <w:rsid w:val="008C4624"/>
    <w:rsid w:val="008C55A4"/>
    <w:rsid w:val="008C69EF"/>
    <w:rsid w:val="008D0B87"/>
    <w:rsid w:val="008D28FE"/>
    <w:rsid w:val="008D2A22"/>
    <w:rsid w:val="008D376D"/>
    <w:rsid w:val="008D3A71"/>
    <w:rsid w:val="008D3BE9"/>
    <w:rsid w:val="008E07DD"/>
    <w:rsid w:val="008E08B5"/>
    <w:rsid w:val="008E2621"/>
    <w:rsid w:val="008E2A7F"/>
    <w:rsid w:val="008E5AAE"/>
    <w:rsid w:val="008E5AD5"/>
    <w:rsid w:val="008E7E81"/>
    <w:rsid w:val="008F0478"/>
    <w:rsid w:val="008F1414"/>
    <w:rsid w:val="008F267A"/>
    <w:rsid w:val="008F4861"/>
    <w:rsid w:val="008F5B79"/>
    <w:rsid w:val="008F736F"/>
    <w:rsid w:val="008F78D3"/>
    <w:rsid w:val="00900845"/>
    <w:rsid w:val="00902C35"/>
    <w:rsid w:val="00904235"/>
    <w:rsid w:val="00907139"/>
    <w:rsid w:val="009107AE"/>
    <w:rsid w:val="00910C6B"/>
    <w:rsid w:val="00913842"/>
    <w:rsid w:val="0091438F"/>
    <w:rsid w:val="009149D8"/>
    <w:rsid w:val="00915640"/>
    <w:rsid w:val="0091686A"/>
    <w:rsid w:val="00920C37"/>
    <w:rsid w:val="009225CC"/>
    <w:rsid w:val="0092399F"/>
    <w:rsid w:val="00924009"/>
    <w:rsid w:val="00924929"/>
    <w:rsid w:val="0092547B"/>
    <w:rsid w:val="00925776"/>
    <w:rsid w:val="00926280"/>
    <w:rsid w:val="00927B7A"/>
    <w:rsid w:val="0093119E"/>
    <w:rsid w:val="00931952"/>
    <w:rsid w:val="00931FBD"/>
    <w:rsid w:val="00932F9A"/>
    <w:rsid w:val="0093302A"/>
    <w:rsid w:val="009341BF"/>
    <w:rsid w:val="00934A69"/>
    <w:rsid w:val="00935F82"/>
    <w:rsid w:val="00936229"/>
    <w:rsid w:val="00940B89"/>
    <w:rsid w:val="00943FA8"/>
    <w:rsid w:val="00951EE8"/>
    <w:rsid w:val="009539FD"/>
    <w:rsid w:val="009553EA"/>
    <w:rsid w:val="00955BF1"/>
    <w:rsid w:val="00956C5A"/>
    <w:rsid w:val="00961764"/>
    <w:rsid w:val="009628F6"/>
    <w:rsid w:val="009635D4"/>
    <w:rsid w:val="009645B9"/>
    <w:rsid w:val="009658B4"/>
    <w:rsid w:val="00966220"/>
    <w:rsid w:val="00966923"/>
    <w:rsid w:val="00967E06"/>
    <w:rsid w:val="00971A1F"/>
    <w:rsid w:val="00972502"/>
    <w:rsid w:val="009727E9"/>
    <w:rsid w:val="009738F0"/>
    <w:rsid w:val="00974DF3"/>
    <w:rsid w:val="00986854"/>
    <w:rsid w:val="009872BC"/>
    <w:rsid w:val="00987DC2"/>
    <w:rsid w:val="00990D76"/>
    <w:rsid w:val="00990E41"/>
    <w:rsid w:val="00991C7B"/>
    <w:rsid w:val="00992C46"/>
    <w:rsid w:val="009931AC"/>
    <w:rsid w:val="00993A5A"/>
    <w:rsid w:val="00995104"/>
    <w:rsid w:val="00997D02"/>
    <w:rsid w:val="009A12A1"/>
    <w:rsid w:val="009A160E"/>
    <w:rsid w:val="009A3A2C"/>
    <w:rsid w:val="009A3CB8"/>
    <w:rsid w:val="009A5B36"/>
    <w:rsid w:val="009A6ECF"/>
    <w:rsid w:val="009A784E"/>
    <w:rsid w:val="009B226B"/>
    <w:rsid w:val="009B449C"/>
    <w:rsid w:val="009B4C98"/>
    <w:rsid w:val="009B544E"/>
    <w:rsid w:val="009B6E3F"/>
    <w:rsid w:val="009B6ED1"/>
    <w:rsid w:val="009B7B00"/>
    <w:rsid w:val="009C4A63"/>
    <w:rsid w:val="009D066C"/>
    <w:rsid w:val="009D1C67"/>
    <w:rsid w:val="009D1E14"/>
    <w:rsid w:val="009D2DE8"/>
    <w:rsid w:val="009D3B2F"/>
    <w:rsid w:val="009D5339"/>
    <w:rsid w:val="009D5851"/>
    <w:rsid w:val="009D69AA"/>
    <w:rsid w:val="009E11C5"/>
    <w:rsid w:val="009E18F6"/>
    <w:rsid w:val="009E1A69"/>
    <w:rsid w:val="009E37EA"/>
    <w:rsid w:val="009E3E42"/>
    <w:rsid w:val="009E453D"/>
    <w:rsid w:val="009E5715"/>
    <w:rsid w:val="009F02A3"/>
    <w:rsid w:val="009F12EF"/>
    <w:rsid w:val="009F3C71"/>
    <w:rsid w:val="009F5765"/>
    <w:rsid w:val="00A01EAC"/>
    <w:rsid w:val="00A03BDE"/>
    <w:rsid w:val="00A055D8"/>
    <w:rsid w:val="00A06D89"/>
    <w:rsid w:val="00A100A0"/>
    <w:rsid w:val="00A11F37"/>
    <w:rsid w:val="00A14A05"/>
    <w:rsid w:val="00A15C7C"/>
    <w:rsid w:val="00A16B57"/>
    <w:rsid w:val="00A172D6"/>
    <w:rsid w:val="00A20507"/>
    <w:rsid w:val="00A20CBC"/>
    <w:rsid w:val="00A21639"/>
    <w:rsid w:val="00A2252B"/>
    <w:rsid w:val="00A240DA"/>
    <w:rsid w:val="00A2426C"/>
    <w:rsid w:val="00A2435E"/>
    <w:rsid w:val="00A25C3D"/>
    <w:rsid w:val="00A27200"/>
    <w:rsid w:val="00A277D4"/>
    <w:rsid w:val="00A328F0"/>
    <w:rsid w:val="00A33CC9"/>
    <w:rsid w:val="00A357BA"/>
    <w:rsid w:val="00A362C8"/>
    <w:rsid w:val="00A37A6A"/>
    <w:rsid w:val="00A37F04"/>
    <w:rsid w:val="00A4285C"/>
    <w:rsid w:val="00A43C42"/>
    <w:rsid w:val="00A440D4"/>
    <w:rsid w:val="00A44798"/>
    <w:rsid w:val="00A44A79"/>
    <w:rsid w:val="00A4518B"/>
    <w:rsid w:val="00A47151"/>
    <w:rsid w:val="00A474E9"/>
    <w:rsid w:val="00A477B7"/>
    <w:rsid w:val="00A508F2"/>
    <w:rsid w:val="00A54109"/>
    <w:rsid w:val="00A551CE"/>
    <w:rsid w:val="00A56EB1"/>
    <w:rsid w:val="00A574FD"/>
    <w:rsid w:val="00A61D6E"/>
    <w:rsid w:val="00A62C3F"/>
    <w:rsid w:val="00A63806"/>
    <w:rsid w:val="00A63B32"/>
    <w:rsid w:val="00A65462"/>
    <w:rsid w:val="00A65A73"/>
    <w:rsid w:val="00A66B9E"/>
    <w:rsid w:val="00A7195B"/>
    <w:rsid w:val="00A7413E"/>
    <w:rsid w:val="00A74C05"/>
    <w:rsid w:val="00A754A1"/>
    <w:rsid w:val="00A75DAD"/>
    <w:rsid w:val="00A762DC"/>
    <w:rsid w:val="00A8246D"/>
    <w:rsid w:val="00A82A0D"/>
    <w:rsid w:val="00A858EE"/>
    <w:rsid w:val="00A8673E"/>
    <w:rsid w:val="00A87185"/>
    <w:rsid w:val="00A87C9C"/>
    <w:rsid w:val="00A909E8"/>
    <w:rsid w:val="00A91177"/>
    <w:rsid w:val="00A9276F"/>
    <w:rsid w:val="00A9677E"/>
    <w:rsid w:val="00A97D83"/>
    <w:rsid w:val="00A97F7A"/>
    <w:rsid w:val="00AA121E"/>
    <w:rsid w:val="00AA3CEF"/>
    <w:rsid w:val="00AA6818"/>
    <w:rsid w:val="00AA7C80"/>
    <w:rsid w:val="00AB3AA4"/>
    <w:rsid w:val="00AB5234"/>
    <w:rsid w:val="00AB5921"/>
    <w:rsid w:val="00AB6962"/>
    <w:rsid w:val="00AB732D"/>
    <w:rsid w:val="00AC23C5"/>
    <w:rsid w:val="00AC25EA"/>
    <w:rsid w:val="00AC3B50"/>
    <w:rsid w:val="00AC4809"/>
    <w:rsid w:val="00AC7647"/>
    <w:rsid w:val="00AC7FD9"/>
    <w:rsid w:val="00AD3E22"/>
    <w:rsid w:val="00AD4690"/>
    <w:rsid w:val="00AD7DAE"/>
    <w:rsid w:val="00AE16FF"/>
    <w:rsid w:val="00AE1AC5"/>
    <w:rsid w:val="00AE222C"/>
    <w:rsid w:val="00AE2292"/>
    <w:rsid w:val="00AE282A"/>
    <w:rsid w:val="00AE316C"/>
    <w:rsid w:val="00AE31B3"/>
    <w:rsid w:val="00AE4A1C"/>
    <w:rsid w:val="00AE5A79"/>
    <w:rsid w:val="00AE5BAC"/>
    <w:rsid w:val="00AE7ECB"/>
    <w:rsid w:val="00AF1141"/>
    <w:rsid w:val="00AF1FD9"/>
    <w:rsid w:val="00AF4047"/>
    <w:rsid w:val="00AF489E"/>
    <w:rsid w:val="00AF4BEF"/>
    <w:rsid w:val="00AF6148"/>
    <w:rsid w:val="00AF6908"/>
    <w:rsid w:val="00B02109"/>
    <w:rsid w:val="00B06674"/>
    <w:rsid w:val="00B07523"/>
    <w:rsid w:val="00B07C22"/>
    <w:rsid w:val="00B11B60"/>
    <w:rsid w:val="00B11D68"/>
    <w:rsid w:val="00B13523"/>
    <w:rsid w:val="00B13DA7"/>
    <w:rsid w:val="00B1454A"/>
    <w:rsid w:val="00B14FB2"/>
    <w:rsid w:val="00B1525D"/>
    <w:rsid w:val="00B172C0"/>
    <w:rsid w:val="00B1745E"/>
    <w:rsid w:val="00B22956"/>
    <w:rsid w:val="00B24B7D"/>
    <w:rsid w:val="00B27153"/>
    <w:rsid w:val="00B30BC3"/>
    <w:rsid w:val="00B32D9F"/>
    <w:rsid w:val="00B34AF5"/>
    <w:rsid w:val="00B36D35"/>
    <w:rsid w:val="00B43B2A"/>
    <w:rsid w:val="00B45E17"/>
    <w:rsid w:val="00B46946"/>
    <w:rsid w:val="00B46C3B"/>
    <w:rsid w:val="00B46FAB"/>
    <w:rsid w:val="00B51936"/>
    <w:rsid w:val="00B52030"/>
    <w:rsid w:val="00B56C17"/>
    <w:rsid w:val="00B62B62"/>
    <w:rsid w:val="00B6366D"/>
    <w:rsid w:val="00B64D39"/>
    <w:rsid w:val="00B652D2"/>
    <w:rsid w:val="00B65EE2"/>
    <w:rsid w:val="00B66948"/>
    <w:rsid w:val="00B67EB3"/>
    <w:rsid w:val="00B70A5F"/>
    <w:rsid w:val="00B71540"/>
    <w:rsid w:val="00B71D24"/>
    <w:rsid w:val="00B72FD3"/>
    <w:rsid w:val="00B73860"/>
    <w:rsid w:val="00B75E39"/>
    <w:rsid w:val="00B760F3"/>
    <w:rsid w:val="00B77719"/>
    <w:rsid w:val="00B80016"/>
    <w:rsid w:val="00B80050"/>
    <w:rsid w:val="00B82F92"/>
    <w:rsid w:val="00B8630A"/>
    <w:rsid w:val="00B913A1"/>
    <w:rsid w:val="00B92166"/>
    <w:rsid w:val="00B9229A"/>
    <w:rsid w:val="00B93F79"/>
    <w:rsid w:val="00B94814"/>
    <w:rsid w:val="00B97377"/>
    <w:rsid w:val="00B973FE"/>
    <w:rsid w:val="00BA03B9"/>
    <w:rsid w:val="00BA0F9E"/>
    <w:rsid w:val="00BA1602"/>
    <w:rsid w:val="00BA2F1B"/>
    <w:rsid w:val="00BA3533"/>
    <w:rsid w:val="00BA3D5E"/>
    <w:rsid w:val="00BA541C"/>
    <w:rsid w:val="00BA5A07"/>
    <w:rsid w:val="00BA6B7C"/>
    <w:rsid w:val="00BA77BB"/>
    <w:rsid w:val="00BB0E0E"/>
    <w:rsid w:val="00BB10F6"/>
    <w:rsid w:val="00BB14DD"/>
    <w:rsid w:val="00BB158A"/>
    <w:rsid w:val="00BB580C"/>
    <w:rsid w:val="00BB5D7D"/>
    <w:rsid w:val="00BB6AAA"/>
    <w:rsid w:val="00BC08B9"/>
    <w:rsid w:val="00BC0BF9"/>
    <w:rsid w:val="00BC2B84"/>
    <w:rsid w:val="00BC69C5"/>
    <w:rsid w:val="00BD5ED4"/>
    <w:rsid w:val="00BD6605"/>
    <w:rsid w:val="00BD77D8"/>
    <w:rsid w:val="00BD7CD1"/>
    <w:rsid w:val="00BE06E4"/>
    <w:rsid w:val="00BE1433"/>
    <w:rsid w:val="00BE45D5"/>
    <w:rsid w:val="00BE461D"/>
    <w:rsid w:val="00BE7674"/>
    <w:rsid w:val="00BE7D9D"/>
    <w:rsid w:val="00BF0835"/>
    <w:rsid w:val="00BF2C30"/>
    <w:rsid w:val="00BF3397"/>
    <w:rsid w:val="00BF3553"/>
    <w:rsid w:val="00BF41F9"/>
    <w:rsid w:val="00BF59FE"/>
    <w:rsid w:val="00BF6732"/>
    <w:rsid w:val="00BF6E9E"/>
    <w:rsid w:val="00BF7210"/>
    <w:rsid w:val="00BF7A91"/>
    <w:rsid w:val="00C01A8D"/>
    <w:rsid w:val="00C02C01"/>
    <w:rsid w:val="00C05F63"/>
    <w:rsid w:val="00C109C8"/>
    <w:rsid w:val="00C11A30"/>
    <w:rsid w:val="00C13A4E"/>
    <w:rsid w:val="00C13EE2"/>
    <w:rsid w:val="00C15D8C"/>
    <w:rsid w:val="00C16CE1"/>
    <w:rsid w:val="00C1740C"/>
    <w:rsid w:val="00C21BD1"/>
    <w:rsid w:val="00C21DBA"/>
    <w:rsid w:val="00C24535"/>
    <w:rsid w:val="00C24910"/>
    <w:rsid w:val="00C2593F"/>
    <w:rsid w:val="00C3271F"/>
    <w:rsid w:val="00C375CA"/>
    <w:rsid w:val="00C37B3E"/>
    <w:rsid w:val="00C404FB"/>
    <w:rsid w:val="00C41ACB"/>
    <w:rsid w:val="00C435EC"/>
    <w:rsid w:val="00C43D13"/>
    <w:rsid w:val="00C44DA8"/>
    <w:rsid w:val="00C45733"/>
    <w:rsid w:val="00C46220"/>
    <w:rsid w:val="00C47AF8"/>
    <w:rsid w:val="00C5066A"/>
    <w:rsid w:val="00C50974"/>
    <w:rsid w:val="00C511A3"/>
    <w:rsid w:val="00C52C5E"/>
    <w:rsid w:val="00C52E45"/>
    <w:rsid w:val="00C53B30"/>
    <w:rsid w:val="00C55B1D"/>
    <w:rsid w:val="00C5616F"/>
    <w:rsid w:val="00C6170D"/>
    <w:rsid w:val="00C647CD"/>
    <w:rsid w:val="00C657D5"/>
    <w:rsid w:val="00C66265"/>
    <w:rsid w:val="00C709BE"/>
    <w:rsid w:val="00C739CF"/>
    <w:rsid w:val="00C759FB"/>
    <w:rsid w:val="00C75E31"/>
    <w:rsid w:val="00C75FE7"/>
    <w:rsid w:val="00C80C68"/>
    <w:rsid w:val="00C81492"/>
    <w:rsid w:val="00C82875"/>
    <w:rsid w:val="00C82A68"/>
    <w:rsid w:val="00C86043"/>
    <w:rsid w:val="00C867B0"/>
    <w:rsid w:val="00C870AF"/>
    <w:rsid w:val="00C8762C"/>
    <w:rsid w:val="00C95A1B"/>
    <w:rsid w:val="00C95B21"/>
    <w:rsid w:val="00C96C51"/>
    <w:rsid w:val="00C975A3"/>
    <w:rsid w:val="00CA06D3"/>
    <w:rsid w:val="00CA0BB2"/>
    <w:rsid w:val="00CA24D2"/>
    <w:rsid w:val="00CA29A9"/>
    <w:rsid w:val="00CA2D85"/>
    <w:rsid w:val="00CA2F1C"/>
    <w:rsid w:val="00CA4BCE"/>
    <w:rsid w:val="00CA5080"/>
    <w:rsid w:val="00CA50A1"/>
    <w:rsid w:val="00CA5454"/>
    <w:rsid w:val="00CA55B6"/>
    <w:rsid w:val="00CA569E"/>
    <w:rsid w:val="00CA5864"/>
    <w:rsid w:val="00CA6683"/>
    <w:rsid w:val="00CA6C8F"/>
    <w:rsid w:val="00CA740E"/>
    <w:rsid w:val="00CA7ED0"/>
    <w:rsid w:val="00CB1E8D"/>
    <w:rsid w:val="00CB3ABA"/>
    <w:rsid w:val="00CB4E54"/>
    <w:rsid w:val="00CB5FBA"/>
    <w:rsid w:val="00CB74BE"/>
    <w:rsid w:val="00CC105E"/>
    <w:rsid w:val="00CC2F63"/>
    <w:rsid w:val="00CC32E7"/>
    <w:rsid w:val="00CC4FF2"/>
    <w:rsid w:val="00CC58D6"/>
    <w:rsid w:val="00CC5956"/>
    <w:rsid w:val="00CD21DA"/>
    <w:rsid w:val="00CD2DA7"/>
    <w:rsid w:val="00CD4BC8"/>
    <w:rsid w:val="00CD5478"/>
    <w:rsid w:val="00CD55A0"/>
    <w:rsid w:val="00CE0076"/>
    <w:rsid w:val="00CE0690"/>
    <w:rsid w:val="00CE19ED"/>
    <w:rsid w:val="00CE4052"/>
    <w:rsid w:val="00CE56BC"/>
    <w:rsid w:val="00CE6E09"/>
    <w:rsid w:val="00CE7362"/>
    <w:rsid w:val="00CE7538"/>
    <w:rsid w:val="00CE777D"/>
    <w:rsid w:val="00CF0B92"/>
    <w:rsid w:val="00CF0D17"/>
    <w:rsid w:val="00CF4C56"/>
    <w:rsid w:val="00CF6522"/>
    <w:rsid w:val="00CF6FF4"/>
    <w:rsid w:val="00CF72D7"/>
    <w:rsid w:val="00D00425"/>
    <w:rsid w:val="00D023FB"/>
    <w:rsid w:val="00D025AB"/>
    <w:rsid w:val="00D04758"/>
    <w:rsid w:val="00D06943"/>
    <w:rsid w:val="00D07469"/>
    <w:rsid w:val="00D10038"/>
    <w:rsid w:val="00D108A3"/>
    <w:rsid w:val="00D10A71"/>
    <w:rsid w:val="00D114B5"/>
    <w:rsid w:val="00D13444"/>
    <w:rsid w:val="00D14058"/>
    <w:rsid w:val="00D2069F"/>
    <w:rsid w:val="00D212EC"/>
    <w:rsid w:val="00D22E15"/>
    <w:rsid w:val="00D23C88"/>
    <w:rsid w:val="00D251CE"/>
    <w:rsid w:val="00D259BD"/>
    <w:rsid w:val="00D25CAF"/>
    <w:rsid w:val="00D25CEE"/>
    <w:rsid w:val="00D25DB0"/>
    <w:rsid w:val="00D30200"/>
    <w:rsid w:val="00D302BE"/>
    <w:rsid w:val="00D340B3"/>
    <w:rsid w:val="00D34A28"/>
    <w:rsid w:val="00D34EB1"/>
    <w:rsid w:val="00D359F2"/>
    <w:rsid w:val="00D36BA1"/>
    <w:rsid w:val="00D36E20"/>
    <w:rsid w:val="00D37E59"/>
    <w:rsid w:val="00D40064"/>
    <w:rsid w:val="00D4064C"/>
    <w:rsid w:val="00D45A6C"/>
    <w:rsid w:val="00D5103D"/>
    <w:rsid w:val="00D5291C"/>
    <w:rsid w:val="00D54C68"/>
    <w:rsid w:val="00D553D9"/>
    <w:rsid w:val="00D55FBC"/>
    <w:rsid w:val="00D57CB7"/>
    <w:rsid w:val="00D6347C"/>
    <w:rsid w:val="00D65117"/>
    <w:rsid w:val="00D67E50"/>
    <w:rsid w:val="00D717CB"/>
    <w:rsid w:val="00D73720"/>
    <w:rsid w:val="00D748FB"/>
    <w:rsid w:val="00D749A0"/>
    <w:rsid w:val="00D74C23"/>
    <w:rsid w:val="00D75B16"/>
    <w:rsid w:val="00D75ED9"/>
    <w:rsid w:val="00D77095"/>
    <w:rsid w:val="00D80C65"/>
    <w:rsid w:val="00D81645"/>
    <w:rsid w:val="00D82533"/>
    <w:rsid w:val="00D83946"/>
    <w:rsid w:val="00D84B49"/>
    <w:rsid w:val="00D8526C"/>
    <w:rsid w:val="00D8632B"/>
    <w:rsid w:val="00D90143"/>
    <w:rsid w:val="00D910D8"/>
    <w:rsid w:val="00D93BD3"/>
    <w:rsid w:val="00D95672"/>
    <w:rsid w:val="00D95867"/>
    <w:rsid w:val="00D97C95"/>
    <w:rsid w:val="00D97E86"/>
    <w:rsid w:val="00DA03E9"/>
    <w:rsid w:val="00DA2080"/>
    <w:rsid w:val="00DA45EC"/>
    <w:rsid w:val="00DA5989"/>
    <w:rsid w:val="00DB04D7"/>
    <w:rsid w:val="00DB3298"/>
    <w:rsid w:val="00DB49F3"/>
    <w:rsid w:val="00DB4CA6"/>
    <w:rsid w:val="00DB5531"/>
    <w:rsid w:val="00DB58A4"/>
    <w:rsid w:val="00DB5FE5"/>
    <w:rsid w:val="00DB7946"/>
    <w:rsid w:val="00DB7B74"/>
    <w:rsid w:val="00DC03B7"/>
    <w:rsid w:val="00DC149F"/>
    <w:rsid w:val="00DC2A6F"/>
    <w:rsid w:val="00DC2CF4"/>
    <w:rsid w:val="00DC340A"/>
    <w:rsid w:val="00DC4D13"/>
    <w:rsid w:val="00DC5A53"/>
    <w:rsid w:val="00DC6B74"/>
    <w:rsid w:val="00DD262F"/>
    <w:rsid w:val="00DD2ACB"/>
    <w:rsid w:val="00DD4C6F"/>
    <w:rsid w:val="00DD5F3B"/>
    <w:rsid w:val="00DD72DA"/>
    <w:rsid w:val="00DD768A"/>
    <w:rsid w:val="00DE0F9A"/>
    <w:rsid w:val="00DE5349"/>
    <w:rsid w:val="00DE5AF7"/>
    <w:rsid w:val="00DE5EBC"/>
    <w:rsid w:val="00DE7325"/>
    <w:rsid w:val="00DE7D15"/>
    <w:rsid w:val="00DF0297"/>
    <w:rsid w:val="00DF08E3"/>
    <w:rsid w:val="00DF0E7F"/>
    <w:rsid w:val="00DF26A7"/>
    <w:rsid w:val="00DF30AC"/>
    <w:rsid w:val="00DF6A34"/>
    <w:rsid w:val="00DF7883"/>
    <w:rsid w:val="00DF7F14"/>
    <w:rsid w:val="00E02F38"/>
    <w:rsid w:val="00E0364A"/>
    <w:rsid w:val="00E03D91"/>
    <w:rsid w:val="00E05579"/>
    <w:rsid w:val="00E05BBA"/>
    <w:rsid w:val="00E11A3A"/>
    <w:rsid w:val="00E1369E"/>
    <w:rsid w:val="00E143D2"/>
    <w:rsid w:val="00E14CA9"/>
    <w:rsid w:val="00E153C6"/>
    <w:rsid w:val="00E15B67"/>
    <w:rsid w:val="00E20207"/>
    <w:rsid w:val="00E246BB"/>
    <w:rsid w:val="00E25635"/>
    <w:rsid w:val="00E27216"/>
    <w:rsid w:val="00E305F7"/>
    <w:rsid w:val="00E31B95"/>
    <w:rsid w:val="00E31ED9"/>
    <w:rsid w:val="00E33F16"/>
    <w:rsid w:val="00E357D3"/>
    <w:rsid w:val="00E36F93"/>
    <w:rsid w:val="00E442C5"/>
    <w:rsid w:val="00E45DDE"/>
    <w:rsid w:val="00E4660F"/>
    <w:rsid w:val="00E52F5E"/>
    <w:rsid w:val="00E551E8"/>
    <w:rsid w:val="00E55284"/>
    <w:rsid w:val="00E5676C"/>
    <w:rsid w:val="00E60738"/>
    <w:rsid w:val="00E60B70"/>
    <w:rsid w:val="00E66931"/>
    <w:rsid w:val="00E7140B"/>
    <w:rsid w:val="00E72973"/>
    <w:rsid w:val="00E73F69"/>
    <w:rsid w:val="00E74ECD"/>
    <w:rsid w:val="00E75A95"/>
    <w:rsid w:val="00E76519"/>
    <w:rsid w:val="00E809C5"/>
    <w:rsid w:val="00E818BA"/>
    <w:rsid w:val="00E821D9"/>
    <w:rsid w:val="00E82396"/>
    <w:rsid w:val="00E82444"/>
    <w:rsid w:val="00E82E1A"/>
    <w:rsid w:val="00E83F6A"/>
    <w:rsid w:val="00E840C7"/>
    <w:rsid w:val="00E8597B"/>
    <w:rsid w:val="00E87428"/>
    <w:rsid w:val="00E879A5"/>
    <w:rsid w:val="00E94B06"/>
    <w:rsid w:val="00E94D93"/>
    <w:rsid w:val="00E951FA"/>
    <w:rsid w:val="00E97011"/>
    <w:rsid w:val="00E97172"/>
    <w:rsid w:val="00E974D0"/>
    <w:rsid w:val="00EA22EE"/>
    <w:rsid w:val="00EA32B0"/>
    <w:rsid w:val="00EA5C06"/>
    <w:rsid w:val="00EA6BD8"/>
    <w:rsid w:val="00EA7A3A"/>
    <w:rsid w:val="00EB3194"/>
    <w:rsid w:val="00EB3EDE"/>
    <w:rsid w:val="00EB4118"/>
    <w:rsid w:val="00EB58EA"/>
    <w:rsid w:val="00EB6D9E"/>
    <w:rsid w:val="00EB722C"/>
    <w:rsid w:val="00EB7346"/>
    <w:rsid w:val="00EB743E"/>
    <w:rsid w:val="00EB7FC1"/>
    <w:rsid w:val="00EC089D"/>
    <w:rsid w:val="00EC0AA0"/>
    <w:rsid w:val="00EC287B"/>
    <w:rsid w:val="00EC28A2"/>
    <w:rsid w:val="00EC3A65"/>
    <w:rsid w:val="00EC4ED4"/>
    <w:rsid w:val="00EC7708"/>
    <w:rsid w:val="00EC79CE"/>
    <w:rsid w:val="00ED03BF"/>
    <w:rsid w:val="00ED13E0"/>
    <w:rsid w:val="00ED5628"/>
    <w:rsid w:val="00ED74BD"/>
    <w:rsid w:val="00EE098D"/>
    <w:rsid w:val="00EE62F6"/>
    <w:rsid w:val="00EE7FD3"/>
    <w:rsid w:val="00EF148D"/>
    <w:rsid w:val="00EF4F1E"/>
    <w:rsid w:val="00EF54C1"/>
    <w:rsid w:val="00EF6C57"/>
    <w:rsid w:val="00EF6F00"/>
    <w:rsid w:val="00F00480"/>
    <w:rsid w:val="00F0128A"/>
    <w:rsid w:val="00F02379"/>
    <w:rsid w:val="00F024C8"/>
    <w:rsid w:val="00F02D10"/>
    <w:rsid w:val="00F06578"/>
    <w:rsid w:val="00F06B8B"/>
    <w:rsid w:val="00F079D7"/>
    <w:rsid w:val="00F1090D"/>
    <w:rsid w:val="00F1215F"/>
    <w:rsid w:val="00F13B06"/>
    <w:rsid w:val="00F15488"/>
    <w:rsid w:val="00F173D8"/>
    <w:rsid w:val="00F20D80"/>
    <w:rsid w:val="00F21BB1"/>
    <w:rsid w:val="00F22D11"/>
    <w:rsid w:val="00F23356"/>
    <w:rsid w:val="00F26846"/>
    <w:rsid w:val="00F26876"/>
    <w:rsid w:val="00F27596"/>
    <w:rsid w:val="00F30885"/>
    <w:rsid w:val="00F31089"/>
    <w:rsid w:val="00F3185C"/>
    <w:rsid w:val="00F31E50"/>
    <w:rsid w:val="00F343AE"/>
    <w:rsid w:val="00F363A1"/>
    <w:rsid w:val="00F36CF8"/>
    <w:rsid w:val="00F40959"/>
    <w:rsid w:val="00F41F46"/>
    <w:rsid w:val="00F45856"/>
    <w:rsid w:val="00F469B7"/>
    <w:rsid w:val="00F46A3B"/>
    <w:rsid w:val="00F475B6"/>
    <w:rsid w:val="00F505F1"/>
    <w:rsid w:val="00F51C8C"/>
    <w:rsid w:val="00F522F0"/>
    <w:rsid w:val="00F5285A"/>
    <w:rsid w:val="00F531A6"/>
    <w:rsid w:val="00F53653"/>
    <w:rsid w:val="00F538F2"/>
    <w:rsid w:val="00F544B0"/>
    <w:rsid w:val="00F54ABF"/>
    <w:rsid w:val="00F55B47"/>
    <w:rsid w:val="00F56E9F"/>
    <w:rsid w:val="00F57ACB"/>
    <w:rsid w:val="00F57CAC"/>
    <w:rsid w:val="00F60136"/>
    <w:rsid w:val="00F60147"/>
    <w:rsid w:val="00F60D34"/>
    <w:rsid w:val="00F61768"/>
    <w:rsid w:val="00F629D1"/>
    <w:rsid w:val="00F65E41"/>
    <w:rsid w:val="00F666A8"/>
    <w:rsid w:val="00F71258"/>
    <w:rsid w:val="00F72849"/>
    <w:rsid w:val="00F739A3"/>
    <w:rsid w:val="00F75187"/>
    <w:rsid w:val="00F75948"/>
    <w:rsid w:val="00F81346"/>
    <w:rsid w:val="00F81CB8"/>
    <w:rsid w:val="00F83960"/>
    <w:rsid w:val="00F84600"/>
    <w:rsid w:val="00F85AF7"/>
    <w:rsid w:val="00F86F87"/>
    <w:rsid w:val="00F9028B"/>
    <w:rsid w:val="00F91A9D"/>
    <w:rsid w:val="00F91B88"/>
    <w:rsid w:val="00F92556"/>
    <w:rsid w:val="00F92F33"/>
    <w:rsid w:val="00F92F5B"/>
    <w:rsid w:val="00F9325C"/>
    <w:rsid w:val="00F9343C"/>
    <w:rsid w:val="00F94875"/>
    <w:rsid w:val="00F96FBF"/>
    <w:rsid w:val="00F97077"/>
    <w:rsid w:val="00FA3B30"/>
    <w:rsid w:val="00FA3E18"/>
    <w:rsid w:val="00FA4201"/>
    <w:rsid w:val="00FA506F"/>
    <w:rsid w:val="00FA5F28"/>
    <w:rsid w:val="00FB179E"/>
    <w:rsid w:val="00FB2518"/>
    <w:rsid w:val="00FB44BD"/>
    <w:rsid w:val="00FB452F"/>
    <w:rsid w:val="00FB6EB2"/>
    <w:rsid w:val="00FC1588"/>
    <w:rsid w:val="00FC533F"/>
    <w:rsid w:val="00FC5BC9"/>
    <w:rsid w:val="00FC64BB"/>
    <w:rsid w:val="00FD096E"/>
    <w:rsid w:val="00FD2328"/>
    <w:rsid w:val="00FD48CA"/>
    <w:rsid w:val="00FD5910"/>
    <w:rsid w:val="00FD5A92"/>
    <w:rsid w:val="00FD5C0A"/>
    <w:rsid w:val="00FD6A7C"/>
    <w:rsid w:val="00FD6D2A"/>
    <w:rsid w:val="00FD6DE9"/>
    <w:rsid w:val="00FD71C1"/>
    <w:rsid w:val="00FE1710"/>
    <w:rsid w:val="00FE65DC"/>
    <w:rsid w:val="00FE745B"/>
    <w:rsid w:val="00FE7537"/>
    <w:rsid w:val="00FF1B89"/>
    <w:rsid w:val="00FF3A75"/>
    <w:rsid w:val="00FF5551"/>
    <w:rsid w:val="00FF64D1"/>
    <w:rsid w:val="00FF787F"/>
    <w:rsid w:val="00FF793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A628"/>
  <w15:docId w15:val="{B1162589-1F20-4D12-A297-AD38410D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9CF"/>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2"/>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 w:type="paragraph" w:styleId="Revision">
    <w:name w:val="Revision"/>
    <w:hidden/>
    <w:uiPriority w:val="99"/>
    <w:semiHidden/>
    <w:rsid w:val="00DB7B74"/>
    <w:rPr>
      <w:rFonts w:ascii="Times New Roman" w:eastAsia="Batang" w:hAnsi="Times New Roman"/>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09340">
      <w:bodyDiv w:val="1"/>
      <w:marLeft w:val="0"/>
      <w:marRight w:val="0"/>
      <w:marTop w:val="0"/>
      <w:marBottom w:val="0"/>
      <w:divBdr>
        <w:top w:val="none" w:sz="0" w:space="0" w:color="auto"/>
        <w:left w:val="none" w:sz="0" w:space="0" w:color="auto"/>
        <w:bottom w:val="none" w:sz="0" w:space="0" w:color="auto"/>
        <w:right w:val="none" w:sz="0" w:space="0" w:color="auto"/>
      </w:divBdr>
    </w:div>
    <w:div w:id="251744395">
      <w:bodyDiv w:val="1"/>
      <w:marLeft w:val="0"/>
      <w:marRight w:val="0"/>
      <w:marTop w:val="0"/>
      <w:marBottom w:val="0"/>
      <w:divBdr>
        <w:top w:val="none" w:sz="0" w:space="0" w:color="auto"/>
        <w:left w:val="none" w:sz="0" w:space="0" w:color="auto"/>
        <w:bottom w:val="none" w:sz="0" w:space="0" w:color="auto"/>
        <w:right w:val="none" w:sz="0" w:space="0" w:color="auto"/>
      </w:divBdr>
    </w:div>
    <w:div w:id="322240911">
      <w:bodyDiv w:val="1"/>
      <w:marLeft w:val="0"/>
      <w:marRight w:val="0"/>
      <w:marTop w:val="0"/>
      <w:marBottom w:val="0"/>
      <w:divBdr>
        <w:top w:val="none" w:sz="0" w:space="0" w:color="auto"/>
        <w:left w:val="none" w:sz="0" w:space="0" w:color="auto"/>
        <w:bottom w:val="none" w:sz="0" w:space="0" w:color="auto"/>
        <w:right w:val="none" w:sz="0" w:space="0" w:color="auto"/>
      </w:divBdr>
    </w:div>
    <w:div w:id="328096232">
      <w:bodyDiv w:val="1"/>
      <w:marLeft w:val="0"/>
      <w:marRight w:val="0"/>
      <w:marTop w:val="0"/>
      <w:marBottom w:val="0"/>
      <w:divBdr>
        <w:top w:val="none" w:sz="0" w:space="0" w:color="auto"/>
        <w:left w:val="none" w:sz="0" w:space="0" w:color="auto"/>
        <w:bottom w:val="none" w:sz="0" w:space="0" w:color="auto"/>
        <w:right w:val="none" w:sz="0" w:space="0" w:color="auto"/>
      </w:divBdr>
    </w:div>
    <w:div w:id="356544918">
      <w:bodyDiv w:val="1"/>
      <w:marLeft w:val="0"/>
      <w:marRight w:val="0"/>
      <w:marTop w:val="0"/>
      <w:marBottom w:val="0"/>
      <w:divBdr>
        <w:top w:val="none" w:sz="0" w:space="0" w:color="auto"/>
        <w:left w:val="none" w:sz="0" w:space="0" w:color="auto"/>
        <w:bottom w:val="none" w:sz="0" w:space="0" w:color="auto"/>
        <w:right w:val="none" w:sz="0" w:space="0" w:color="auto"/>
      </w:divBdr>
    </w:div>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77168233">
      <w:bodyDiv w:val="1"/>
      <w:marLeft w:val="0"/>
      <w:marRight w:val="0"/>
      <w:marTop w:val="0"/>
      <w:marBottom w:val="0"/>
      <w:divBdr>
        <w:top w:val="none" w:sz="0" w:space="0" w:color="auto"/>
        <w:left w:val="none" w:sz="0" w:space="0" w:color="auto"/>
        <w:bottom w:val="none" w:sz="0" w:space="0" w:color="auto"/>
        <w:right w:val="none" w:sz="0" w:space="0" w:color="auto"/>
      </w:divBdr>
    </w:div>
    <w:div w:id="391850531">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421335922">
      <w:bodyDiv w:val="1"/>
      <w:marLeft w:val="0"/>
      <w:marRight w:val="0"/>
      <w:marTop w:val="0"/>
      <w:marBottom w:val="0"/>
      <w:divBdr>
        <w:top w:val="none" w:sz="0" w:space="0" w:color="auto"/>
        <w:left w:val="none" w:sz="0" w:space="0" w:color="auto"/>
        <w:bottom w:val="none" w:sz="0" w:space="0" w:color="auto"/>
        <w:right w:val="none" w:sz="0" w:space="0" w:color="auto"/>
      </w:divBdr>
    </w:div>
    <w:div w:id="494809376">
      <w:bodyDiv w:val="1"/>
      <w:marLeft w:val="0"/>
      <w:marRight w:val="0"/>
      <w:marTop w:val="0"/>
      <w:marBottom w:val="0"/>
      <w:divBdr>
        <w:top w:val="none" w:sz="0" w:space="0" w:color="auto"/>
        <w:left w:val="none" w:sz="0" w:space="0" w:color="auto"/>
        <w:bottom w:val="none" w:sz="0" w:space="0" w:color="auto"/>
        <w:right w:val="none" w:sz="0" w:space="0" w:color="auto"/>
      </w:divBdr>
    </w:div>
    <w:div w:id="521481442">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606695223">
      <w:bodyDiv w:val="1"/>
      <w:marLeft w:val="0"/>
      <w:marRight w:val="0"/>
      <w:marTop w:val="0"/>
      <w:marBottom w:val="0"/>
      <w:divBdr>
        <w:top w:val="none" w:sz="0" w:space="0" w:color="auto"/>
        <w:left w:val="none" w:sz="0" w:space="0" w:color="auto"/>
        <w:bottom w:val="none" w:sz="0" w:space="0" w:color="auto"/>
        <w:right w:val="none" w:sz="0" w:space="0" w:color="auto"/>
      </w:divBdr>
    </w:div>
    <w:div w:id="629166145">
      <w:bodyDiv w:val="1"/>
      <w:marLeft w:val="0"/>
      <w:marRight w:val="0"/>
      <w:marTop w:val="0"/>
      <w:marBottom w:val="0"/>
      <w:divBdr>
        <w:top w:val="none" w:sz="0" w:space="0" w:color="auto"/>
        <w:left w:val="none" w:sz="0" w:space="0" w:color="auto"/>
        <w:bottom w:val="none" w:sz="0" w:space="0" w:color="auto"/>
        <w:right w:val="none" w:sz="0" w:space="0" w:color="auto"/>
      </w:divBdr>
    </w:div>
    <w:div w:id="713384966">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780959646">
      <w:bodyDiv w:val="1"/>
      <w:marLeft w:val="0"/>
      <w:marRight w:val="0"/>
      <w:marTop w:val="0"/>
      <w:marBottom w:val="0"/>
      <w:divBdr>
        <w:top w:val="none" w:sz="0" w:space="0" w:color="auto"/>
        <w:left w:val="none" w:sz="0" w:space="0" w:color="auto"/>
        <w:bottom w:val="none" w:sz="0" w:space="0" w:color="auto"/>
        <w:right w:val="none" w:sz="0" w:space="0" w:color="auto"/>
      </w:divBdr>
    </w:div>
    <w:div w:id="831019905">
      <w:bodyDiv w:val="1"/>
      <w:marLeft w:val="0"/>
      <w:marRight w:val="0"/>
      <w:marTop w:val="0"/>
      <w:marBottom w:val="0"/>
      <w:divBdr>
        <w:top w:val="none" w:sz="0" w:space="0" w:color="auto"/>
        <w:left w:val="none" w:sz="0" w:space="0" w:color="auto"/>
        <w:bottom w:val="none" w:sz="0" w:space="0" w:color="auto"/>
        <w:right w:val="none" w:sz="0" w:space="0" w:color="auto"/>
      </w:divBdr>
    </w:div>
    <w:div w:id="849417909">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893153412">
      <w:bodyDiv w:val="1"/>
      <w:marLeft w:val="0"/>
      <w:marRight w:val="0"/>
      <w:marTop w:val="0"/>
      <w:marBottom w:val="0"/>
      <w:divBdr>
        <w:top w:val="none" w:sz="0" w:space="0" w:color="auto"/>
        <w:left w:val="none" w:sz="0" w:space="0" w:color="auto"/>
        <w:bottom w:val="none" w:sz="0" w:space="0" w:color="auto"/>
        <w:right w:val="none" w:sz="0" w:space="0" w:color="auto"/>
      </w:divBdr>
    </w:div>
    <w:div w:id="932084278">
      <w:bodyDiv w:val="1"/>
      <w:marLeft w:val="0"/>
      <w:marRight w:val="0"/>
      <w:marTop w:val="0"/>
      <w:marBottom w:val="0"/>
      <w:divBdr>
        <w:top w:val="none" w:sz="0" w:space="0" w:color="auto"/>
        <w:left w:val="none" w:sz="0" w:space="0" w:color="auto"/>
        <w:bottom w:val="none" w:sz="0" w:space="0" w:color="auto"/>
        <w:right w:val="none" w:sz="0" w:space="0" w:color="auto"/>
      </w:divBdr>
    </w:div>
    <w:div w:id="972491032">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199858675">
      <w:bodyDiv w:val="1"/>
      <w:marLeft w:val="0"/>
      <w:marRight w:val="0"/>
      <w:marTop w:val="0"/>
      <w:marBottom w:val="0"/>
      <w:divBdr>
        <w:top w:val="none" w:sz="0" w:space="0" w:color="auto"/>
        <w:left w:val="none" w:sz="0" w:space="0" w:color="auto"/>
        <w:bottom w:val="none" w:sz="0" w:space="0" w:color="auto"/>
        <w:right w:val="none" w:sz="0" w:space="0" w:color="auto"/>
      </w:divBdr>
    </w:div>
    <w:div w:id="1300647442">
      <w:bodyDiv w:val="1"/>
      <w:marLeft w:val="0"/>
      <w:marRight w:val="0"/>
      <w:marTop w:val="0"/>
      <w:marBottom w:val="0"/>
      <w:divBdr>
        <w:top w:val="none" w:sz="0" w:space="0" w:color="auto"/>
        <w:left w:val="none" w:sz="0" w:space="0" w:color="auto"/>
        <w:bottom w:val="none" w:sz="0" w:space="0" w:color="auto"/>
        <w:right w:val="none" w:sz="0" w:space="0" w:color="auto"/>
      </w:divBdr>
    </w:div>
    <w:div w:id="1377201424">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60492881">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549107164">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700661846">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781141333">
      <w:bodyDiv w:val="1"/>
      <w:marLeft w:val="0"/>
      <w:marRight w:val="0"/>
      <w:marTop w:val="0"/>
      <w:marBottom w:val="0"/>
      <w:divBdr>
        <w:top w:val="none" w:sz="0" w:space="0" w:color="auto"/>
        <w:left w:val="none" w:sz="0" w:space="0" w:color="auto"/>
        <w:bottom w:val="none" w:sz="0" w:space="0" w:color="auto"/>
        <w:right w:val="none" w:sz="0" w:space="0" w:color="auto"/>
      </w:divBdr>
    </w:div>
    <w:div w:id="1799179162">
      <w:bodyDiv w:val="1"/>
      <w:marLeft w:val="0"/>
      <w:marRight w:val="0"/>
      <w:marTop w:val="0"/>
      <w:marBottom w:val="0"/>
      <w:divBdr>
        <w:top w:val="none" w:sz="0" w:space="0" w:color="auto"/>
        <w:left w:val="none" w:sz="0" w:space="0" w:color="auto"/>
        <w:bottom w:val="none" w:sz="0" w:space="0" w:color="auto"/>
        <w:right w:val="none" w:sz="0" w:space="0" w:color="auto"/>
      </w:divBdr>
    </w:div>
    <w:div w:id="1832670296">
      <w:bodyDiv w:val="1"/>
      <w:marLeft w:val="0"/>
      <w:marRight w:val="0"/>
      <w:marTop w:val="0"/>
      <w:marBottom w:val="0"/>
      <w:divBdr>
        <w:top w:val="none" w:sz="0" w:space="0" w:color="auto"/>
        <w:left w:val="none" w:sz="0" w:space="0" w:color="auto"/>
        <w:bottom w:val="none" w:sz="0" w:space="0" w:color="auto"/>
        <w:right w:val="none" w:sz="0" w:space="0" w:color="auto"/>
      </w:divBdr>
    </w:div>
    <w:div w:id="1856263559">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 w:id="2029023540">
      <w:bodyDiv w:val="1"/>
      <w:marLeft w:val="0"/>
      <w:marRight w:val="0"/>
      <w:marTop w:val="0"/>
      <w:marBottom w:val="0"/>
      <w:divBdr>
        <w:top w:val="none" w:sz="0" w:space="0" w:color="auto"/>
        <w:left w:val="none" w:sz="0" w:space="0" w:color="auto"/>
        <w:bottom w:val="none" w:sz="0" w:space="0" w:color="auto"/>
        <w:right w:val="none" w:sz="0" w:space="0" w:color="auto"/>
      </w:divBdr>
    </w:div>
    <w:div w:id="2036807214">
      <w:bodyDiv w:val="1"/>
      <w:marLeft w:val="0"/>
      <w:marRight w:val="0"/>
      <w:marTop w:val="0"/>
      <w:marBottom w:val="0"/>
      <w:divBdr>
        <w:top w:val="none" w:sz="0" w:space="0" w:color="auto"/>
        <w:left w:val="none" w:sz="0" w:space="0" w:color="auto"/>
        <w:bottom w:val="none" w:sz="0" w:space="0" w:color="auto"/>
        <w:right w:val="none" w:sz="0" w:space="0" w:color="auto"/>
      </w:divBdr>
    </w:div>
    <w:div w:id="2064325093">
      <w:bodyDiv w:val="1"/>
      <w:marLeft w:val="0"/>
      <w:marRight w:val="0"/>
      <w:marTop w:val="0"/>
      <w:marBottom w:val="0"/>
      <w:divBdr>
        <w:top w:val="none" w:sz="0" w:space="0" w:color="auto"/>
        <w:left w:val="none" w:sz="0" w:space="0" w:color="auto"/>
        <w:bottom w:val="none" w:sz="0" w:space="0" w:color="auto"/>
        <w:right w:val="none" w:sz="0" w:space="0" w:color="auto"/>
      </w:divBdr>
    </w:div>
    <w:div w:id="21221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3" ma:contentTypeDescription="Create a new document." ma:contentTypeScope="" ma:versionID="30e7b66e1b5408315e762544bf297ee9">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96038569ff75f0fec087f28c46cb16a2"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19CB9F-56BF-451F-82B1-08216ACC6B78}">
  <ds:schemaRefs>
    <ds:schemaRef ds:uri="http://schemas.openxmlformats.org/officeDocument/2006/bibliography"/>
  </ds:schemaRefs>
</ds:datastoreItem>
</file>

<file path=customXml/itemProps2.xml><?xml version="1.0" encoding="utf-8"?>
<ds:datastoreItem xmlns:ds="http://schemas.openxmlformats.org/officeDocument/2006/customXml" ds:itemID="{23348733-BC4D-45F5-A83F-01C961BC0454}">
  <ds:schemaRefs>
    <ds:schemaRef ds:uri="http://schemas.microsoft.com/sharepoint/v3/contenttype/forms"/>
  </ds:schemaRefs>
</ds:datastoreItem>
</file>

<file path=customXml/itemProps3.xml><?xml version="1.0" encoding="utf-8"?>
<ds:datastoreItem xmlns:ds="http://schemas.openxmlformats.org/officeDocument/2006/customXml" ds:itemID="{4E9519CD-6024-4E5B-B1F2-5F978F196CE3}">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4.xml><?xml version="1.0" encoding="utf-8"?>
<ds:datastoreItem xmlns:ds="http://schemas.openxmlformats.org/officeDocument/2006/customXml" ds:itemID="{8DF2888D-CBD2-46D9-A4B0-0A267E16D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1219</TotalTime>
  <Pages>1</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488</cp:revision>
  <dcterms:created xsi:type="dcterms:W3CDTF">2020-04-02T21:13:00Z</dcterms:created>
  <dcterms:modified xsi:type="dcterms:W3CDTF">2023-08-24T15:54:00Z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